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glossary/fontTable.xml" ContentType="application/vnd.openxmlformats-officedocument.wordprocessingml.fontTa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5381B" w:rsidRDefault="0045381B" w:rsidP="0045381B">
      <w:pPr>
        <w:pStyle w:val="Titre1"/>
        <w:keepNext w:val="0"/>
        <w:widowControl w:val="0"/>
        <w:jc w:val="center"/>
        <w:rPr>
          <w:rFonts w:hint="cs"/>
          <w:b/>
          <w:bCs/>
          <w:sz w:val="36"/>
          <w:szCs w:val="36"/>
          <w:rtl/>
        </w:rPr>
      </w:pPr>
    </w:p>
    <w:p w:rsidR="0045381B" w:rsidRPr="00AB1311" w:rsidRDefault="0045381B" w:rsidP="0045381B">
      <w:pPr>
        <w:pStyle w:val="Titre1"/>
        <w:keepNext w:val="0"/>
        <w:widowControl w:val="0"/>
        <w:jc w:val="center"/>
        <w:rPr>
          <w:rFonts w:cs="Simplified Arabic"/>
          <w:b/>
          <w:bCs/>
          <w:sz w:val="36"/>
          <w:szCs w:val="36"/>
          <w:rtl/>
          <w:lang w:bidi="ar-DZ"/>
        </w:rPr>
      </w:pPr>
      <w:proofErr w:type="gramStart"/>
      <w:r>
        <w:rPr>
          <w:rFonts w:hint="cs"/>
          <w:b/>
          <w:bCs/>
          <w:sz w:val="36"/>
          <w:szCs w:val="36"/>
          <w:rtl/>
        </w:rPr>
        <w:t>تطبيقات</w:t>
      </w:r>
      <w:proofErr w:type="gramEnd"/>
      <w:r>
        <w:rPr>
          <w:rFonts w:hint="cs"/>
          <w:b/>
          <w:bCs/>
          <w:sz w:val="36"/>
          <w:szCs w:val="36"/>
          <w:rtl/>
        </w:rPr>
        <w:t xml:space="preserve"> </w:t>
      </w:r>
      <w:r w:rsidRPr="00AB1311">
        <w:rPr>
          <w:rFonts w:hint="cs"/>
          <w:b/>
          <w:bCs/>
          <w:sz w:val="36"/>
          <w:szCs w:val="36"/>
          <w:rtl/>
        </w:rPr>
        <w:t xml:space="preserve">الفصل الأول: </w:t>
      </w:r>
      <w:r w:rsidR="00631AB6">
        <w:rPr>
          <w:rFonts w:hint="cs"/>
          <w:b/>
          <w:bCs/>
          <w:sz w:val="36"/>
          <w:szCs w:val="36"/>
          <w:rtl/>
        </w:rPr>
        <w:t>ال</w:t>
      </w:r>
      <w:r>
        <w:rPr>
          <w:rFonts w:hint="cs"/>
          <w:b/>
          <w:bCs/>
          <w:sz w:val="36"/>
          <w:szCs w:val="36"/>
          <w:rtl/>
        </w:rPr>
        <w:t>مدخل لل</w:t>
      </w:r>
      <w:r w:rsidRPr="00AB1311">
        <w:rPr>
          <w:rFonts w:hint="cs"/>
          <w:b/>
          <w:bCs/>
          <w:sz w:val="36"/>
          <w:szCs w:val="36"/>
          <w:rtl/>
        </w:rPr>
        <w:t xml:space="preserve">تمويل الدولي </w:t>
      </w:r>
    </w:p>
    <w:p w:rsidR="0045381B" w:rsidRDefault="0045381B" w:rsidP="0045381B">
      <w:pPr>
        <w:widowControl w:val="0"/>
        <w:jc w:val="both"/>
        <w:rPr>
          <w:rFonts w:cs="Simplified Arabic" w:hint="cs"/>
          <w:sz w:val="28"/>
          <w:szCs w:val="28"/>
          <w:rtl/>
          <w:lang w:bidi="ar-DZ"/>
        </w:rPr>
      </w:pPr>
    </w:p>
    <w:p w:rsidR="0045381B" w:rsidRPr="0045381B" w:rsidRDefault="0045381B" w:rsidP="0045381B">
      <w:pPr>
        <w:widowControl w:val="0"/>
        <w:jc w:val="both"/>
        <w:rPr>
          <w:rFonts w:cs="Simplified Arabic" w:hint="cs"/>
          <w:b/>
          <w:bCs/>
          <w:sz w:val="28"/>
          <w:szCs w:val="28"/>
          <w:u w:val="single"/>
          <w:rtl/>
          <w:lang w:bidi="ar-DZ"/>
        </w:rPr>
      </w:pPr>
      <w:proofErr w:type="gramStart"/>
      <w:r w:rsidRPr="0045381B">
        <w:rPr>
          <w:rFonts w:cs="Simplified Arabic" w:hint="cs"/>
          <w:b/>
          <w:bCs/>
          <w:sz w:val="28"/>
          <w:szCs w:val="28"/>
          <w:u w:val="single"/>
          <w:rtl/>
          <w:lang w:bidi="ar-DZ"/>
        </w:rPr>
        <w:t>الأسئــــــــــــــــلة</w:t>
      </w:r>
      <w:proofErr w:type="gramEnd"/>
    </w:p>
    <w:p w:rsidR="0045381B" w:rsidRDefault="0045381B" w:rsidP="0045381B">
      <w:pPr>
        <w:widowControl w:val="0"/>
        <w:jc w:val="both"/>
        <w:rPr>
          <w:rFonts w:cs="Simplified Arabic"/>
          <w:sz w:val="28"/>
          <w:szCs w:val="28"/>
          <w:rtl/>
          <w:lang w:bidi="ar-DZ"/>
        </w:rPr>
      </w:pPr>
    </w:p>
    <w:p w:rsidR="0045381B" w:rsidRPr="00631AB6" w:rsidRDefault="0045381B" w:rsidP="0045381B">
      <w:pPr>
        <w:rPr>
          <w:rFonts w:hint="cs"/>
          <w:sz w:val="28"/>
          <w:szCs w:val="28"/>
          <w:rtl/>
        </w:rPr>
      </w:pPr>
      <w:r w:rsidRPr="00631AB6">
        <w:rPr>
          <w:rFonts w:hint="cs"/>
          <w:b/>
          <w:bCs/>
          <w:sz w:val="28"/>
          <w:szCs w:val="28"/>
          <w:rtl/>
        </w:rPr>
        <w:t>س1)</w:t>
      </w:r>
      <w:r w:rsidRPr="00631AB6">
        <w:rPr>
          <w:rFonts w:hint="cs"/>
          <w:sz w:val="28"/>
          <w:szCs w:val="28"/>
          <w:rtl/>
        </w:rPr>
        <w:t xml:space="preserve"> قدم مفهوما واضحا للتمويل الدولي؟</w:t>
      </w:r>
    </w:p>
    <w:p w:rsidR="0045381B" w:rsidRPr="00631AB6" w:rsidRDefault="0045381B" w:rsidP="0045381B">
      <w:pPr>
        <w:rPr>
          <w:rFonts w:hint="cs"/>
          <w:sz w:val="28"/>
          <w:szCs w:val="28"/>
          <w:rtl/>
        </w:rPr>
      </w:pPr>
    </w:p>
    <w:p w:rsidR="0045381B" w:rsidRPr="00631AB6" w:rsidRDefault="0045381B" w:rsidP="0045381B">
      <w:pPr>
        <w:rPr>
          <w:rFonts w:hint="cs"/>
          <w:sz w:val="28"/>
          <w:szCs w:val="28"/>
          <w:rtl/>
        </w:rPr>
      </w:pPr>
      <w:r w:rsidRPr="00631AB6">
        <w:rPr>
          <w:rFonts w:hint="cs"/>
          <w:b/>
          <w:bCs/>
          <w:sz w:val="28"/>
          <w:szCs w:val="28"/>
          <w:rtl/>
        </w:rPr>
        <w:t>س2)</w:t>
      </w:r>
      <w:r w:rsidRPr="00631AB6">
        <w:rPr>
          <w:rFonts w:hint="cs"/>
          <w:sz w:val="28"/>
          <w:szCs w:val="28"/>
          <w:rtl/>
        </w:rPr>
        <w:t xml:space="preserve"> قسم تدفقات (تحركات) رؤوس الأموال </w:t>
      </w:r>
      <w:r w:rsidR="00631AB6">
        <w:rPr>
          <w:rFonts w:hint="cs"/>
          <w:sz w:val="28"/>
          <w:szCs w:val="28"/>
          <w:rtl/>
        </w:rPr>
        <w:t xml:space="preserve">الدولية </w:t>
      </w:r>
      <w:r w:rsidRPr="00631AB6">
        <w:rPr>
          <w:rFonts w:hint="cs"/>
          <w:sz w:val="28"/>
          <w:szCs w:val="28"/>
          <w:rtl/>
        </w:rPr>
        <w:t>حسب المصدر وحسب الآجال؟</w:t>
      </w:r>
    </w:p>
    <w:p w:rsidR="0045381B" w:rsidRPr="00631AB6" w:rsidRDefault="0045381B" w:rsidP="0045381B">
      <w:pPr>
        <w:rPr>
          <w:rFonts w:hint="cs"/>
          <w:sz w:val="28"/>
          <w:szCs w:val="28"/>
          <w:rtl/>
        </w:rPr>
      </w:pPr>
    </w:p>
    <w:p w:rsidR="0045381B" w:rsidRPr="00631AB6" w:rsidRDefault="0045381B" w:rsidP="0045381B">
      <w:pPr>
        <w:rPr>
          <w:rFonts w:hint="cs"/>
          <w:sz w:val="28"/>
          <w:szCs w:val="28"/>
          <w:rtl/>
        </w:rPr>
      </w:pPr>
    </w:p>
    <w:p w:rsidR="0045381B" w:rsidRPr="00631AB6" w:rsidRDefault="0045381B" w:rsidP="0045381B">
      <w:pPr>
        <w:rPr>
          <w:rFonts w:hint="cs"/>
          <w:b/>
          <w:bCs/>
          <w:sz w:val="28"/>
          <w:szCs w:val="28"/>
          <w:u w:val="single"/>
          <w:rtl/>
        </w:rPr>
      </w:pPr>
      <w:r w:rsidRPr="00631AB6">
        <w:rPr>
          <w:rFonts w:hint="cs"/>
          <w:b/>
          <w:bCs/>
          <w:sz w:val="28"/>
          <w:szCs w:val="28"/>
          <w:u w:val="single"/>
          <w:rtl/>
        </w:rPr>
        <w:t>توجيه للإجابة النموذجية</w:t>
      </w:r>
    </w:p>
    <w:p w:rsidR="0045381B" w:rsidRPr="00631AB6" w:rsidRDefault="0045381B" w:rsidP="0045381B">
      <w:pPr>
        <w:rPr>
          <w:rFonts w:hint="cs"/>
          <w:b/>
          <w:bCs/>
          <w:sz w:val="28"/>
          <w:szCs w:val="28"/>
          <w:u w:val="single"/>
          <w:rtl/>
        </w:rPr>
      </w:pPr>
    </w:p>
    <w:p w:rsidR="0045381B" w:rsidRPr="00631AB6" w:rsidRDefault="0045381B" w:rsidP="0045381B">
      <w:pPr>
        <w:rPr>
          <w:rFonts w:hint="cs"/>
          <w:sz w:val="28"/>
          <w:szCs w:val="28"/>
          <w:rtl/>
        </w:rPr>
      </w:pPr>
      <w:r w:rsidRPr="00631AB6">
        <w:rPr>
          <w:rFonts w:hint="cs"/>
          <w:sz w:val="28"/>
          <w:szCs w:val="28"/>
          <w:rtl/>
        </w:rPr>
        <w:t xml:space="preserve">أنظر المحاضرة الأولى: </w:t>
      </w:r>
      <w:r w:rsidR="00631AB6">
        <w:rPr>
          <w:rFonts w:hint="cs"/>
          <w:sz w:val="28"/>
          <w:szCs w:val="28"/>
          <w:rtl/>
        </w:rPr>
        <w:t>ال</w:t>
      </w:r>
      <w:r w:rsidRPr="00631AB6">
        <w:rPr>
          <w:rFonts w:hint="cs"/>
          <w:sz w:val="28"/>
          <w:szCs w:val="28"/>
          <w:rtl/>
        </w:rPr>
        <w:t>مدخل للتمويل الدولي، بالإضافة إلى شرح واختصار الأستاذة.</w:t>
      </w:r>
    </w:p>
    <w:p w:rsidR="0045381B" w:rsidRPr="00631AB6" w:rsidRDefault="0045381B" w:rsidP="0045381B">
      <w:pPr>
        <w:rPr>
          <w:rFonts w:hint="cs"/>
          <w:sz w:val="28"/>
          <w:szCs w:val="28"/>
          <w:rtl/>
        </w:rPr>
      </w:pPr>
    </w:p>
    <w:p w:rsidR="0045381B" w:rsidRDefault="0045381B" w:rsidP="0045381B">
      <w:pPr>
        <w:rPr>
          <w:rFonts w:hint="cs"/>
          <w:rtl/>
        </w:rPr>
      </w:pPr>
    </w:p>
    <w:p w:rsidR="0045381B" w:rsidRPr="0045381B" w:rsidRDefault="0045381B" w:rsidP="0045381B">
      <w:pPr>
        <w:jc w:val="right"/>
        <w:rPr>
          <w:b/>
          <w:bCs/>
        </w:rPr>
      </w:pPr>
      <w:proofErr w:type="gramStart"/>
      <w:r w:rsidRPr="0045381B">
        <w:rPr>
          <w:rFonts w:hint="cs"/>
          <w:b/>
          <w:bCs/>
          <w:rtl/>
        </w:rPr>
        <w:t>بالتوفيق</w:t>
      </w:r>
      <w:proofErr w:type="gramEnd"/>
    </w:p>
    <w:sectPr w:rsidR="0045381B" w:rsidRPr="0045381B" w:rsidSect="00D31919">
      <w:headerReference w:type="default" r:id="rId6"/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5381B" w:rsidRDefault="0045381B" w:rsidP="0045381B">
      <w:r>
        <w:separator/>
      </w:r>
    </w:p>
  </w:endnote>
  <w:endnote w:type="continuationSeparator" w:id="1">
    <w:p w:rsidR="0045381B" w:rsidRDefault="0045381B" w:rsidP="0045381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abic Transparent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tl/>
      </w:rPr>
      <w:id w:val="1552040"/>
      <w:docPartObj>
        <w:docPartGallery w:val="Page Numbers (Bottom of Page)"/>
        <w:docPartUnique/>
      </w:docPartObj>
    </w:sdtPr>
    <w:sdtContent>
      <w:p w:rsidR="0045381B" w:rsidRDefault="0045381B">
        <w:pPr>
          <w:pStyle w:val="Pieddepage"/>
        </w:pPr>
        <w:r>
          <w:rPr>
            <w:noProof/>
            <w:lang w:eastAsia="zh-TW"/>
          </w:rPr>
          <w:pict>
            <v:group id="_x0000_s1025" style="position:absolute;left:0;text-align:left;margin-left:0;margin-top:0;width:34.4pt;height:56.45pt;z-index:251660288;mso-position-horizontal:center;mso-position-horizontal-relative:margin;mso-position-vertical:bottom;mso-position-vertical-relative:page" coordorigin="1743,14699" coordsize="688,1129"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_x0000_s1026" type="#_x0000_t32" style="position:absolute;left:2111;top:15387;width:0;height:441;flip:y" o:connectortype="straight" strokecolor="#7f7f7f [1612]"/>
              <v:rect id="_x0000_s1027" style="position:absolute;left:1743;top:14699;width:688;height:688;v-text-anchor:middle" filled="f" strokecolor="#7f7f7f [1612]">
                <v:textbox>
                  <w:txbxContent>
                    <w:p w:rsidR="0045381B" w:rsidRDefault="0045381B">
                      <w:pPr>
                        <w:pStyle w:val="Pieddepage"/>
                        <w:jc w:val="center"/>
                        <w:rPr>
                          <w:sz w:val="16"/>
                          <w:szCs w:val="16"/>
                        </w:rPr>
                      </w:pPr>
                      <w:fldSimple w:instr=" PAGE    \* MERGEFORMAT ">
                        <w:r w:rsidR="00160DDB" w:rsidRPr="00160DDB">
                          <w:rPr>
                            <w:noProof/>
                            <w:sz w:val="16"/>
                            <w:szCs w:val="16"/>
                            <w:rtl/>
                          </w:rPr>
                          <w:t>1</w:t>
                        </w:r>
                      </w:fldSimple>
                    </w:p>
                  </w:txbxContent>
                </v:textbox>
              </v:rect>
              <w10:wrap anchorx="margin" anchory="page"/>
            </v:group>
          </w:pict>
        </w:r>
      </w:p>
    </w:sdtContent>
  </w:sdt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5381B" w:rsidRDefault="0045381B" w:rsidP="0045381B">
      <w:r>
        <w:separator/>
      </w:r>
    </w:p>
  </w:footnote>
  <w:footnote w:type="continuationSeparator" w:id="1">
    <w:p w:rsidR="0045381B" w:rsidRDefault="0045381B" w:rsidP="0045381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Fonts w:asciiTheme="majorHAnsi" w:eastAsiaTheme="majorEastAsia" w:hAnsiTheme="majorHAnsi" w:cstheme="majorBidi"/>
        <w:sz w:val="32"/>
        <w:szCs w:val="32"/>
        <w:rtl/>
      </w:rPr>
      <w:alias w:val="Titre"/>
      <w:id w:val="77738743"/>
      <w:placeholder>
        <w:docPart w:val="DB7EDF7619674CCD90BAF0469B6AE1E6"/>
      </w:placeholder>
      <w:dataBinding w:prefixMappings="xmlns:ns0='http://schemas.openxmlformats.org/package/2006/metadata/core-properties' xmlns:ns1='http://purl.org/dc/elements/1.1/'" w:xpath="/ns0:coreProperties[1]/ns1:title[1]" w:storeItemID="{6C3C8BC8-F283-45AE-878A-BAB7291924A1}"/>
      <w:text/>
    </w:sdtPr>
    <w:sdtContent>
      <w:p w:rsidR="0045381B" w:rsidRDefault="0045381B" w:rsidP="00160DDB">
        <w:pPr>
          <w:pStyle w:val="En-tte"/>
          <w:pBdr>
            <w:bottom w:val="thickThinSmallGap" w:sz="24" w:space="1" w:color="622423" w:themeColor="accent2" w:themeShade="7F"/>
          </w:pBdr>
          <w:jc w:val="center"/>
          <w:rPr>
            <w:rFonts w:asciiTheme="majorHAnsi" w:eastAsiaTheme="majorEastAsia" w:hAnsiTheme="majorHAnsi" w:cstheme="majorBidi"/>
            <w:sz w:val="32"/>
            <w:szCs w:val="32"/>
          </w:rPr>
        </w:pPr>
        <w:r>
          <w:rPr>
            <w:rFonts w:asciiTheme="majorHAnsi" w:eastAsiaTheme="majorEastAsia" w:hAnsiTheme="majorHAnsi" w:cstheme="majorBidi" w:hint="cs"/>
            <w:sz w:val="32"/>
            <w:szCs w:val="32"/>
            <w:rtl/>
          </w:rPr>
          <w:t xml:space="preserve">تطبيقات الفصل الأول: </w:t>
        </w:r>
        <w:r w:rsidR="00160DDB">
          <w:rPr>
            <w:rFonts w:asciiTheme="majorHAnsi" w:eastAsiaTheme="majorEastAsia" w:hAnsiTheme="majorHAnsi" w:cstheme="majorBidi" w:hint="cs"/>
            <w:sz w:val="32"/>
            <w:szCs w:val="32"/>
            <w:rtl/>
          </w:rPr>
          <w:t>ال</w:t>
        </w:r>
        <w:r>
          <w:rPr>
            <w:rFonts w:asciiTheme="majorHAnsi" w:eastAsiaTheme="majorEastAsia" w:hAnsiTheme="majorHAnsi" w:cstheme="majorBidi" w:hint="cs"/>
            <w:sz w:val="32"/>
            <w:szCs w:val="32"/>
            <w:rtl/>
          </w:rPr>
          <w:t xml:space="preserve">مدخل للتمويل الدولي                                   </w:t>
        </w:r>
        <w:proofErr w:type="spellStart"/>
        <w:r>
          <w:rPr>
            <w:rFonts w:asciiTheme="majorHAnsi" w:eastAsiaTheme="majorEastAsia" w:hAnsiTheme="majorHAnsi" w:cstheme="majorBidi" w:hint="cs"/>
            <w:sz w:val="32"/>
            <w:szCs w:val="32"/>
            <w:rtl/>
          </w:rPr>
          <w:t>حمداوي</w:t>
        </w:r>
        <w:proofErr w:type="spellEnd"/>
        <w:r>
          <w:rPr>
            <w:rFonts w:asciiTheme="majorHAnsi" w:eastAsiaTheme="majorEastAsia" w:hAnsiTheme="majorHAnsi" w:cstheme="majorBidi" w:hint="cs"/>
            <w:sz w:val="32"/>
            <w:szCs w:val="32"/>
            <w:rtl/>
          </w:rPr>
          <w:t xml:space="preserve"> </w:t>
        </w:r>
        <w:proofErr w:type="spellStart"/>
        <w:r>
          <w:rPr>
            <w:rFonts w:asciiTheme="majorHAnsi" w:eastAsiaTheme="majorEastAsia" w:hAnsiTheme="majorHAnsi" w:cstheme="majorBidi" w:hint="cs"/>
            <w:sz w:val="32"/>
            <w:szCs w:val="32"/>
            <w:rtl/>
          </w:rPr>
          <w:t>الطاوس</w:t>
        </w:r>
        <w:proofErr w:type="spellEnd"/>
      </w:p>
    </w:sdtContent>
  </w:sdt>
  <w:p w:rsidR="0045381B" w:rsidRDefault="0045381B">
    <w:pPr>
      <w:pStyle w:val="En-tte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2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  <o:rules v:ext="edit">
        <o:r id="V:Rule1" type="connector" idref="#_x0000_s1026"/>
      </o:rules>
    </o:shapelayout>
  </w:hdrShapeDefaults>
  <w:footnotePr>
    <w:footnote w:id="0"/>
    <w:footnote w:id="1"/>
  </w:footnotePr>
  <w:endnotePr>
    <w:endnote w:id="0"/>
    <w:endnote w:id="1"/>
  </w:endnotePr>
  <w:compat/>
  <w:rsids>
    <w:rsidRoot w:val="0045381B"/>
    <w:rsid w:val="00160DDB"/>
    <w:rsid w:val="0045381B"/>
    <w:rsid w:val="00631AB6"/>
    <w:rsid w:val="00D31919"/>
    <w:rsid w:val="00D9025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5381B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ar-SA"/>
    </w:rPr>
  </w:style>
  <w:style w:type="paragraph" w:styleId="Titre1">
    <w:name w:val="heading 1"/>
    <w:basedOn w:val="Normal"/>
    <w:next w:val="Normal"/>
    <w:link w:val="Titre1Car"/>
    <w:qFormat/>
    <w:rsid w:val="0045381B"/>
    <w:pPr>
      <w:keepNext/>
      <w:outlineLvl w:val="0"/>
    </w:pPr>
    <w:rPr>
      <w:rFonts w:cs="Arabic Transparent"/>
      <w:sz w:val="32"/>
      <w:szCs w:val="3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rsid w:val="0045381B"/>
    <w:rPr>
      <w:rFonts w:ascii="Times New Roman" w:eastAsia="Times New Roman" w:hAnsi="Times New Roman" w:cs="Arabic Transparent"/>
      <w:sz w:val="32"/>
      <w:szCs w:val="32"/>
      <w:lang w:val="en-US" w:eastAsia="ar-SA"/>
    </w:rPr>
  </w:style>
  <w:style w:type="paragraph" w:styleId="En-tte">
    <w:name w:val="header"/>
    <w:basedOn w:val="Normal"/>
    <w:link w:val="En-tteCar"/>
    <w:uiPriority w:val="99"/>
    <w:unhideWhenUsed/>
    <w:rsid w:val="0045381B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45381B"/>
    <w:rPr>
      <w:rFonts w:ascii="Times New Roman" w:eastAsia="Times New Roman" w:hAnsi="Times New Roman" w:cs="Times New Roman"/>
      <w:sz w:val="24"/>
      <w:szCs w:val="24"/>
      <w:lang w:val="en-US" w:eastAsia="ar-SA"/>
    </w:rPr>
  </w:style>
  <w:style w:type="paragraph" w:styleId="Pieddepage">
    <w:name w:val="footer"/>
    <w:basedOn w:val="Normal"/>
    <w:link w:val="PieddepageCar"/>
    <w:uiPriority w:val="99"/>
    <w:unhideWhenUsed/>
    <w:rsid w:val="0045381B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45381B"/>
    <w:rPr>
      <w:rFonts w:ascii="Times New Roman" w:eastAsia="Times New Roman" w:hAnsi="Times New Roman" w:cs="Times New Roman"/>
      <w:sz w:val="24"/>
      <w:szCs w:val="24"/>
      <w:lang w:val="en-US" w:eastAsia="ar-SA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45381B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45381B"/>
    <w:rPr>
      <w:rFonts w:ascii="Tahoma" w:eastAsia="Times New Roman" w:hAnsi="Tahoma" w:cs="Tahoma"/>
      <w:sz w:val="16"/>
      <w:szCs w:val="16"/>
      <w:lang w:val="en-US"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DB7EDF7619674CCD90BAF0469B6AE1E6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CB198445-6E61-42BD-938F-37A3B59F995B}"/>
      </w:docPartPr>
      <w:docPartBody>
        <w:p w:rsidR="00000000" w:rsidRDefault="003A7C10" w:rsidP="003A7C10">
          <w:pPr>
            <w:pStyle w:val="DB7EDF7619674CCD90BAF0469B6AE1E6"/>
          </w:pPr>
          <w:r>
            <w:rPr>
              <w:rFonts w:asciiTheme="majorHAnsi" w:eastAsiaTheme="majorEastAsia" w:hAnsiTheme="majorHAnsi" w:cstheme="majorBidi"/>
              <w:sz w:val="32"/>
              <w:szCs w:val="32"/>
            </w:rPr>
            <w:t>[Tapez le titre du document]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abic Transparent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defaultTabStop w:val="708"/>
  <w:hyphenationZone w:val="425"/>
  <w:characterSpacingControl w:val="doNotCompress"/>
  <w:compat>
    <w:useFELayout/>
  </w:compat>
  <w:rsids>
    <w:rsidRoot w:val="003A7C10"/>
    <w:rsid w:val="003A7C1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DB7EDF7619674CCD90BAF0469B6AE1E6">
    <w:name w:val="DB7EDF7619674CCD90BAF0469B6AE1E6"/>
    <w:rsid w:val="003A7C10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45</Words>
  <Characters>251</Characters>
  <Application>Microsoft Office Word</Application>
  <DocSecurity>0</DocSecurity>
  <Lines>2</Lines>
  <Paragraphs>1</Paragraphs>
  <ScaleCrop>false</ScaleCrop>
  <Company/>
  <LinksUpToDate>false</LinksUpToDate>
  <CharactersWithSpaces>295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تطبيقات الفصل الأول: المدخل للتمويل الدولي                                   حمداوي الطاوس</dc:title>
  <dc:creator>user</dc:creator>
  <cp:lastModifiedBy>user</cp:lastModifiedBy>
  <cp:revision>2</cp:revision>
  <dcterms:created xsi:type="dcterms:W3CDTF">2021-11-01T10:04:00Z</dcterms:created>
  <dcterms:modified xsi:type="dcterms:W3CDTF">2021-11-01T10:04:00Z</dcterms:modified>
</cp:coreProperties>
</file>