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58AA" w:rsidRPr="00A458AA" w:rsidRDefault="00A458AA" w:rsidP="0078524A">
      <w:pPr>
        <w:pStyle w:val="Titre3"/>
        <w:bidi/>
        <w:jc w:val="both"/>
        <w:rPr>
          <w:rFonts w:asciiTheme="minorBidi" w:hAnsiTheme="minorBidi" w:cstheme="minorBidi" w:hint="cs"/>
          <w:sz w:val="28"/>
          <w:u w:val="single"/>
          <w:rtl/>
        </w:rPr>
      </w:pPr>
      <w:r w:rsidRPr="00A458AA">
        <w:rPr>
          <w:rFonts w:asciiTheme="minorBidi" w:hAnsiTheme="minorBidi" w:cstheme="minorBidi" w:hint="cs"/>
          <w:sz w:val="28"/>
          <w:u w:val="single"/>
          <w:rtl/>
        </w:rPr>
        <w:t xml:space="preserve">محاضرة </w:t>
      </w:r>
      <w:proofErr w:type="gramStart"/>
      <w:r w:rsidRPr="00A458AA">
        <w:rPr>
          <w:rFonts w:asciiTheme="minorBidi" w:hAnsiTheme="minorBidi" w:cstheme="minorBidi" w:hint="cs"/>
          <w:sz w:val="28"/>
          <w:u w:val="single"/>
          <w:rtl/>
        </w:rPr>
        <w:t>حول</w:t>
      </w:r>
      <w:proofErr w:type="gramEnd"/>
      <w:r w:rsidRPr="00A458AA">
        <w:rPr>
          <w:rFonts w:asciiTheme="minorBidi" w:hAnsiTheme="minorBidi" w:cstheme="minorBidi" w:hint="cs"/>
          <w:sz w:val="28"/>
          <w:u w:val="single"/>
          <w:rtl/>
        </w:rPr>
        <w:t xml:space="preserve"> عقود الخيارات</w:t>
      </w:r>
    </w:p>
    <w:p w:rsidR="0078524A" w:rsidRPr="0078524A" w:rsidRDefault="00A458AA" w:rsidP="00A458AA">
      <w:pPr>
        <w:pStyle w:val="Titre3"/>
        <w:bidi/>
        <w:jc w:val="both"/>
        <w:rPr>
          <w:rFonts w:asciiTheme="minorBidi" w:hAnsiTheme="minorBidi" w:cstheme="minorBidi"/>
          <w:sz w:val="28"/>
          <w:rtl/>
        </w:rPr>
      </w:pPr>
      <w:r>
        <w:rPr>
          <w:rFonts w:asciiTheme="minorBidi" w:hAnsiTheme="minorBidi" w:cstheme="minorBidi" w:hint="cs"/>
          <w:sz w:val="28"/>
          <w:rtl/>
        </w:rPr>
        <w:t>1</w:t>
      </w:r>
      <w:r w:rsidR="00E978FA" w:rsidRPr="00A458AA">
        <w:rPr>
          <w:rFonts w:asciiTheme="minorBidi" w:hAnsiTheme="minorBidi" w:cstheme="minorBidi"/>
          <w:sz w:val="28"/>
          <w:u w:val="single"/>
          <w:rtl/>
        </w:rPr>
        <w:t>. عناصر عقد الخيار ومفهوم العلاوة</w:t>
      </w:r>
      <w:r w:rsidR="00E978FA" w:rsidRPr="00414A82">
        <w:rPr>
          <w:rFonts w:asciiTheme="minorBidi" w:hAnsiTheme="minorBidi" w:cstheme="minorBidi"/>
          <w:sz w:val="28"/>
          <w:rtl/>
        </w:rPr>
        <w:t>:</w:t>
      </w:r>
    </w:p>
    <w:p w:rsidR="00E978FA" w:rsidRPr="00414A82" w:rsidRDefault="00E978FA" w:rsidP="006C4C98">
      <w:pPr>
        <w:rPr>
          <w:rFonts w:asciiTheme="minorBidi" w:hAnsiTheme="minorBidi" w:cstheme="minorBidi"/>
          <w:sz w:val="28"/>
          <w:rtl/>
        </w:rPr>
      </w:pPr>
      <w:r w:rsidRPr="00414A82">
        <w:rPr>
          <w:rFonts w:asciiTheme="minorBidi" w:hAnsiTheme="minorBidi" w:cstheme="minorBidi"/>
          <w:sz w:val="28"/>
          <w:rtl/>
        </w:rPr>
        <w:t xml:space="preserve">على ضوء ما تقدم </w:t>
      </w:r>
      <w:proofErr w:type="gramStart"/>
      <w:r w:rsidRPr="00414A82">
        <w:rPr>
          <w:rFonts w:asciiTheme="minorBidi" w:hAnsiTheme="minorBidi" w:cstheme="minorBidi"/>
          <w:sz w:val="28"/>
          <w:rtl/>
        </w:rPr>
        <w:t>فإن</w:t>
      </w:r>
      <w:proofErr w:type="gramEnd"/>
      <w:r w:rsidRPr="00414A82">
        <w:rPr>
          <w:rFonts w:asciiTheme="minorBidi" w:hAnsiTheme="minorBidi" w:cstheme="minorBidi"/>
          <w:sz w:val="28"/>
          <w:rtl/>
        </w:rPr>
        <w:t xml:space="preserve"> عقود الخيار تش</w:t>
      </w:r>
      <w:r w:rsidR="006C4C98">
        <w:rPr>
          <w:rFonts w:asciiTheme="minorBidi" w:hAnsiTheme="minorBidi" w:cstheme="minorBidi"/>
          <w:sz w:val="28"/>
          <w:rtl/>
        </w:rPr>
        <w:t>تمل على العناصر الأساسية الآتية</w:t>
      </w:r>
      <w:r w:rsidR="006C4C98">
        <w:rPr>
          <w:rFonts w:asciiTheme="minorBidi" w:hAnsiTheme="minorBidi" w:cstheme="minorBidi" w:hint="cs"/>
          <w:sz w:val="28"/>
          <w:rtl/>
        </w:rPr>
        <w:t>:</w:t>
      </w:r>
    </w:p>
    <w:p w:rsidR="00E978FA" w:rsidRPr="00414A82" w:rsidRDefault="00E978FA" w:rsidP="00E978FA">
      <w:pPr>
        <w:pStyle w:val="Paragraphedeliste"/>
        <w:numPr>
          <w:ilvl w:val="0"/>
          <w:numId w:val="1"/>
        </w:numPr>
        <w:rPr>
          <w:rFonts w:asciiTheme="minorBidi" w:hAnsiTheme="minorBidi" w:cstheme="minorBidi"/>
          <w:sz w:val="28"/>
        </w:rPr>
      </w:pPr>
      <w:r w:rsidRPr="00414A82">
        <w:rPr>
          <w:rFonts w:asciiTheme="minorBidi" w:hAnsiTheme="minorBidi" w:cstheme="minorBidi"/>
          <w:sz w:val="28"/>
          <w:rtl/>
        </w:rPr>
        <w:t xml:space="preserve">الأطراف (المشتري </w:t>
      </w:r>
      <w:proofErr w:type="gramStart"/>
      <w:r w:rsidRPr="00414A82">
        <w:rPr>
          <w:rFonts w:asciiTheme="minorBidi" w:hAnsiTheme="minorBidi" w:cstheme="minorBidi"/>
          <w:sz w:val="28"/>
          <w:rtl/>
        </w:rPr>
        <w:t>والبائع</w:t>
      </w:r>
      <w:proofErr w:type="gramEnd"/>
      <w:r w:rsidRPr="00414A82">
        <w:rPr>
          <w:rFonts w:asciiTheme="minorBidi" w:hAnsiTheme="minorBidi" w:cstheme="minorBidi"/>
          <w:sz w:val="28"/>
          <w:rtl/>
        </w:rPr>
        <w:t>)</w:t>
      </w:r>
    </w:p>
    <w:p w:rsidR="00E978FA" w:rsidRPr="00414A82" w:rsidRDefault="00E978FA" w:rsidP="00E978FA">
      <w:pPr>
        <w:pStyle w:val="Paragraphedeliste"/>
        <w:numPr>
          <w:ilvl w:val="0"/>
          <w:numId w:val="1"/>
        </w:numPr>
        <w:rPr>
          <w:rFonts w:asciiTheme="minorBidi" w:hAnsiTheme="minorBidi" w:cstheme="minorBidi"/>
          <w:sz w:val="28"/>
        </w:rPr>
      </w:pPr>
      <w:proofErr w:type="gramStart"/>
      <w:r w:rsidRPr="00414A82">
        <w:rPr>
          <w:rFonts w:asciiTheme="minorBidi" w:hAnsiTheme="minorBidi" w:cstheme="minorBidi"/>
          <w:sz w:val="28"/>
          <w:rtl/>
        </w:rPr>
        <w:t>تاريخ</w:t>
      </w:r>
      <w:proofErr w:type="gramEnd"/>
      <w:r w:rsidRPr="00414A82">
        <w:rPr>
          <w:rFonts w:asciiTheme="minorBidi" w:hAnsiTheme="minorBidi" w:cstheme="minorBidi"/>
          <w:sz w:val="28"/>
          <w:rtl/>
        </w:rPr>
        <w:t xml:space="preserve"> التعاقد</w:t>
      </w:r>
    </w:p>
    <w:p w:rsidR="00E978FA" w:rsidRPr="00414A82" w:rsidRDefault="00E978FA" w:rsidP="00E978FA">
      <w:pPr>
        <w:pStyle w:val="Paragraphedeliste"/>
        <w:numPr>
          <w:ilvl w:val="0"/>
          <w:numId w:val="1"/>
        </w:numPr>
        <w:rPr>
          <w:rFonts w:asciiTheme="minorBidi" w:hAnsiTheme="minorBidi" w:cstheme="minorBidi"/>
          <w:sz w:val="28"/>
        </w:rPr>
      </w:pPr>
      <w:r w:rsidRPr="00414A82">
        <w:rPr>
          <w:rFonts w:asciiTheme="minorBidi" w:hAnsiTheme="minorBidi" w:cstheme="minorBidi"/>
          <w:sz w:val="28"/>
          <w:rtl/>
        </w:rPr>
        <w:t xml:space="preserve">نوع الأصل </w:t>
      </w:r>
      <w:proofErr w:type="gramStart"/>
      <w:r w:rsidRPr="00414A82">
        <w:rPr>
          <w:rFonts w:asciiTheme="minorBidi" w:hAnsiTheme="minorBidi" w:cstheme="minorBidi"/>
          <w:sz w:val="28"/>
          <w:rtl/>
        </w:rPr>
        <w:t>محل</w:t>
      </w:r>
      <w:proofErr w:type="gramEnd"/>
      <w:r w:rsidRPr="00414A82">
        <w:rPr>
          <w:rFonts w:asciiTheme="minorBidi" w:hAnsiTheme="minorBidi" w:cstheme="minorBidi"/>
          <w:sz w:val="28"/>
          <w:rtl/>
        </w:rPr>
        <w:t xml:space="preserve"> التعاقد</w:t>
      </w:r>
    </w:p>
    <w:p w:rsidR="00E978FA" w:rsidRPr="00414A82" w:rsidRDefault="00E978FA" w:rsidP="00E978FA">
      <w:pPr>
        <w:pStyle w:val="Paragraphedeliste"/>
        <w:numPr>
          <w:ilvl w:val="0"/>
          <w:numId w:val="1"/>
        </w:numPr>
        <w:rPr>
          <w:rFonts w:asciiTheme="minorBidi" w:hAnsiTheme="minorBidi" w:cstheme="minorBidi"/>
          <w:sz w:val="28"/>
        </w:rPr>
      </w:pPr>
      <w:r w:rsidRPr="00414A82">
        <w:rPr>
          <w:rFonts w:asciiTheme="minorBidi" w:hAnsiTheme="minorBidi" w:cstheme="minorBidi"/>
          <w:sz w:val="28"/>
          <w:rtl/>
        </w:rPr>
        <w:t xml:space="preserve">كمية العقود وكمية الأصل في كل </w:t>
      </w:r>
      <w:proofErr w:type="gramStart"/>
      <w:r w:rsidRPr="00414A82">
        <w:rPr>
          <w:rFonts w:asciiTheme="minorBidi" w:hAnsiTheme="minorBidi" w:cstheme="minorBidi"/>
          <w:sz w:val="28"/>
          <w:rtl/>
        </w:rPr>
        <w:t>عقد</w:t>
      </w:r>
      <w:proofErr w:type="gramEnd"/>
    </w:p>
    <w:p w:rsidR="00E978FA" w:rsidRPr="00414A82" w:rsidRDefault="00E978FA" w:rsidP="0078524A">
      <w:pPr>
        <w:pStyle w:val="Paragraphedeliste"/>
        <w:numPr>
          <w:ilvl w:val="0"/>
          <w:numId w:val="1"/>
        </w:numPr>
        <w:rPr>
          <w:rFonts w:asciiTheme="minorBidi" w:hAnsiTheme="minorBidi" w:cstheme="minorBidi"/>
          <w:sz w:val="28"/>
        </w:rPr>
      </w:pPr>
      <w:proofErr w:type="gramStart"/>
      <w:r w:rsidRPr="00414A82">
        <w:rPr>
          <w:rFonts w:asciiTheme="minorBidi" w:hAnsiTheme="minorBidi" w:cstheme="minorBidi"/>
          <w:sz w:val="28"/>
          <w:rtl/>
        </w:rPr>
        <w:t>سعر</w:t>
      </w:r>
      <w:proofErr w:type="gramEnd"/>
      <w:r w:rsidRPr="00414A82">
        <w:rPr>
          <w:rFonts w:asciiTheme="minorBidi" w:hAnsiTheme="minorBidi" w:cstheme="minorBidi"/>
          <w:sz w:val="28"/>
          <w:rtl/>
        </w:rPr>
        <w:t xml:space="preserve"> التنفيذ أي السعر الذي بموجبه ستتم التسوية بين طرفي العقد عند تنفيذه، ويسمى بسعر التعاقد وهو غالبا ما يعادل القيمة السوقية فلي تاريخ إبرام الاتفاق وهو بذلك يختلف عن سعر السوق الذي تباع به الورقة المالية مثلا لحظة تنفيذ الاتفاق.</w:t>
      </w:r>
    </w:p>
    <w:p w:rsidR="00E978FA" w:rsidRPr="00414A82" w:rsidRDefault="00E978FA" w:rsidP="0078524A">
      <w:pPr>
        <w:pStyle w:val="Paragraphedeliste"/>
        <w:numPr>
          <w:ilvl w:val="0"/>
          <w:numId w:val="1"/>
        </w:numPr>
        <w:rPr>
          <w:rFonts w:asciiTheme="minorBidi" w:hAnsiTheme="minorBidi" w:cstheme="minorBidi"/>
          <w:sz w:val="28"/>
        </w:rPr>
      </w:pPr>
      <w:r w:rsidRPr="00414A82">
        <w:rPr>
          <w:rFonts w:asciiTheme="minorBidi" w:hAnsiTheme="minorBidi" w:cstheme="minorBidi"/>
          <w:sz w:val="28"/>
          <w:rtl/>
        </w:rPr>
        <w:t>تاريخ التنفيذ أو تاريخ الاستحقاق أو الممارسة (إذا كان الخيار من النوع الأوروبي) أو الفترة الزمنية التي يسري خلالها (إذا كان الخيار من النوع الأوربي) أو الفترة الزمنية التي يسري خلالها (إذا كان الخيار من النوع الأمريكي) وهذه الميزة لهذا الأسلوب تؤدي إلى زيادة العلاوة المدفوعة من قبل مشتري الحق.</w:t>
      </w:r>
    </w:p>
    <w:p w:rsidR="00E978FA" w:rsidRPr="00414A82" w:rsidRDefault="00E978FA" w:rsidP="0078524A">
      <w:pPr>
        <w:pStyle w:val="Paragraphedeliste"/>
        <w:numPr>
          <w:ilvl w:val="0"/>
          <w:numId w:val="1"/>
        </w:numPr>
        <w:rPr>
          <w:rFonts w:asciiTheme="minorBidi" w:hAnsiTheme="minorBidi" w:cstheme="minorBidi"/>
          <w:sz w:val="28"/>
        </w:rPr>
      </w:pPr>
      <w:proofErr w:type="gramStart"/>
      <w:r w:rsidRPr="00414A82">
        <w:rPr>
          <w:rFonts w:asciiTheme="minorBidi" w:hAnsiTheme="minorBidi" w:cstheme="minorBidi"/>
          <w:sz w:val="28"/>
          <w:rtl/>
        </w:rPr>
        <w:t>قيمة</w:t>
      </w:r>
      <w:proofErr w:type="gramEnd"/>
      <w:r w:rsidRPr="00414A82">
        <w:rPr>
          <w:rFonts w:asciiTheme="minorBidi" w:hAnsiTheme="minorBidi" w:cstheme="minorBidi"/>
          <w:sz w:val="28"/>
          <w:rtl/>
        </w:rPr>
        <w:t xml:space="preserve"> العلاوة أو </w:t>
      </w:r>
      <w:r w:rsidR="0078524A" w:rsidRPr="00414A82">
        <w:rPr>
          <w:rFonts w:asciiTheme="minorBidi" w:hAnsiTheme="minorBidi" w:cstheme="minorBidi" w:hint="cs"/>
          <w:sz w:val="28"/>
          <w:rtl/>
        </w:rPr>
        <w:t>المكافأة التي</w:t>
      </w:r>
      <w:r w:rsidRPr="00414A82">
        <w:rPr>
          <w:rFonts w:asciiTheme="minorBidi" w:hAnsiTheme="minorBidi" w:cstheme="minorBidi"/>
          <w:sz w:val="28"/>
          <w:rtl/>
        </w:rPr>
        <w:t xml:space="preserve"> يحصل عليها محرر الخيار، وتتوقف عادة قيمة هذه العلاوة على عدة عوامل مثل:</w:t>
      </w:r>
    </w:p>
    <w:p w:rsidR="00E978FA" w:rsidRPr="00414A82" w:rsidRDefault="00E978FA" w:rsidP="00E978FA">
      <w:pPr>
        <w:pStyle w:val="Paragraphedeliste"/>
        <w:numPr>
          <w:ilvl w:val="0"/>
          <w:numId w:val="1"/>
        </w:numPr>
        <w:rPr>
          <w:rFonts w:asciiTheme="minorBidi" w:hAnsiTheme="minorBidi" w:cstheme="minorBidi"/>
          <w:sz w:val="28"/>
        </w:rPr>
      </w:pPr>
      <w:r w:rsidRPr="00414A82">
        <w:rPr>
          <w:rFonts w:asciiTheme="minorBidi" w:hAnsiTheme="minorBidi" w:cstheme="minorBidi"/>
          <w:sz w:val="28"/>
          <w:rtl/>
        </w:rPr>
        <w:t>القيمة السوقية للأصل المشمول بالخيار.</w:t>
      </w:r>
    </w:p>
    <w:p w:rsidR="00E978FA" w:rsidRPr="00414A82" w:rsidRDefault="00E978FA" w:rsidP="00E978FA">
      <w:pPr>
        <w:pStyle w:val="Paragraphedeliste"/>
        <w:numPr>
          <w:ilvl w:val="0"/>
          <w:numId w:val="1"/>
        </w:numPr>
        <w:rPr>
          <w:rFonts w:asciiTheme="minorBidi" w:hAnsiTheme="minorBidi" w:cstheme="minorBidi"/>
          <w:sz w:val="28"/>
        </w:rPr>
      </w:pPr>
      <w:r w:rsidRPr="00414A82">
        <w:rPr>
          <w:rFonts w:asciiTheme="minorBidi" w:hAnsiTheme="minorBidi" w:cstheme="minorBidi"/>
          <w:sz w:val="28"/>
          <w:rtl/>
        </w:rPr>
        <w:t xml:space="preserve">سعر التنفيذ وتاريخ التنفيذ (مدة الاستحقاق وكلما طالب المدة كان السعر </w:t>
      </w:r>
      <w:proofErr w:type="gramStart"/>
      <w:r w:rsidRPr="00414A82">
        <w:rPr>
          <w:rFonts w:asciiTheme="minorBidi" w:hAnsiTheme="minorBidi" w:cstheme="minorBidi"/>
          <w:sz w:val="28"/>
          <w:rtl/>
        </w:rPr>
        <w:t>أعلى</w:t>
      </w:r>
      <w:proofErr w:type="gramEnd"/>
      <w:r w:rsidRPr="00414A82">
        <w:rPr>
          <w:rFonts w:asciiTheme="minorBidi" w:hAnsiTheme="minorBidi" w:cstheme="minorBidi"/>
          <w:sz w:val="28"/>
          <w:rtl/>
        </w:rPr>
        <w:t>).</w:t>
      </w:r>
    </w:p>
    <w:p w:rsidR="00E978FA" w:rsidRPr="00414A82" w:rsidRDefault="00E978FA" w:rsidP="00E978FA">
      <w:pPr>
        <w:pStyle w:val="Paragraphedeliste"/>
        <w:numPr>
          <w:ilvl w:val="0"/>
          <w:numId w:val="1"/>
        </w:numPr>
        <w:rPr>
          <w:rFonts w:asciiTheme="minorBidi" w:hAnsiTheme="minorBidi" w:cstheme="minorBidi"/>
          <w:sz w:val="28"/>
        </w:rPr>
      </w:pPr>
      <w:r w:rsidRPr="00414A82">
        <w:rPr>
          <w:rFonts w:asciiTheme="minorBidi" w:hAnsiTheme="minorBidi" w:cstheme="minorBidi"/>
          <w:sz w:val="28"/>
          <w:rtl/>
        </w:rPr>
        <w:t xml:space="preserve">أسعار الفائدة وتاريخ التنفيذ (مدة الاستحقاق وكلما طالت المدة كان السعر </w:t>
      </w:r>
      <w:proofErr w:type="gramStart"/>
      <w:r w:rsidRPr="00414A82">
        <w:rPr>
          <w:rFonts w:asciiTheme="minorBidi" w:hAnsiTheme="minorBidi" w:cstheme="minorBidi"/>
          <w:sz w:val="28"/>
          <w:rtl/>
        </w:rPr>
        <w:t>أعلى</w:t>
      </w:r>
      <w:proofErr w:type="gramEnd"/>
      <w:r w:rsidRPr="00414A82">
        <w:rPr>
          <w:rFonts w:asciiTheme="minorBidi" w:hAnsiTheme="minorBidi" w:cstheme="minorBidi"/>
          <w:sz w:val="28"/>
          <w:rtl/>
        </w:rPr>
        <w:t>).</w:t>
      </w:r>
    </w:p>
    <w:p w:rsidR="00E978FA" w:rsidRPr="00414A82" w:rsidRDefault="00E978FA" w:rsidP="00E978FA">
      <w:pPr>
        <w:pStyle w:val="Paragraphedeliste"/>
        <w:numPr>
          <w:ilvl w:val="0"/>
          <w:numId w:val="1"/>
        </w:numPr>
        <w:rPr>
          <w:rFonts w:asciiTheme="minorBidi" w:hAnsiTheme="minorBidi" w:cstheme="minorBidi"/>
          <w:sz w:val="28"/>
        </w:rPr>
      </w:pPr>
      <w:r w:rsidRPr="00414A82">
        <w:rPr>
          <w:rFonts w:asciiTheme="minorBidi" w:hAnsiTheme="minorBidi" w:cstheme="minorBidi"/>
          <w:sz w:val="28"/>
          <w:rtl/>
        </w:rPr>
        <w:t xml:space="preserve">أسعار الفائدة السائدة، </w:t>
      </w:r>
    </w:p>
    <w:p w:rsidR="00E978FA" w:rsidRPr="00414A82" w:rsidRDefault="00E978FA" w:rsidP="00E978FA">
      <w:pPr>
        <w:pStyle w:val="Paragraphedeliste"/>
        <w:numPr>
          <w:ilvl w:val="0"/>
          <w:numId w:val="1"/>
        </w:numPr>
        <w:rPr>
          <w:rFonts w:asciiTheme="minorBidi" w:hAnsiTheme="minorBidi" w:cstheme="minorBidi"/>
          <w:sz w:val="28"/>
        </w:rPr>
      </w:pPr>
      <w:r w:rsidRPr="00414A82">
        <w:rPr>
          <w:rFonts w:asciiTheme="minorBidi" w:hAnsiTheme="minorBidi" w:cstheme="minorBidi"/>
          <w:sz w:val="28"/>
          <w:rtl/>
        </w:rPr>
        <w:t xml:space="preserve">العرض والطلب على شراء </w:t>
      </w:r>
      <w:proofErr w:type="gramStart"/>
      <w:r w:rsidRPr="00414A82">
        <w:rPr>
          <w:rFonts w:asciiTheme="minorBidi" w:hAnsiTheme="minorBidi" w:cstheme="minorBidi"/>
          <w:sz w:val="28"/>
          <w:rtl/>
        </w:rPr>
        <w:t>وبيع</w:t>
      </w:r>
      <w:proofErr w:type="gramEnd"/>
      <w:r w:rsidRPr="00414A82">
        <w:rPr>
          <w:rFonts w:asciiTheme="minorBidi" w:hAnsiTheme="minorBidi" w:cstheme="minorBidi"/>
          <w:sz w:val="28"/>
          <w:rtl/>
        </w:rPr>
        <w:t xml:space="preserve"> عقود الخيار.</w:t>
      </w:r>
    </w:p>
    <w:p w:rsidR="00E978FA" w:rsidRPr="00414A82" w:rsidRDefault="00E978FA" w:rsidP="00E978FA">
      <w:pPr>
        <w:pStyle w:val="Paragraphedeliste"/>
        <w:numPr>
          <w:ilvl w:val="0"/>
          <w:numId w:val="1"/>
        </w:numPr>
        <w:rPr>
          <w:rFonts w:asciiTheme="minorBidi" w:hAnsiTheme="minorBidi" w:cstheme="minorBidi"/>
          <w:sz w:val="28"/>
        </w:rPr>
      </w:pPr>
      <w:proofErr w:type="gramStart"/>
      <w:r w:rsidRPr="00414A82">
        <w:rPr>
          <w:rFonts w:asciiTheme="minorBidi" w:hAnsiTheme="minorBidi" w:cstheme="minorBidi"/>
          <w:sz w:val="28"/>
          <w:rtl/>
        </w:rPr>
        <w:t>تقلبات</w:t>
      </w:r>
      <w:proofErr w:type="gramEnd"/>
      <w:r w:rsidRPr="00414A82">
        <w:rPr>
          <w:rFonts w:asciiTheme="minorBidi" w:hAnsiTheme="minorBidi" w:cstheme="minorBidi"/>
          <w:sz w:val="28"/>
          <w:rtl/>
        </w:rPr>
        <w:t xml:space="preserve"> الأسعار.</w:t>
      </w:r>
    </w:p>
    <w:p w:rsidR="00E978FA" w:rsidRPr="00414A82" w:rsidRDefault="0078524A" w:rsidP="00E978FA">
      <w:pPr>
        <w:pStyle w:val="Titre3"/>
        <w:bidi/>
        <w:jc w:val="both"/>
        <w:rPr>
          <w:rFonts w:asciiTheme="minorBidi" w:hAnsiTheme="minorBidi" w:cstheme="minorBidi"/>
          <w:sz w:val="28"/>
          <w:rtl/>
        </w:rPr>
      </w:pPr>
      <w:r>
        <w:rPr>
          <w:rFonts w:asciiTheme="minorBidi" w:hAnsiTheme="minorBidi" w:cstheme="minorBidi" w:hint="cs"/>
          <w:sz w:val="28"/>
          <w:rtl/>
        </w:rPr>
        <w:t>2</w:t>
      </w:r>
      <w:r w:rsidR="00E978FA" w:rsidRPr="00414A82">
        <w:rPr>
          <w:rFonts w:asciiTheme="minorBidi" w:hAnsiTheme="minorBidi" w:cstheme="minorBidi"/>
          <w:sz w:val="28"/>
          <w:rtl/>
        </w:rPr>
        <w:t xml:space="preserve">. </w:t>
      </w:r>
      <w:r w:rsidR="00E978FA" w:rsidRPr="0078524A">
        <w:rPr>
          <w:rFonts w:asciiTheme="minorBidi" w:hAnsiTheme="minorBidi" w:cstheme="minorBidi"/>
          <w:sz w:val="28"/>
          <w:u w:val="single"/>
          <w:rtl/>
        </w:rPr>
        <w:t>خصائص عقود الخيار</w:t>
      </w:r>
      <w:r w:rsidR="00E978FA" w:rsidRPr="00414A82">
        <w:rPr>
          <w:rFonts w:asciiTheme="minorBidi" w:hAnsiTheme="minorBidi" w:cstheme="minorBidi"/>
          <w:sz w:val="28"/>
          <w:rtl/>
        </w:rPr>
        <w:t>:</w:t>
      </w:r>
    </w:p>
    <w:p w:rsidR="00E978FA" w:rsidRPr="00414A82" w:rsidRDefault="00E978FA" w:rsidP="00E978FA">
      <w:pPr>
        <w:rPr>
          <w:rFonts w:asciiTheme="minorBidi" w:hAnsiTheme="minorBidi" w:cstheme="minorBidi"/>
          <w:sz w:val="28"/>
          <w:rtl/>
        </w:rPr>
      </w:pPr>
      <w:r w:rsidRPr="00414A82">
        <w:rPr>
          <w:rFonts w:asciiTheme="minorBidi" w:hAnsiTheme="minorBidi" w:cstheme="minorBidi"/>
          <w:sz w:val="28"/>
          <w:rtl/>
        </w:rPr>
        <w:tab/>
        <w:t>تتميز عقود الخيار بخصائص كثيرة التي تميزها عن غيرها من الأدوات المشتقة ومن أهم هذه الخصائص هي كالتالي:</w:t>
      </w:r>
    </w:p>
    <w:p w:rsidR="00E978FA" w:rsidRPr="00414A82" w:rsidRDefault="00E978FA" w:rsidP="006C4C98">
      <w:pPr>
        <w:pStyle w:val="Paragraphedeliste"/>
        <w:numPr>
          <w:ilvl w:val="0"/>
          <w:numId w:val="2"/>
        </w:numPr>
        <w:rPr>
          <w:rFonts w:asciiTheme="minorBidi" w:hAnsiTheme="minorBidi" w:cstheme="minorBidi"/>
          <w:sz w:val="28"/>
        </w:rPr>
      </w:pPr>
      <w:r w:rsidRPr="00414A82">
        <w:rPr>
          <w:rFonts w:asciiTheme="minorBidi" w:hAnsiTheme="minorBidi" w:cstheme="minorBidi"/>
          <w:sz w:val="28"/>
          <w:rtl/>
        </w:rPr>
        <w:t>عقود الخيارات المالية لها قيمة مثل الأوراق المالية الأخرى ممثلة في التدفقات المالية التي تتحقق في المستقبل. ولكن تعتمد قيمة الخيارات المالية على قيمة وتقلب أسعار الأصل المالي المتعاقد عليه الخيار وغاليا ما يكون ورقة مالية أخرى (سندات، أسهم</w:t>
      </w:r>
      <w:proofErr w:type="gramStart"/>
      <w:r w:rsidRPr="00414A82">
        <w:rPr>
          <w:rFonts w:asciiTheme="minorBidi" w:hAnsiTheme="minorBidi" w:cstheme="minorBidi"/>
          <w:sz w:val="28"/>
          <w:rtl/>
        </w:rPr>
        <w:t>،.</w:t>
      </w:r>
      <w:proofErr w:type="gramEnd"/>
      <w:r w:rsidRPr="00414A82">
        <w:rPr>
          <w:rFonts w:asciiTheme="minorBidi" w:hAnsiTheme="minorBidi" w:cstheme="minorBidi"/>
          <w:sz w:val="28"/>
          <w:rtl/>
        </w:rPr>
        <w:t>..)</w:t>
      </w:r>
    </w:p>
    <w:p w:rsidR="00E978FA" w:rsidRPr="00414A82" w:rsidRDefault="00E978FA" w:rsidP="00E978FA">
      <w:pPr>
        <w:pStyle w:val="Paragraphedeliste"/>
        <w:numPr>
          <w:ilvl w:val="0"/>
          <w:numId w:val="2"/>
        </w:numPr>
        <w:rPr>
          <w:rFonts w:asciiTheme="minorBidi" w:hAnsiTheme="minorBidi" w:cstheme="minorBidi"/>
          <w:sz w:val="28"/>
        </w:rPr>
      </w:pPr>
      <w:r w:rsidRPr="00414A82">
        <w:rPr>
          <w:rFonts w:asciiTheme="minorBidi" w:hAnsiTheme="minorBidi" w:cstheme="minorBidi"/>
          <w:sz w:val="28"/>
          <w:rtl/>
        </w:rPr>
        <w:t>عقد الخيار غير ملزم لصاحب</w:t>
      </w:r>
      <w:r>
        <w:rPr>
          <w:rFonts w:asciiTheme="minorBidi" w:hAnsiTheme="minorBidi" w:cstheme="minorBidi" w:hint="cs"/>
          <w:sz w:val="28"/>
          <w:rtl/>
          <w:lang w:val="en-CA" w:bidi="ar-DZ"/>
        </w:rPr>
        <w:t>ه</w:t>
      </w:r>
      <w:r w:rsidRPr="00414A82">
        <w:rPr>
          <w:rFonts w:asciiTheme="minorBidi" w:hAnsiTheme="minorBidi" w:cstheme="minorBidi"/>
          <w:sz w:val="28"/>
          <w:rtl/>
        </w:rPr>
        <w:t xml:space="preserve"> وإنما يعطيه الحق في أن يختار بين تنفيذ الصفقة او عدم تنفيذها </w:t>
      </w:r>
      <w:r>
        <w:rPr>
          <w:rFonts w:asciiTheme="minorBidi" w:hAnsiTheme="minorBidi" w:cstheme="minorBidi" w:hint="cs"/>
          <w:sz w:val="28"/>
          <w:rtl/>
        </w:rPr>
        <w:t xml:space="preserve">و في </w:t>
      </w:r>
      <w:r w:rsidRPr="00414A82">
        <w:rPr>
          <w:rFonts w:asciiTheme="minorBidi" w:hAnsiTheme="minorBidi" w:cstheme="minorBidi"/>
          <w:sz w:val="28"/>
          <w:rtl/>
        </w:rPr>
        <w:t>هذا الحق فإن مشتري عقد الخيار يدفع مبلغا خلال مدة العقد ويسمى ثمن الخيار بالعلاوة أو المكافأة.</w:t>
      </w:r>
    </w:p>
    <w:p w:rsidR="00E978FA" w:rsidRPr="00414A82" w:rsidRDefault="00E978FA" w:rsidP="00E978FA">
      <w:pPr>
        <w:pStyle w:val="Paragraphedeliste"/>
        <w:numPr>
          <w:ilvl w:val="0"/>
          <w:numId w:val="2"/>
        </w:numPr>
        <w:rPr>
          <w:rFonts w:asciiTheme="minorBidi" w:hAnsiTheme="minorBidi" w:cstheme="minorBidi"/>
          <w:sz w:val="28"/>
        </w:rPr>
      </w:pPr>
      <w:proofErr w:type="gramStart"/>
      <w:r w:rsidRPr="00414A82">
        <w:rPr>
          <w:rFonts w:asciiTheme="minorBidi" w:hAnsiTheme="minorBidi" w:cstheme="minorBidi"/>
          <w:sz w:val="28"/>
          <w:rtl/>
        </w:rPr>
        <w:t>عقد</w:t>
      </w:r>
      <w:proofErr w:type="gramEnd"/>
      <w:r w:rsidRPr="00414A82">
        <w:rPr>
          <w:rFonts w:asciiTheme="minorBidi" w:hAnsiTheme="minorBidi" w:cstheme="minorBidi"/>
          <w:sz w:val="28"/>
          <w:rtl/>
        </w:rPr>
        <w:t xml:space="preserve"> الخيار قابل للتداول فيحقق لصاحب عقد الخيار بيعه للغير بثمن يتوقف على العرض والطلب لعقود الخيار في الأسواق المالية للأصل محل العقد.</w:t>
      </w:r>
    </w:p>
    <w:p w:rsidR="00E978FA" w:rsidRPr="00414A82" w:rsidRDefault="00E978FA" w:rsidP="00E978FA">
      <w:pPr>
        <w:pStyle w:val="Paragraphedeliste"/>
        <w:numPr>
          <w:ilvl w:val="0"/>
          <w:numId w:val="2"/>
        </w:numPr>
        <w:rPr>
          <w:rFonts w:asciiTheme="minorBidi" w:hAnsiTheme="minorBidi" w:cstheme="minorBidi"/>
          <w:sz w:val="28"/>
        </w:rPr>
      </w:pPr>
      <w:r w:rsidRPr="00414A82">
        <w:rPr>
          <w:rFonts w:asciiTheme="minorBidi" w:hAnsiTheme="minorBidi" w:cstheme="minorBidi"/>
          <w:sz w:val="28"/>
          <w:rtl/>
        </w:rPr>
        <w:lastRenderedPageBreak/>
        <w:t>تمتاز عقود الخيار بانها معروفة الخسارة مسبقا فأقصى ما يخسره صاحب العقد هو الثمن الذي دفعه لممارسة حق الخيار بالكامل فقط إذا لم ينفذ العقد.</w:t>
      </w:r>
    </w:p>
    <w:p w:rsidR="00E978FA" w:rsidRPr="00414A82" w:rsidRDefault="00E978FA" w:rsidP="0078524A">
      <w:pPr>
        <w:pStyle w:val="Paragraphedeliste"/>
        <w:numPr>
          <w:ilvl w:val="0"/>
          <w:numId w:val="2"/>
        </w:numPr>
        <w:rPr>
          <w:rFonts w:asciiTheme="minorBidi" w:hAnsiTheme="minorBidi" w:cstheme="minorBidi"/>
          <w:sz w:val="28"/>
        </w:rPr>
      </w:pPr>
      <w:proofErr w:type="gramStart"/>
      <w:r w:rsidRPr="00414A82">
        <w:rPr>
          <w:rFonts w:asciiTheme="minorBidi" w:hAnsiTheme="minorBidi" w:cstheme="minorBidi"/>
          <w:sz w:val="28"/>
          <w:rtl/>
        </w:rPr>
        <w:t>يمكن</w:t>
      </w:r>
      <w:proofErr w:type="gramEnd"/>
      <w:r w:rsidRPr="00414A82">
        <w:rPr>
          <w:rFonts w:asciiTheme="minorBidi" w:hAnsiTheme="minorBidi" w:cstheme="minorBidi"/>
          <w:sz w:val="28"/>
          <w:rtl/>
        </w:rPr>
        <w:t xml:space="preserve"> عقد الخيار صاحبها إمكانية الدخول في صفقات ضخمة في المستقبل ولا يدفع من قيمتها إلى قيمة حق الخيار لتنفيذ تلك الصفقات في المستقبل.</w:t>
      </w:r>
    </w:p>
    <w:p w:rsidR="00E978FA" w:rsidRPr="00414A82" w:rsidRDefault="00E978FA" w:rsidP="00E978FA">
      <w:pPr>
        <w:pStyle w:val="Paragraphedeliste"/>
        <w:numPr>
          <w:ilvl w:val="0"/>
          <w:numId w:val="2"/>
        </w:numPr>
        <w:rPr>
          <w:rFonts w:asciiTheme="minorBidi" w:hAnsiTheme="minorBidi" w:cstheme="minorBidi"/>
          <w:sz w:val="28"/>
        </w:rPr>
      </w:pPr>
      <w:r w:rsidRPr="00414A82">
        <w:rPr>
          <w:rFonts w:asciiTheme="minorBidi" w:hAnsiTheme="minorBidi" w:cstheme="minorBidi"/>
          <w:sz w:val="28"/>
          <w:rtl/>
        </w:rPr>
        <w:t xml:space="preserve">عقود الخيارات </w:t>
      </w:r>
      <w:proofErr w:type="gramStart"/>
      <w:r w:rsidRPr="00414A82">
        <w:rPr>
          <w:rFonts w:asciiTheme="minorBidi" w:hAnsiTheme="minorBidi" w:cstheme="minorBidi"/>
          <w:sz w:val="28"/>
          <w:rtl/>
        </w:rPr>
        <w:t>عقود</w:t>
      </w:r>
      <w:proofErr w:type="gramEnd"/>
      <w:r w:rsidRPr="00414A82">
        <w:rPr>
          <w:rFonts w:asciiTheme="minorBidi" w:hAnsiTheme="minorBidi" w:cstheme="minorBidi"/>
          <w:sz w:val="28"/>
          <w:rtl/>
        </w:rPr>
        <w:t xml:space="preserve"> محددة تحقق المعرفة الكاملة لمستخدميها سواء لإتمام العقد أو عدم إتمامه.</w:t>
      </w:r>
    </w:p>
    <w:p w:rsidR="00E978FA" w:rsidRPr="00414A82" w:rsidRDefault="0078524A" w:rsidP="00E978FA">
      <w:pPr>
        <w:pStyle w:val="Titre3"/>
        <w:bidi/>
        <w:ind w:left="360"/>
        <w:jc w:val="both"/>
        <w:rPr>
          <w:rFonts w:asciiTheme="minorBidi" w:hAnsiTheme="minorBidi" w:cstheme="minorBidi"/>
          <w:sz w:val="28"/>
          <w:rtl/>
        </w:rPr>
      </w:pPr>
      <w:bookmarkStart w:id="0" w:name="_Toc500853895"/>
      <w:r>
        <w:rPr>
          <w:rFonts w:asciiTheme="minorBidi" w:hAnsiTheme="minorBidi" w:cstheme="minorBidi" w:hint="cs"/>
          <w:sz w:val="28"/>
          <w:rtl/>
        </w:rPr>
        <w:t>3</w:t>
      </w:r>
      <w:r w:rsidR="00E978FA" w:rsidRPr="00414A82">
        <w:rPr>
          <w:rFonts w:asciiTheme="minorBidi" w:hAnsiTheme="minorBidi" w:cstheme="minorBidi"/>
          <w:sz w:val="28"/>
          <w:rtl/>
        </w:rPr>
        <w:t xml:space="preserve">. </w:t>
      </w:r>
      <w:r w:rsidR="00E978FA" w:rsidRPr="0078524A">
        <w:rPr>
          <w:rFonts w:asciiTheme="minorBidi" w:hAnsiTheme="minorBidi" w:cstheme="minorBidi"/>
          <w:sz w:val="28"/>
          <w:u w:val="single"/>
          <w:rtl/>
        </w:rPr>
        <w:t>أنواع عقود الخيارات</w:t>
      </w:r>
      <w:r w:rsidR="00E978FA" w:rsidRPr="00414A82">
        <w:rPr>
          <w:rFonts w:asciiTheme="minorBidi" w:hAnsiTheme="minorBidi" w:cstheme="minorBidi"/>
          <w:sz w:val="28"/>
          <w:rtl/>
        </w:rPr>
        <w:t>:</w:t>
      </w:r>
      <w:bookmarkEnd w:id="0"/>
    </w:p>
    <w:p w:rsidR="00E978FA" w:rsidRPr="006649DE" w:rsidRDefault="00E978FA" w:rsidP="003B33F8">
      <w:pPr>
        <w:rPr>
          <w:rFonts w:asciiTheme="minorBidi" w:hAnsiTheme="minorBidi" w:cstheme="minorBidi"/>
          <w:sz w:val="28"/>
          <w:rtl/>
        </w:rPr>
      </w:pPr>
      <w:r w:rsidRPr="00414A82">
        <w:rPr>
          <w:rFonts w:asciiTheme="minorBidi" w:hAnsiTheme="minorBidi" w:cstheme="minorBidi"/>
          <w:sz w:val="28"/>
          <w:rtl/>
        </w:rPr>
        <w:t xml:space="preserve">تتعدد الخيارات باعتبارات عديدة وانواع وأشكال عديدة، فهناك خيارات التعهدات والمؤشرات وخيارات خاصة ببعض الشركات والمؤسسات او العملات، الشكل التالي </w:t>
      </w:r>
      <w:r w:rsidR="003B33F8">
        <w:rPr>
          <w:rFonts w:asciiTheme="minorBidi" w:hAnsiTheme="minorBidi" w:cstheme="minorBidi" w:hint="cs"/>
          <w:sz w:val="28"/>
          <w:rtl/>
        </w:rPr>
        <w:t>ي</w:t>
      </w:r>
      <w:r w:rsidRPr="00414A82">
        <w:rPr>
          <w:rFonts w:asciiTheme="minorBidi" w:hAnsiTheme="minorBidi" w:cstheme="minorBidi"/>
          <w:sz w:val="28"/>
          <w:rtl/>
        </w:rPr>
        <w:t>وضح اهم أنواع الخيارات المالية.</w:t>
      </w:r>
      <w:bookmarkStart w:id="1" w:name="_Toc500421146"/>
      <w:bookmarkStart w:id="2" w:name="_Toc500853896"/>
    </w:p>
    <w:p w:rsidR="00E978FA" w:rsidRPr="00414A82" w:rsidRDefault="00E978FA" w:rsidP="0078524A">
      <w:pPr>
        <w:pStyle w:val="Titre2"/>
        <w:jc w:val="center"/>
        <w:rPr>
          <w:rFonts w:asciiTheme="minorBidi" w:hAnsiTheme="minorBidi" w:cstheme="minorBidi"/>
          <w:sz w:val="28"/>
          <w:rtl/>
        </w:rPr>
      </w:pPr>
      <w:r w:rsidRPr="0078524A">
        <w:rPr>
          <w:rFonts w:asciiTheme="minorBidi" w:hAnsiTheme="minorBidi" w:cstheme="minorBidi"/>
          <w:sz w:val="28"/>
          <w:u w:val="single"/>
          <w:rtl/>
        </w:rPr>
        <w:t xml:space="preserve">شكل </w:t>
      </w:r>
      <w:proofErr w:type="gramStart"/>
      <w:r w:rsidRPr="0078524A">
        <w:rPr>
          <w:rFonts w:asciiTheme="minorBidi" w:hAnsiTheme="minorBidi" w:cstheme="minorBidi"/>
          <w:sz w:val="28"/>
          <w:u w:val="single"/>
          <w:rtl/>
        </w:rPr>
        <w:t>عقد</w:t>
      </w:r>
      <w:proofErr w:type="gramEnd"/>
      <w:r w:rsidRPr="0078524A">
        <w:rPr>
          <w:rFonts w:asciiTheme="minorBidi" w:hAnsiTheme="minorBidi" w:cstheme="minorBidi"/>
          <w:sz w:val="28"/>
          <w:u w:val="single"/>
          <w:rtl/>
        </w:rPr>
        <w:t xml:space="preserve"> الخيارات من حيث النو</w:t>
      </w:r>
      <w:r w:rsidRPr="00414A82">
        <w:rPr>
          <w:rFonts w:asciiTheme="minorBidi" w:hAnsiTheme="minorBidi" w:cstheme="minorBidi"/>
          <w:sz w:val="28"/>
          <w:rtl/>
        </w:rPr>
        <w:t>ع</w:t>
      </w:r>
      <w:bookmarkEnd w:id="1"/>
      <w:bookmarkEnd w:id="2"/>
    </w:p>
    <w:p w:rsidR="00E978FA" w:rsidRPr="00414A82" w:rsidRDefault="00E978FA" w:rsidP="00E978FA">
      <w:pPr>
        <w:rPr>
          <w:rFonts w:asciiTheme="minorBidi" w:eastAsiaTheme="majorEastAsia" w:hAnsiTheme="minorBidi" w:cstheme="minorBidi"/>
          <w:b/>
          <w:bCs/>
          <w:sz w:val="28"/>
        </w:rPr>
      </w:pPr>
      <w:r w:rsidRPr="00414A82">
        <w:rPr>
          <w:rFonts w:asciiTheme="minorBidi" w:eastAsiaTheme="majorEastAsia" w:hAnsiTheme="minorBidi" w:cstheme="minorBidi"/>
          <w:b/>
          <w:bCs/>
          <w:noProof/>
          <w:sz w:val="28"/>
        </w:rPr>
        <mc:AlternateContent>
          <mc:Choice Requires="wpg">
            <w:drawing>
              <wp:anchor distT="0" distB="0" distL="114300" distR="114300" simplePos="0" relativeHeight="251659264" behindDoc="0" locked="0" layoutInCell="1" allowOverlap="1" wp14:anchorId="340EE1AA" wp14:editId="39F40908">
                <wp:simplePos x="0" y="0"/>
                <wp:positionH relativeFrom="column">
                  <wp:posOffset>680577</wp:posOffset>
                </wp:positionH>
                <wp:positionV relativeFrom="paragraph">
                  <wp:posOffset>12711</wp:posOffset>
                </wp:positionV>
                <wp:extent cx="5576255" cy="2193503"/>
                <wp:effectExtent l="0" t="0" r="24765" b="16510"/>
                <wp:wrapNone/>
                <wp:docPr id="191" name="Groupe 191"/>
                <wp:cNvGraphicFramePr/>
                <a:graphic xmlns:a="http://schemas.openxmlformats.org/drawingml/2006/main">
                  <a:graphicData uri="http://schemas.microsoft.com/office/word/2010/wordprocessingGroup">
                    <wpg:wgp>
                      <wpg:cNvGrpSpPr/>
                      <wpg:grpSpPr>
                        <a:xfrm>
                          <a:off x="0" y="0"/>
                          <a:ext cx="5576255" cy="2193503"/>
                          <a:chOff x="0" y="0"/>
                          <a:chExt cx="5576255" cy="2193503"/>
                        </a:xfrm>
                      </wpg:grpSpPr>
                      <wps:wsp>
                        <wps:cNvPr id="164" name="Zone de texte 164"/>
                        <wps:cNvSpPr txBox="1"/>
                        <wps:spPr>
                          <a:xfrm>
                            <a:off x="2325641" y="0"/>
                            <a:ext cx="919480" cy="396240"/>
                          </a:xfrm>
                          <a:prstGeom prst="rect">
                            <a:avLst/>
                          </a:prstGeom>
                          <a:solidFill>
                            <a:srgbClr val="FFFFFF"/>
                          </a:solidFill>
                          <a:ln w="6350">
                            <a:solidFill>
                              <a:prstClr val="black"/>
                            </a:solidFill>
                          </a:ln>
                          <a:effectLst/>
                        </wps:spPr>
                        <wps:txbx>
                          <w:txbxContent>
                            <w:p w:rsidR="00E978FA" w:rsidRDefault="00E978FA" w:rsidP="00E978FA">
                              <w:pPr>
                                <w:jc w:val="center"/>
                              </w:pPr>
                              <w:r>
                                <w:rPr>
                                  <w:rFonts w:hint="cs"/>
                                  <w:rtl/>
                                </w:rPr>
                                <w:t>عقد الخيار</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wps:wsp>
                        <wps:cNvPr id="165" name="Zone de texte 165"/>
                        <wps:cNvSpPr txBox="1"/>
                        <wps:spPr>
                          <a:xfrm>
                            <a:off x="2172361" y="776976"/>
                            <a:ext cx="1223982" cy="396240"/>
                          </a:xfrm>
                          <a:prstGeom prst="rect">
                            <a:avLst/>
                          </a:prstGeom>
                          <a:solidFill>
                            <a:srgbClr val="FFFFFF"/>
                          </a:solidFill>
                          <a:ln w="6350">
                            <a:solidFill>
                              <a:prstClr val="black"/>
                            </a:solidFill>
                          </a:ln>
                          <a:effectLst/>
                        </wps:spPr>
                        <wps:txbx>
                          <w:txbxContent>
                            <w:p w:rsidR="00E978FA" w:rsidRDefault="00E978FA" w:rsidP="00E978FA">
                              <w:pPr>
                                <w:jc w:val="center"/>
                              </w:pPr>
                              <w:r>
                                <w:rPr>
                                  <w:rFonts w:hint="cs"/>
                                  <w:rtl/>
                                </w:rPr>
                                <w:t>خيارات أسعار الفائدة</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wps:wsp>
                        <wps:cNvPr id="166" name="Zone de texte 166"/>
                        <wps:cNvSpPr txBox="1"/>
                        <wps:spPr>
                          <a:xfrm>
                            <a:off x="3562460" y="776976"/>
                            <a:ext cx="919480" cy="396240"/>
                          </a:xfrm>
                          <a:prstGeom prst="rect">
                            <a:avLst/>
                          </a:prstGeom>
                          <a:solidFill>
                            <a:srgbClr val="FFFFFF"/>
                          </a:solidFill>
                          <a:ln w="6350">
                            <a:solidFill>
                              <a:prstClr val="black"/>
                            </a:solidFill>
                          </a:ln>
                          <a:effectLst/>
                        </wps:spPr>
                        <wps:txbx>
                          <w:txbxContent>
                            <w:p w:rsidR="00E978FA" w:rsidRDefault="00E978FA" w:rsidP="00E978FA">
                              <w:pPr>
                                <w:bidi w:val="0"/>
                                <w:jc w:val="center"/>
                              </w:pPr>
                              <w:proofErr w:type="gramStart"/>
                              <w:r>
                                <w:rPr>
                                  <w:rFonts w:hint="cs"/>
                                  <w:rtl/>
                                </w:rPr>
                                <w:t>خيار</w:t>
                              </w:r>
                              <w:proofErr w:type="gramEnd"/>
                              <w:r>
                                <w:rPr>
                                  <w:rFonts w:hint="cs"/>
                                  <w:rtl/>
                                </w:rPr>
                                <w:t xml:space="preserve"> مزدوج</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wps:wsp>
                        <wps:cNvPr id="167" name="Zone de texte 167"/>
                        <wps:cNvSpPr txBox="1"/>
                        <wps:spPr>
                          <a:xfrm>
                            <a:off x="4656569" y="776976"/>
                            <a:ext cx="919686" cy="396416"/>
                          </a:xfrm>
                          <a:prstGeom prst="rect">
                            <a:avLst/>
                          </a:prstGeom>
                          <a:solidFill>
                            <a:srgbClr val="FFFFFF"/>
                          </a:solidFill>
                          <a:ln w="6350">
                            <a:solidFill>
                              <a:prstClr val="black"/>
                            </a:solidFill>
                          </a:ln>
                          <a:effectLst/>
                        </wps:spPr>
                        <wps:txbx>
                          <w:txbxContent>
                            <w:p w:rsidR="00E978FA" w:rsidRDefault="00E978FA" w:rsidP="00E978FA">
                              <w:pPr>
                                <w:bidi w:val="0"/>
                                <w:jc w:val="center"/>
                              </w:pPr>
                              <w:proofErr w:type="gramStart"/>
                              <w:r>
                                <w:rPr>
                                  <w:rFonts w:hint="cs"/>
                                  <w:rtl/>
                                </w:rPr>
                                <w:t>خيار</w:t>
                              </w:r>
                              <w:proofErr w:type="gramEnd"/>
                              <w:r>
                                <w:rPr>
                                  <w:rFonts w:hint="cs"/>
                                  <w:rtl/>
                                </w:rPr>
                                <w:t xml:space="preserve"> شراء</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wps:wsp>
                        <wps:cNvPr id="176" name="Zone de texte 176"/>
                        <wps:cNvSpPr txBox="1"/>
                        <wps:spPr>
                          <a:xfrm>
                            <a:off x="0" y="776976"/>
                            <a:ext cx="919480" cy="396240"/>
                          </a:xfrm>
                          <a:prstGeom prst="rect">
                            <a:avLst/>
                          </a:prstGeom>
                          <a:solidFill>
                            <a:srgbClr val="FFFFFF"/>
                          </a:solidFill>
                          <a:ln w="6350">
                            <a:solidFill>
                              <a:prstClr val="black"/>
                            </a:solidFill>
                          </a:ln>
                          <a:effectLst/>
                        </wps:spPr>
                        <wps:txbx>
                          <w:txbxContent>
                            <w:p w:rsidR="00E978FA" w:rsidRDefault="00E978FA" w:rsidP="00E978FA">
                              <w:pPr>
                                <w:jc w:val="center"/>
                              </w:pPr>
                              <w:proofErr w:type="gramStart"/>
                              <w:r>
                                <w:rPr>
                                  <w:rFonts w:hint="cs"/>
                                  <w:rtl/>
                                </w:rPr>
                                <w:t>خيار</w:t>
                              </w:r>
                              <w:proofErr w:type="gramEnd"/>
                              <w:r>
                                <w:rPr>
                                  <w:rFonts w:hint="cs"/>
                                  <w:rtl/>
                                </w:rPr>
                                <w:t xml:space="preserve"> بيع</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wps:wsp>
                        <wps:cNvPr id="177" name="Zone de texte 177"/>
                        <wps:cNvSpPr txBox="1"/>
                        <wps:spPr>
                          <a:xfrm>
                            <a:off x="1088823" y="776976"/>
                            <a:ext cx="919480" cy="396240"/>
                          </a:xfrm>
                          <a:prstGeom prst="rect">
                            <a:avLst/>
                          </a:prstGeom>
                          <a:solidFill>
                            <a:srgbClr val="FFFFFF"/>
                          </a:solidFill>
                          <a:ln w="6350">
                            <a:solidFill>
                              <a:prstClr val="black"/>
                            </a:solidFill>
                          </a:ln>
                          <a:effectLst/>
                        </wps:spPr>
                        <wps:txbx>
                          <w:txbxContent>
                            <w:p w:rsidR="00E978FA" w:rsidRDefault="00E978FA" w:rsidP="00E978FA">
                              <w:pPr>
                                <w:jc w:val="center"/>
                                <w:rPr>
                                  <w:rtl/>
                                </w:rPr>
                              </w:pPr>
                              <w:proofErr w:type="gramStart"/>
                              <w:r>
                                <w:rPr>
                                  <w:rFonts w:hint="cs"/>
                                  <w:rtl/>
                                </w:rPr>
                                <w:t>خيار</w:t>
                              </w:r>
                              <w:proofErr w:type="gramEnd"/>
                              <w:r>
                                <w:t xml:space="preserve"> </w:t>
                              </w:r>
                              <w:r>
                                <w:rPr>
                                  <w:rFonts w:hint="cs"/>
                                  <w:rtl/>
                                </w:rPr>
                                <w:t>مضاعف</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wps:wsp>
                        <wps:cNvPr id="178" name="Zone de texte 178"/>
                        <wps:cNvSpPr txBox="1"/>
                        <wps:spPr>
                          <a:xfrm>
                            <a:off x="4228439" y="1516953"/>
                            <a:ext cx="919480" cy="676550"/>
                          </a:xfrm>
                          <a:prstGeom prst="rect">
                            <a:avLst/>
                          </a:prstGeom>
                          <a:solidFill>
                            <a:srgbClr val="FFFFFF"/>
                          </a:solidFill>
                          <a:ln w="6350">
                            <a:solidFill>
                              <a:prstClr val="black"/>
                            </a:solidFill>
                          </a:ln>
                          <a:effectLst/>
                        </wps:spPr>
                        <wps:txbx>
                          <w:txbxContent>
                            <w:p w:rsidR="00E978FA" w:rsidRDefault="00E978FA" w:rsidP="00E978FA">
                              <w:pPr>
                                <w:bidi w:val="0"/>
                                <w:jc w:val="center"/>
                              </w:pPr>
                              <w:proofErr w:type="gramStart"/>
                              <w:r>
                                <w:rPr>
                                  <w:rFonts w:hint="cs"/>
                                  <w:rtl/>
                                </w:rPr>
                                <w:t>لا</w:t>
                              </w:r>
                              <w:proofErr w:type="gramEnd"/>
                              <w:r>
                                <w:rPr>
                                  <w:rFonts w:hint="cs"/>
                                  <w:rtl/>
                                </w:rPr>
                                <w:t xml:space="preserve"> يتغير فيه سعر الشراء عن البيع</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wps:wsp>
                        <wps:cNvPr id="179" name="Zone de texte 179"/>
                        <wps:cNvSpPr txBox="1"/>
                        <wps:spPr>
                          <a:xfrm>
                            <a:off x="2996906" y="1516953"/>
                            <a:ext cx="919480" cy="676550"/>
                          </a:xfrm>
                          <a:prstGeom prst="rect">
                            <a:avLst/>
                          </a:prstGeom>
                          <a:solidFill>
                            <a:srgbClr val="FFFFFF"/>
                          </a:solidFill>
                          <a:ln w="6350">
                            <a:solidFill>
                              <a:prstClr val="black"/>
                            </a:solidFill>
                          </a:ln>
                          <a:effectLst/>
                        </wps:spPr>
                        <wps:txbx>
                          <w:txbxContent>
                            <w:p w:rsidR="00E978FA" w:rsidRDefault="00E978FA" w:rsidP="00E978FA">
                              <w:pPr>
                                <w:jc w:val="center"/>
                              </w:pPr>
                              <w:r>
                                <w:rPr>
                                  <w:rFonts w:hint="cs"/>
                                  <w:rtl/>
                                </w:rPr>
                                <w:t xml:space="preserve">يتغير فيه </w:t>
                              </w:r>
                              <w:proofErr w:type="gramStart"/>
                              <w:r>
                                <w:rPr>
                                  <w:rFonts w:hint="cs"/>
                                  <w:rtl/>
                                </w:rPr>
                                <w:t>سعر</w:t>
                              </w:r>
                              <w:proofErr w:type="gramEnd"/>
                              <w:r>
                                <w:rPr>
                                  <w:rFonts w:hint="cs"/>
                                  <w:rtl/>
                                </w:rPr>
                                <w:t xml:space="preserve"> الشراء عن البيع</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wps:wsp>
                        <wps:cNvPr id="180" name="Connecteur droit 180"/>
                        <wps:cNvCnPr/>
                        <wps:spPr>
                          <a:xfrm>
                            <a:off x="4064587" y="1178677"/>
                            <a:ext cx="2759" cy="702945"/>
                          </a:xfrm>
                          <a:prstGeom prst="line">
                            <a:avLst/>
                          </a:prstGeom>
                          <a:noFill/>
                          <a:ln w="6350" cap="flat" cmpd="sng" algn="ctr">
                            <a:solidFill>
                              <a:sysClr val="windowText" lastClr="000000"/>
                            </a:solidFill>
                            <a:prstDash val="solid"/>
                          </a:ln>
                          <a:effectLst/>
                        </wps:spPr>
                        <wps:bodyPr/>
                      </wps:wsp>
                      <wps:wsp>
                        <wps:cNvPr id="181" name="Connecteur droit 181"/>
                        <wps:cNvCnPr/>
                        <wps:spPr>
                          <a:xfrm flipH="1" flipV="1">
                            <a:off x="3921877" y="1881656"/>
                            <a:ext cx="306562" cy="18"/>
                          </a:xfrm>
                          <a:prstGeom prst="line">
                            <a:avLst/>
                          </a:prstGeom>
                          <a:noFill/>
                          <a:ln w="6350" cap="flat" cmpd="sng" algn="ctr">
                            <a:solidFill>
                              <a:sysClr val="windowText" lastClr="000000"/>
                            </a:solidFill>
                            <a:prstDash val="solid"/>
                          </a:ln>
                          <a:effectLst/>
                        </wps:spPr>
                        <wps:bodyPr/>
                      </wps:wsp>
                      <wps:wsp>
                        <wps:cNvPr id="184" name="Zone de texte 184"/>
                        <wps:cNvSpPr txBox="1"/>
                        <wps:spPr>
                          <a:xfrm>
                            <a:off x="1701947" y="1506382"/>
                            <a:ext cx="919480" cy="676550"/>
                          </a:xfrm>
                          <a:prstGeom prst="rect">
                            <a:avLst/>
                          </a:prstGeom>
                          <a:solidFill>
                            <a:srgbClr val="FFFFFF"/>
                          </a:solidFill>
                          <a:ln w="6350">
                            <a:solidFill>
                              <a:prstClr val="black"/>
                            </a:solidFill>
                          </a:ln>
                          <a:effectLst/>
                        </wps:spPr>
                        <wps:txbx>
                          <w:txbxContent>
                            <w:p w:rsidR="00E978FA" w:rsidRDefault="00E978FA" w:rsidP="00E978FA">
                              <w:pPr>
                                <w:bidi w:val="0"/>
                                <w:jc w:val="center"/>
                              </w:pPr>
                              <w:proofErr w:type="gramStart"/>
                              <w:r>
                                <w:rPr>
                                  <w:rFonts w:hint="cs"/>
                                  <w:rtl/>
                                </w:rPr>
                                <w:t>لا</w:t>
                              </w:r>
                              <w:proofErr w:type="gramEnd"/>
                              <w:r>
                                <w:rPr>
                                  <w:rFonts w:hint="cs"/>
                                  <w:rtl/>
                                </w:rPr>
                                <w:t xml:space="preserve"> يتغير فيه سعر الشراء عن البيع</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wps:wsp>
                        <wps:cNvPr id="185" name="Zone de texte 185"/>
                        <wps:cNvSpPr txBox="1"/>
                        <wps:spPr>
                          <a:xfrm>
                            <a:off x="470414" y="1506382"/>
                            <a:ext cx="919480" cy="676275"/>
                          </a:xfrm>
                          <a:prstGeom prst="rect">
                            <a:avLst/>
                          </a:prstGeom>
                          <a:solidFill>
                            <a:srgbClr val="FFFFFF"/>
                          </a:solidFill>
                          <a:ln w="6350">
                            <a:solidFill>
                              <a:prstClr val="black"/>
                            </a:solidFill>
                          </a:ln>
                          <a:effectLst/>
                        </wps:spPr>
                        <wps:txbx>
                          <w:txbxContent>
                            <w:p w:rsidR="00E978FA" w:rsidRDefault="00E978FA" w:rsidP="00E978FA">
                              <w:pPr>
                                <w:jc w:val="center"/>
                              </w:pPr>
                              <w:r>
                                <w:rPr>
                                  <w:rFonts w:hint="cs"/>
                                  <w:rtl/>
                                </w:rPr>
                                <w:t xml:space="preserve">يتغير فيه </w:t>
                              </w:r>
                              <w:proofErr w:type="gramStart"/>
                              <w:r>
                                <w:rPr>
                                  <w:rFonts w:hint="cs"/>
                                  <w:rtl/>
                                </w:rPr>
                                <w:t>سعر</w:t>
                              </w:r>
                              <w:proofErr w:type="gramEnd"/>
                              <w:r>
                                <w:rPr>
                                  <w:rFonts w:hint="cs"/>
                                  <w:rtl/>
                                </w:rPr>
                                <w:t xml:space="preserve"> الشراء عن البيع</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wps:wsp>
                        <wps:cNvPr id="186" name="Connecteur droit 186"/>
                        <wps:cNvCnPr/>
                        <wps:spPr>
                          <a:xfrm>
                            <a:off x="1538095" y="1168106"/>
                            <a:ext cx="2540" cy="702945"/>
                          </a:xfrm>
                          <a:prstGeom prst="line">
                            <a:avLst/>
                          </a:prstGeom>
                          <a:noFill/>
                          <a:ln w="6350" cap="flat" cmpd="sng" algn="ctr">
                            <a:solidFill>
                              <a:sysClr val="windowText" lastClr="000000"/>
                            </a:solidFill>
                            <a:prstDash val="solid"/>
                          </a:ln>
                          <a:effectLst/>
                        </wps:spPr>
                        <wps:bodyPr/>
                      </wps:wsp>
                      <wps:wsp>
                        <wps:cNvPr id="187" name="Connecteur droit 187"/>
                        <wps:cNvCnPr/>
                        <wps:spPr>
                          <a:xfrm flipH="1" flipV="1">
                            <a:off x="1395385" y="1871084"/>
                            <a:ext cx="306070" cy="0"/>
                          </a:xfrm>
                          <a:prstGeom prst="line">
                            <a:avLst/>
                          </a:prstGeom>
                          <a:noFill/>
                          <a:ln w="6350" cap="flat" cmpd="sng" algn="ctr">
                            <a:solidFill>
                              <a:sysClr val="windowText" lastClr="000000"/>
                            </a:solidFill>
                            <a:prstDash val="solid"/>
                          </a:ln>
                          <a:effectLst/>
                        </wps:spPr>
                        <wps:bodyPr/>
                      </wps:wsp>
                      <wps:wsp>
                        <wps:cNvPr id="188" name="Connecteur droit 188"/>
                        <wps:cNvCnPr/>
                        <wps:spPr>
                          <a:xfrm>
                            <a:off x="2769628" y="396416"/>
                            <a:ext cx="0" cy="369989"/>
                          </a:xfrm>
                          <a:prstGeom prst="line">
                            <a:avLst/>
                          </a:prstGeom>
                          <a:noFill/>
                          <a:ln w="6350" cap="flat" cmpd="sng" algn="ctr">
                            <a:solidFill>
                              <a:sysClr val="windowText" lastClr="000000"/>
                            </a:solidFill>
                            <a:prstDash val="solid"/>
                          </a:ln>
                          <a:effectLst/>
                        </wps:spPr>
                        <wps:bodyPr/>
                      </wps:wsp>
                      <wps:wsp>
                        <wps:cNvPr id="189" name="Parenthèse fermante 189"/>
                        <wps:cNvSpPr/>
                        <wps:spPr>
                          <a:xfrm rot="16200000">
                            <a:off x="2661274" y="-1683447"/>
                            <a:ext cx="248285" cy="4672496"/>
                          </a:xfrm>
                          <a:prstGeom prst="rightBracket">
                            <a:avLst>
                              <a:gd name="adj" fmla="val 0"/>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190" name="Parenthèse fermante 190"/>
                        <wps:cNvSpPr/>
                        <wps:spPr>
                          <a:xfrm rot="16200000">
                            <a:off x="2687701" y="-562910"/>
                            <a:ext cx="248285" cy="2431234"/>
                          </a:xfrm>
                          <a:prstGeom prst="rightBracket">
                            <a:avLst>
                              <a:gd name="adj" fmla="val 0"/>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g:wgp>
                  </a:graphicData>
                </a:graphic>
              </wp:anchor>
            </w:drawing>
          </mc:Choice>
          <mc:Fallback>
            <w:pict>
              <v:group id="Groupe 191" o:spid="_x0000_s1026" style="position:absolute;left:0;text-align:left;margin-left:53.6pt;margin-top:1pt;width:439.1pt;height:172.7pt;z-index:251659264" coordsize="55762,219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">
                <v:shapetype id="_x0000_t202" coordsize="21600,21600" o:spt="202" path="m,l,21600r21600,l21600,xe">
                  <v:stroke joinstyle="miter"/>
                  <v:path gradientshapeok="t" o:connecttype="rect"/>
                </v:shapetype>
                <v:shape id="Zone de texte 164" o:spid="_x0000_s1027" type="#_x0000_t202" style="position:absolute;left:23256;width:9195;height:39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7yGMAA&#10;AADcAAAADwAAAGRycy9kb3ducmV2LnhtbERPS2vCQBC+C/6HZYTezKZagqSu0hYKwVs1F29DdvKg&#10;2dmwu03Sf+8Kgrf5+J6zP86mFyM531lW8JqkIIgrqztuFJSX7/UOhA/IGnvLpOCfPBwPy8Uec20n&#10;/qHxHBoRQ9jnqKANYcil9FVLBn1iB+LI1dYZDBG6RmqHUww3vdykaSYNdhwbWhzoq6Xq9/xnFBTZ&#10;Z7hSqU96u9naqZSVq3uv1Mtq/ngHEWgOT/HDXeg4P3uD+zPxAnm4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B7yGMAAAADcAAAADwAAAAAAAAAAAAAAAACYAgAAZHJzL2Rvd25y&#10;ZXYueG1sUEsFBgAAAAAEAAQA9QAAAIUDAAAAAA==&#10;" strokeweight=".5pt">
                  <v:textbox>
                    <w:txbxContent>
                      <w:p w:rsidR="00E978FA" w:rsidRDefault="00E978FA" w:rsidP="00E978FA">
                        <w:pPr>
                          <w:jc w:val="center"/>
                        </w:pPr>
                        <w:r>
                          <w:rPr>
                            <w:rFonts w:hint="cs"/>
                            <w:rtl/>
                          </w:rPr>
                          <w:t>عقد الخيار</w:t>
                        </w:r>
                      </w:p>
                    </w:txbxContent>
                  </v:textbox>
                </v:shape>
                <v:shape id="Zone de texte 165" o:spid="_x0000_s1028" type="#_x0000_t202" style="position:absolute;left:21723;top:7769;width:12240;height:39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1JXg8AA&#10;AADcAAAADwAAAGRycy9kb3ducmV2LnhtbERPS2vCQBC+C/6HZYTezKZKg6Su0hYKwVs1F29DdvKg&#10;2dmwu03Sf+8Kgrf5+J6zP86mFyM531lW8JqkIIgrqztuFJSX7/UOhA/IGnvLpOCfPBwPy8Uec20n&#10;/qHxHBoRQ9jnqKANYcil9FVLBn1iB+LI1dYZDBG6RmqHUww3vdykaSYNdhwbWhzoq6Xq9/xnFBTZ&#10;Z7hSqU96u9naqZSVq3uv1Mtq/ngHEWgOT/HDXeg4P3uD+zPxAnm4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1JXg8AAAADcAAAADwAAAAAAAAAAAAAAAACYAgAAZHJzL2Rvd25y&#10;ZXYueG1sUEsFBgAAAAAEAAQA9QAAAIUDAAAAAA==&#10;" strokeweight=".5pt">
                  <v:textbox>
                    <w:txbxContent>
                      <w:p w:rsidR="00E978FA" w:rsidRDefault="00E978FA" w:rsidP="00E978FA">
                        <w:pPr>
                          <w:jc w:val="center"/>
                        </w:pPr>
                        <w:r>
                          <w:rPr>
                            <w:rFonts w:hint="cs"/>
                            <w:rtl/>
                          </w:rPr>
                          <w:t>خيارات أسعار الفائدة</w:t>
                        </w:r>
                      </w:p>
                    </w:txbxContent>
                  </v:textbox>
                </v:shape>
                <v:shape id="Zone de texte 166" o:spid="_x0000_s1029" type="#_x0000_t202" style="position:absolute;left:35624;top:7769;width:9195;height:39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4DJ9L8A&#10;AADcAAAADwAAAGRycy9kb3ducmV2LnhtbERPTYvCMBC9C/sfwgh7s6kKZammRRcE2du6vXgbmrEt&#10;NpOSRFv/vVkQvM3jfc62nEwv7uR8Z1nBMklBENdWd9woqP4Oiy8QPiBr7C2Tggd5KIuP2RZzbUf+&#10;pfspNCKGsM9RQRvCkEvp65YM+sQOxJG7WGcwROgaqR2OMdz0cpWmmTTYcWxocaDvlurr6WYUHLN9&#10;OFOlf/R6tbZjJWt36b1Sn/NptwERaApv8ct91HF+lsH/M/ECWTw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LgMn0vwAAANwAAAAPAAAAAAAAAAAAAAAAAJgCAABkcnMvZG93bnJl&#10;di54bWxQSwUGAAAAAAQABAD1AAAAhAMAAAAA&#10;" strokeweight=".5pt">
                  <v:textbox>
                    <w:txbxContent>
                      <w:p w:rsidR="00E978FA" w:rsidRDefault="00E978FA" w:rsidP="00E978FA">
                        <w:pPr>
                          <w:bidi w:val="0"/>
                          <w:jc w:val="center"/>
                        </w:pPr>
                        <w:proofErr w:type="gramStart"/>
                        <w:r>
                          <w:rPr>
                            <w:rFonts w:hint="cs"/>
                            <w:rtl/>
                          </w:rPr>
                          <w:t>خيار</w:t>
                        </w:r>
                        <w:proofErr w:type="gramEnd"/>
                        <w:r>
                          <w:rPr>
                            <w:rFonts w:hint="cs"/>
                            <w:rtl/>
                          </w:rPr>
                          <w:t xml:space="preserve"> مزدوج</w:t>
                        </w:r>
                      </w:p>
                    </w:txbxContent>
                  </v:textbox>
                </v:shape>
                <v:shape id="Zone de texte 167" o:spid="_x0000_s1030" type="#_x0000_t202" style="position:absolute;left:46565;top:7769;width:9197;height:39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xsb78A&#10;AADcAAAADwAAAGRycy9kb3ducmV2LnhtbERPTYvCMBC9C/6HMII3TbdCXbrGsi4siDe1l70NzdiW&#10;bSYlibb+eyMI3ubxPmdTjKYTN3K+tazgY5mAIK6sbrlWUJ5/F58gfEDW2FkmBXfyUGynkw3m2g58&#10;pNsp1CKGsM9RQRNCn0vpq4YM+qXtiSN3sc5giNDVUjscYrjpZJokmTTYcmxosKefhqr/09Uo2Ge7&#10;8EelPuhVurJDKSt36bxS89n4/QUi0Bje4pd7r+P8bA3PZ+IFcvs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kzGxvvwAAANwAAAAPAAAAAAAAAAAAAAAAAJgCAABkcnMvZG93bnJl&#10;di54bWxQSwUGAAAAAAQABAD1AAAAhAMAAAAA&#10;" strokeweight=".5pt">
                  <v:textbox>
                    <w:txbxContent>
                      <w:p w:rsidR="00E978FA" w:rsidRDefault="00E978FA" w:rsidP="00E978FA">
                        <w:pPr>
                          <w:bidi w:val="0"/>
                          <w:jc w:val="center"/>
                        </w:pPr>
                        <w:proofErr w:type="gramStart"/>
                        <w:r>
                          <w:rPr>
                            <w:rFonts w:hint="cs"/>
                            <w:rtl/>
                          </w:rPr>
                          <w:t>خيار</w:t>
                        </w:r>
                        <w:proofErr w:type="gramEnd"/>
                        <w:r>
                          <w:rPr>
                            <w:rFonts w:hint="cs"/>
                            <w:rtl/>
                          </w:rPr>
                          <w:t xml:space="preserve"> شراء</w:t>
                        </w:r>
                      </w:p>
                    </w:txbxContent>
                  </v:textbox>
                </v:shape>
                <v:shape id="Zone de texte 176" o:spid="_x0000_s1031" type="#_x0000_t202" style="position:absolute;top:7769;width:9194;height:39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lfKb8A&#10;AADcAAAADwAAAGRycy9kb3ducmV2LnhtbERPTYvCMBC9C/6HMII3TbdCXbrGsi4siDe1l70NzdiW&#10;bSYlibb+eyMI3ubxPmdTjKYTN3K+tazgY5mAIK6sbrlWUJ5/F58gfEDW2FkmBXfyUGynkw3m2g58&#10;pNsp1CKGsM9RQRNCn0vpq4YM+qXtiSN3sc5giNDVUjscYrjpZJokmTTYcmxosKefhqr/09Uo2Ge7&#10;8EelPuhVurJDKSt36bxS89n4/QUi0Bje4pd7r+P8dQbPZ+IFcvs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OWV8pvwAAANwAAAAPAAAAAAAAAAAAAAAAAJgCAABkcnMvZG93bnJl&#10;di54bWxQSwUGAAAAAAQABAD1AAAAhAMAAAAA&#10;" strokeweight=".5pt">
                  <v:textbox>
                    <w:txbxContent>
                      <w:p w:rsidR="00E978FA" w:rsidRDefault="00E978FA" w:rsidP="00E978FA">
                        <w:pPr>
                          <w:jc w:val="center"/>
                        </w:pPr>
                        <w:proofErr w:type="gramStart"/>
                        <w:r>
                          <w:rPr>
                            <w:rFonts w:hint="cs"/>
                            <w:rtl/>
                          </w:rPr>
                          <w:t>خيار</w:t>
                        </w:r>
                        <w:proofErr w:type="gramEnd"/>
                        <w:r>
                          <w:rPr>
                            <w:rFonts w:hint="cs"/>
                            <w:rtl/>
                          </w:rPr>
                          <w:t xml:space="preserve"> بيع</w:t>
                        </w:r>
                      </w:p>
                    </w:txbxContent>
                  </v:textbox>
                </v:shape>
                <v:shape id="Zone de texte 177" o:spid="_x0000_s1032" type="#_x0000_t202" style="position:absolute;left:10888;top:7769;width:9195;height:39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X6ssAA&#10;AADcAAAADwAAAGRycy9kb3ducmV2LnhtbERPS4vCMBC+C/sfwix403QrqNRGcRcWxJtuL96GZvrA&#10;ZlKSbNv990YQ9jYf33Pyw2Q6MZDzrWUFH8sEBHFpdcu1guLne7EF4QOyxs4yKfgjD4f92yzHTNuR&#10;LzRcQy1iCPsMFTQh9JmUvmzIoF/anjhylXUGQ4SultrhGMNNJ9MkWUuDLceGBnv6aqi8X3+NgtP6&#10;M9yo0Ge9Sld2LGTpqs4rNX+fjjsQgabwL365TzrO32zg+Uy8QO4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RX6ssAAAADcAAAADwAAAAAAAAAAAAAAAACYAgAAZHJzL2Rvd25y&#10;ZXYueG1sUEsFBgAAAAAEAAQA9QAAAIUDAAAAAA==&#10;" strokeweight=".5pt">
                  <v:textbox>
                    <w:txbxContent>
                      <w:p w:rsidR="00E978FA" w:rsidRDefault="00E978FA" w:rsidP="00E978FA">
                        <w:pPr>
                          <w:jc w:val="center"/>
                          <w:rPr>
                            <w:rtl/>
                          </w:rPr>
                        </w:pPr>
                        <w:proofErr w:type="gramStart"/>
                        <w:r>
                          <w:rPr>
                            <w:rFonts w:hint="cs"/>
                            <w:rtl/>
                          </w:rPr>
                          <w:t>خيار</w:t>
                        </w:r>
                        <w:proofErr w:type="gramEnd"/>
                        <w:r>
                          <w:t xml:space="preserve"> </w:t>
                        </w:r>
                        <w:r>
                          <w:rPr>
                            <w:rFonts w:hint="cs"/>
                            <w:rtl/>
                          </w:rPr>
                          <w:t>مضاعف</w:t>
                        </w:r>
                      </w:p>
                    </w:txbxContent>
                  </v:textbox>
                </v:shape>
                <v:shape id="Zone de texte 178" o:spid="_x0000_s1033" type="#_x0000_t202" style="position:absolute;left:42284;top:15169;width:9195;height:67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puwMIA&#10;AADcAAAADwAAAGRycy9kb3ducmV2LnhtbESPQYvCMBCF7wv+hzCCtzVVwZVqFF0QxNu6vXgbmrEt&#10;NpOSZG39985B2NsM781732x2g2vVg0JsPBuYTTNQxKW3DVcGit/j5wpUTMgWW89k4EkRdtvRxwZz&#10;63v+occlVUpCOOZooE6py7WOZU0O49R3xKLdfHCYZA2VtgF7CXetnmfZUjtsWBpq7Oi7pvJ++XMG&#10;TstDulJhz3YxX/i+0GW4tdGYyXjYr0ElGtK/+X19soL/JbTyjEygt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im7AwgAAANwAAAAPAAAAAAAAAAAAAAAAAJgCAABkcnMvZG93&#10;bnJldi54bWxQSwUGAAAAAAQABAD1AAAAhwMAAAAA&#10;" strokeweight=".5pt">
                  <v:textbox>
                    <w:txbxContent>
                      <w:p w:rsidR="00E978FA" w:rsidRDefault="00E978FA" w:rsidP="00E978FA">
                        <w:pPr>
                          <w:bidi w:val="0"/>
                          <w:jc w:val="center"/>
                        </w:pPr>
                        <w:proofErr w:type="gramStart"/>
                        <w:r>
                          <w:rPr>
                            <w:rFonts w:hint="cs"/>
                            <w:rtl/>
                          </w:rPr>
                          <w:t>لا</w:t>
                        </w:r>
                        <w:proofErr w:type="gramEnd"/>
                        <w:r>
                          <w:rPr>
                            <w:rFonts w:hint="cs"/>
                            <w:rtl/>
                          </w:rPr>
                          <w:t xml:space="preserve"> يتغير فيه سعر الشراء عن البيع</w:t>
                        </w:r>
                      </w:p>
                    </w:txbxContent>
                  </v:textbox>
                </v:shape>
                <v:shape id="Zone de texte 179" o:spid="_x0000_s1034" type="#_x0000_t202" style="position:absolute;left:29969;top:15169;width:9194;height:67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8bLW8EA&#10;AADcAAAADwAAAGRycy9kb3ducmV2LnhtbERPyWrDMBC9F/IPYgK91XJjSFrXckgChdBbEl96G6zx&#10;Qq2RkRTb/fuqUOhtHm+dYr+YQUzkfG9ZwXOSgiCure65VVDd3p9eQPiArHGwTAq+ycO+XD0UmGs7&#10;84Wma2hFDGGfo4IuhDGX0tcdGfSJHYkj11hnMEToWqkdzjHcDHKTpltpsOfY0OFIp47qr+vdKDhv&#10;j+GTKv2hs01m50rWrhm8Uo/r5fAGItAS/sV/7rOO83ev8PtMvECW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Gy1vBAAAA3AAAAA8AAAAAAAAAAAAAAAAAmAIAAGRycy9kb3du&#10;cmV2LnhtbFBLBQYAAAAABAAEAPUAAACGAwAAAAA=&#10;" strokeweight=".5pt">
                  <v:textbox>
                    <w:txbxContent>
                      <w:p w:rsidR="00E978FA" w:rsidRDefault="00E978FA" w:rsidP="00E978FA">
                        <w:pPr>
                          <w:jc w:val="center"/>
                        </w:pPr>
                        <w:r>
                          <w:rPr>
                            <w:rFonts w:hint="cs"/>
                            <w:rtl/>
                          </w:rPr>
                          <w:t xml:space="preserve">يتغير فيه </w:t>
                        </w:r>
                        <w:proofErr w:type="gramStart"/>
                        <w:r>
                          <w:rPr>
                            <w:rFonts w:hint="cs"/>
                            <w:rtl/>
                          </w:rPr>
                          <w:t>سعر</w:t>
                        </w:r>
                        <w:proofErr w:type="gramEnd"/>
                        <w:r>
                          <w:rPr>
                            <w:rFonts w:hint="cs"/>
                            <w:rtl/>
                          </w:rPr>
                          <w:t xml:space="preserve"> الشراء عن البيع</w:t>
                        </w:r>
                      </w:p>
                    </w:txbxContent>
                  </v:textbox>
                </v:shape>
                <v:line id="Connecteur droit 180" o:spid="_x0000_s1035" style="position:absolute;visibility:visible;mso-wrap-style:square" from="40645,11786" to="40673,188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1JS8UAAADcAAAADwAAAGRycy9kb3ducmV2LnhtbESP0WrCQBBF3wv+wzJC3+qmIjamrqIF&#10;oSChrfoBY3aaDc3OhuxW4987D4W+zXDv3HtmuR58qy7UxyawgedJBoq4Crbh2sDpuHvKQcWEbLEN&#10;TAZuFGG9Gj0ssbDhyl90OaRaSQjHAg24lLpC61g58hgnoSMW7Tv0HpOsfa1tj1cJ962eZtlce2xY&#10;Ghx29Oao+jn8egN5yTM3PX5WZTi/7D+23SKcs9KYx/GweQWVaEj/5r/rdyv4ueDLMzKBXt0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Q1JS8UAAADcAAAADwAAAAAAAAAA&#10;AAAAAAChAgAAZHJzL2Rvd25yZXYueG1sUEsFBgAAAAAEAAQA+QAAAJMDAAAAAA==&#10;" strokecolor="windowText" strokeweight=".5pt"/>
                <v:line id="Connecteur droit 181" o:spid="_x0000_s1036" style="position:absolute;flip:x y;visibility:visible;mso-wrap-style:square" from="39218,18816" to="42284,188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2QlfcEAAADcAAAADwAAAGRycy9kb3ducmV2LnhtbERPS4vCMBC+L/gfwgheRFP3sGg1ShFW&#10;xD349jw0Y1tsJqWJtf57Iwh7m4/vObNFa0rRUO0KywpGwwgEcWp1wZmC0/F3MAbhPLLG0jIpeJKD&#10;xbzzNcNY2wfvqTn4TIQQdjEqyL2vYildmpNBN7QVceCutjboA6wzqWt8hHBTyu8o+pEGCw4NOVa0&#10;zCm9He5GwV91XiU7n8m7W22e26a/Ti4Tq1Sv2yZTEJ5a/y/+uNc6zB+P4P1MuEDO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fZCV9wQAAANwAAAAPAAAAAAAAAAAAAAAA&#10;AKECAABkcnMvZG93bnJldi54bWxQSwUGAAAAAAQABAD5AAAAjwMAAAAA&#10;" strokecolor="windowText" strokeweight=".5pt"/>
                <v:shape id="Zone de texte 184" o:spid="_x0000_s1037" type="#_x0000_t202" style="position:absolute;left:17019;top:15063;width:9195;height:67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IU4sAA&#10;AADcAAAADwAAAGRycy9kb3ducmV2LnhtbERPTYvCMBC9C/6HMMLeNNUuItUoriAUb9vtxdvQjG2x&#10;mZQk23b/vVlY2Ns83uccTpPpxEDOt5YVrFcJCOLK6pZrBeXXdbkD4QOyxs4yKfghD6fjfHbATNuR&#10;P2koQi1iCPsMFTQh9JmUvmrIoF/ZnjhyD+sMhghdLbXDMYabTm6SZCsNthwbGuzp0lD1LL6Ngnz7&#10;Ee5U6ptON6kdS1m5R+eVeltM5z2IQFP4F/+5cx3n797h95l4gTy+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BIU4sAAAADcAAAADwAAAAAAAAAAAAAAAACYAgAAZHJzL2Rvd25y&#10;ZXYueG1sUEsFBgAAAAAEAAQA9QAAAIUDAAAAAA==&#10;" strokeweight=".5pt">
                  <v:textbox>
                    <w:txbxContent>
                      <w:p w:rsidR="00E978FA" w:rsidRDefault="00E978FA" w:rsidP="00E978FA">
                        <w:pPr>
                          <w:bidi w:val="0"/>
                          <w:jc w:val="center"/>
                        </w:pPr>
                        <w:proofErr w:type="gramStart"/>
                        <w:r>
                          <w:rPr>
                            <w:rFonts w:hint="cs"/>
                            <w:rtl/>
                          </w:rPr>
                          <w:t>لا</w:t>
                        </w:r>
                        <w:proofErr w:type="gramEnd"/>
                        <w:r>
                          <w:rPr>
                            <w:rFonts w:hint="cs"/>
                            <w:rtl/>
                          </w:rPr>
                          <w:t xml:space="preserve"> يتغير فيه سعر الشراء عن البيع</w:t>
                        </w:r>
                      </w:p>
                    </w:txbxContent>
                  </v:textbox>
                </v:shape>
                <v:shape id="Zone de texte 185" o:spid="_x0000_s1038" type="#_x0000_t202" style="position:absolute;left:4704;top:15063;width:9194;height:67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6xecAA&#10;AADcAAAADwAAAGRycy9kb3ducmV2LnhtbERPTYvCMBC9C/6HMMLeNNWyItUoriAUb9vtxdvQjG2x&#10;mZQk23b/vVlY2Ns83uccTpPpxEDOt5YVrFcJCOLK6pZrBeXXdbkD4QOyxs4yKfghD6fjfHbATNuR&#10;P2koQi1iCPsMFTQh9JmUvmrIoF/ZnjhyD+sMhghdLbXDMYabTm6SZCsNthwbGuzp0lD1LL6Ngnz7&#10;Ee5U6ptON6kdS1m5R+eVeltM5z2IQFP4F/+5cx3n797h95l4gTy+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16xecAAAADcAAAADwAAAAAAAAAAAAAAAACYAgAAZHJzL2Rvd25y&#10;ZXYueG1sUEsFBgAAAAAEAAQA9QAAAIUDAAAAAA==&#10;" strokeweight=".5pt">
                  <v:textbox>
                    <w:txbxContent>
                      <w:p w:rsidR="00E978FA" w:rsidRDefault="00E978FA" w:rsidP="00E978FA">
                        <w:pPr>
                          <w:jc w:val="center"/>
                        </w:pPr>
                        <w:r>
                          <w:rPr>
                            <w:rFonts w:hint="cs"/>
                            <w:rtl/>
                          </w:rPr>
                          <w:t xml:space="preserve">يتغير فيه </w:t>
                        </w:r>
                        <w:proofErr w:type="gramStart"/>
                        <w:r>
                          <w:rPr>
                            <w:rFonts w:hint="cs"/>
                            <w:rtl/>
                          </w:rPr>
                          <w:t>سعر</w:t>
                        </w:r>
                        <w:proofErr w:type="gramEnd"/>
                        <w:r>
                          <w:rPr>
                            <w:rFonts w:hint="cs"/>
                            <w:rtl/>
                          </w:rPr>
                          <w:t xml:space="preserve"> الشراء عن البيع</w:t>
                        </w:r>
                      </w:p>
                    </w:txbxContent>
                  </v:textbox>
                </v:shape>
                <v:line id="Connecteur droit 186" o:spid="_x0000_s1039" style="position:absolute;visibility:visible;mso-wrap-style:square" from="15380,11681" to="15406,187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h0pMIAAADcAAAADwAAAGRycy9kb3ducmV2LnhtbERP3WrCMBS+F/YO4Qx2N9OJuK42yiYI&#10;g1Hc6h7gtDk2Zc1JaaJ2b28Ewbvz8f2efD3aTpxo8K1jBS/TBARx7XTLjYLf/fY5BeEDssbOMSn4&#10;Jw/r1cMkx0y7M//QqQyNiCHsM1RgQugzKX1tyKKfup44cgc3WAwRDo3UA55juO3kLEkW0mLLscFg&#10;TxtD9V95tArSgudmtv+uC1e9fu0++jdXJYVST4/j+xJEoDHcxTf3p47z0wVcn4kXyNU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ah0pMIAAADcAAAADwAAAAAAAAAAAAAA&#10;AAChAgAAZHJzL2Rvd25yZXYueG1sUEsFBgAAAAAEAAQA+QAAAJADAAAAAA==&#10;" strokecolor="windowText" strokeweight=".5pt"/>
                <v:line id="Connecteur droit 187" o:spid="_x0000_s1040" style="position:absolute;flip:x y;visibility:visible;mso-wrap-style:square" from="13953,18710" to="17014,187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8EYksQAAADcAAAADwAAAGRycy9kb3ducmV2LnhtbERPTWvCQBC9C/6HZYRepNnYQ2tjVglC&#10;JbSHWqueh+w0Cc3OhuyaxH/fLQje5vE+J92MphE9da62rGARxSCIC6trLhUcv98elyCcR9bYWCYF&#10;V3KwWU8nKSbaDvxF/cGXIoSwS1BB5X2bSOmKigy6yLbEgfuxnUEfYFdK3eEQwk0jn+L4WRqsOTRU&#10;2NK2ouL3cDEKPtrTLtv7Ul7c7v362c/z7PxqlXqYjdkKhKfR38U3d67D/OUL/D8TLpDr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RiSxAAAANwAAAAPAAAAAAAAAAAA&#10;AAAAAKECAABkcnMvZG93bnJldi54bWxQSwUGAAAAAAQABAD5AAAAkgMAAAAA&#10;" strokecolor="windowText" strokeweight=".5pt"/>
                <v:line id="Connecteur droit 188" o:spid="_x0000_s1041" style="position:absolute;visibility:visible;mso-wrap-style:square" from="27696,3964" to="27696,7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3tFTcUAAADcAAAADwAAAGRycy9kb3ducmV2LnhtbESP0WrCQBBF3wv+wzJC3+qmIjamrqIF&#10;oSChrfoBY3aaDc3OhuxW4987D4W+zXDv3HtmuR58qy7UxyawgedJBoq4Crbh2sDpuHvKQcWEbLEN&#10;TAZuFGG9Gj0ssbDhyl90OaRaSQjHAg24lLpC61g58hgnoSMW7Tv0HpOsfa1tj1cJ962eZtlce2xY&#10;Ghx29Oao+jn8egN5yTM3PX5WZTi/7D+23SKcs9KYx/GweQWVaEj/5r/rdyv4udDKMzKBXt0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3tFTcUAAADcAAAADwAAAAAAAAAA&#10;AAAAAAChAgAAZHJzL2Rvd25yZXYueG1sUEsFBgAAAAAEAAQA+QAAAJMDAAAAAA==&#10;" strokecolor="windowText" strokeweight=".5p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Parenthèse fermante 189" o:spid="_x0000_s1042" type="#_x0000_t86" style="position:absolute;left:26612;top:-16835;width:2483;height:46725;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3pFrcIA&#10;AADcAAAADwAAAGRycy9kb3ducmV2LnhtbERPS2sCMRC+C/6HMEIvolk9FN1uVqrQ4qUFX/dhM91d&#10;mkyWJLpbf70pFHqbj+85xWawRtzIh9axgsU8A0FcOd1yreB8eputQISIrNE4JgU/FGBTjkcF5tr1&#10;fKDbMdYihXDIUUETY5dLGaqGLIa564gT9+W8xZigr6X22Kdwa+Qyy56lxZZTQ4Md7Rqqvo9Xq2B5&#10;qadT09/NO0WfycX2/vF5PSn1NBleX0BEGuK/+M+912n+ag2/z6QLZP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kWtwgAAANwAAAAPAAAAAAAAAAAAAAAAAJgCAABkcnMvZG93&#10;bnJldi54bWxQSwUGAAAAAAQABAD1AAAAhwMAAAAA&#10;" adj="0" strokecolor="windowText" strokeweight=".5pt"/>
                <v:shape id="Parenthèse fermante 190" o:spid="_x0000_s1043" type="#_x0000_t86" style="position:absolute;left:26876;top:-5629;width:2483;height:24312;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5l67cUA&#10;AADcAAAADwAAAGRycy9kb3ducmV2LnhtbESPQWsCMRCF74X+hzAFL6JZPZR2NYotKL20UK33YTPu&#10;LiaTJYnu6q/vHAq9zfDevPfNcj14p64UUxvYwGxagCKugm25NvBz2E5eQKWMbNEFJgM3SrBePT4s&#10;sbSh52+67nOtJIRTiQaanLtS61Q15DFNQ0cs2ilEj1nWWGsbsZdw7/S8KJ61x5alocGO3huqzvuL&#10;NzA/1uOx6+9uRzkWevZ2//y6HIwZPQ2bBahMQ/43/11/WMF/FXx5RibQ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mXrtxQAAANwAAAAPAAAAAAAAAAAAAAAAAJgCAABkcnMv&#10;ZG93bnJldi54bWxQSwUGAAAAAAQABAD1AAAAigMAAAAA&#10;" adj="0" strokecolor="windowText" strokeweight=".5pt"/>
              </v:group>
            </w:pict>
          </mc:Fallback>
        </mc:AlternateContent>
      </w:r>
    </w:p>
    <w:p w:rsidR="00E978FA" w:rsidRPr="00414A82" w:rsidRDefault="00E978FA" w:rsidP="00E978FA">
      <w:pPr>
        <w:spacing w:after="200" w:line="276" w:lineRule="auto"/>
        <w:rPr>
          <w:rFonts w:asciiTheme="minorBidi" w:hAnsiTheme="minorBidi" w:cstheme="minorBidi"/>
          <w:sz w:val="28"/>
          <w:rtl/>
        </w:rPr>
      </w:pPr>
    </w:p>
    <w:p w:rsidR="00E978FA" w:rsidRPr="00414A82" w:rsidRDefault="00E978FA" w:rsidP="00E978FA">
      <w:pPr>
        <w:rPr>
          <w:rFonts w:asciiTheme="minorBidi" w:hAnsiTheme="minorBidi" w:cstheme="minorBidi"/>
          <w:sz w:val="28"/>
          <w:rtl/>
        </w:rPr>
      </w:pPr>
    </w:p>
    <w:p w:rsidR="00E978FA" w:rsidRPr="00414A82" w:rsidRDefault="00E978FA" w:rsidP="00E978FA">
      <w:pPr>
        <w:rPr>
          <w:rFonts w:asciiTheme="minorBidi" w:hAnsiTheme="minorBidi" w:cstheme="minorBidi"/>
          <w:sz w:val="28"/>
          <w:rtl/>
        </w:rPr>
      </w:pPr>
    </w:p>
    <w:p w:rsidR="00E978FA" w:rsidRPr="00414A82" w:rsidRDefault="00E978FA" w:rsidP="00E978FA">
      <w:pPr>
        <w:rPr>
          <w:rFonts w:asciiTheme="minorBidi" w:hAnsiTheme="minorBidi" w:cstheme="minorBidi"/>
          <w:sz w:val="28"/>
          <w:rtl/>
        </w:rPr>
      </w:pPr>
    </w:p>
    <w:p w:rsidR="00E978FA" w:rsidRPr="00414A82" w:rsidRDefault="00E978FA" w:rsidP="00E978FA">
      <w:pPr>
        <w:rPr>
          <w:rFonts w:asciiTheme="minorBidi" w:hAnsiTheme="minorBidi" w:cstheme="minorBidi"/>
          <w:sz w:val="28"/>
          <w:rtl/>
        </w:rPr>
      </w:pPr>
    </w:p>
    <w:p w:rsidR="00E978FA" w:rsidRPr="00414A82" w:rsidRDefault="00E978FA" w:rsidP="00E978FA">
      <w:pPr>
        <w:rPr>
          <w:rFonts w:asciiTheme="minorBidi" w:hAnsiTheme="minorBidi" w:cstheme="minorBidi"/>
          <w:sz w:val="28"/>
          <w:rtl/>
        </w:rPr>
      </w:pPr>
    </w:p>
    <w:p w:rsidR="00E978FA" w:rsidRPr="00414A82" w:rsidRDefault="00E978FA" w:rsidP="00E978FA">
      <w:pPr>
        <w:rPr>
          <w:rFonts w:asciiTheme="minorBidi" w:hAnsiTheme="minorBidi" w:cstheme="minorBidi"/>
          <w:sz w:val="28"/>
          <w:rtl/>
        </w:rPr>
      </w:pPr>
    </w:p>
    <w:p w:rsidR="00E978FA" w:rsidRPr="00414A82" w:rsidRDefault="00E978FA" w:rsidP="00E978FA">
      <w:pPr>
        <w:pStyle w:val="Sansinterligne"/>
        <w:rPr>
          <w:rFonts w:asciiTheme="minorBidi" w:hAnsiTheme="minorBidi" w:cstheme="minorBidi"/>
          <w:sz w:val="28"/>
          <w:szCs w:val="28"/>
          <w:rtl/>
        </w:rPr>
      </w:pPr>
    </w:p>
    <w:p w:rsidR="00E978FA" w:rsidRPr="00414A82" w:rsidRDefault="00E978FA" w:rsidP="00E978FA">
      <w:pPr>
        <w:pStyle w:val="Sansinterligne"/>
        <w:rPr>
          <w:rFonts w:asciiTheme="minorBidi" w:hAnsiTheme="minorBidi" w:cstheme="minorBidi"/>
          <w:sz w:val="28"/>
          <w:szCs w:val="28"/>
          <w:rtl/>
        </w:rPr>
      </w:pPr>
    </w:p>
    <w:p w:rsidR="00E978FA" w:rsidRPr="008E59C1" w:rsidRDefault="00E978FA" w:rsidP="00E978FA">
      <w:pPr>
        <w:pStyle w:val="Sansinterligne"/>
        <w:rPr>
          <w:rFonts w:asciiTheme="minorBidi" w:hAnsiTheme="minorBidi" w:cstheme="minorBidi"/>
          <w:b/>
          <w:bCs/>
          <w:sz w:val="28"/>
          <w:szCs w:val="28"/>
          <w:rtl/>
        </w:rPr>
      </w:pPr>
      <w:r w:rsidRPr="008E59C1">
        <w:rPr>
          <w:rFonts w:asciiTheme="minorBidi" w:hAnsiTheme="minorBidi" w:cstheme="minorBidi"/>
          <w:b/>
          <w:bCs/>
          <w:sz w:val="28"/>
          <w:szCs w:val="28"/>
          <w:rtl/>
        </w:rPr>
        <w:t xml:space="preserve">المصدر: د. </w:t>
      </w:r>
      <w:proofErr w:type="gramStart"/>
      <w:r w:rsidRPr="008E59C1">
        <w:rPr>
          <w:rFonts w:asciiTheme="minorBidi" w:hAnsiTheme="minorBidi" w:cstheme="minorBidi"/>
          <w:b/>
          <w:bCs/>
          <w:sz w:val="28"/>
          <w:szCs w:val="28"/>
          <w:rtl/>
        </w:rPr>
        <w:t>سمير</w:t>
      </w:r>
      <w:proofErr w:type="gramEnd"/>
      <w:r w:rsidRPr="008E59C1">
        <w:rPr>
          <w:rFonts w:asciiTheme="minorBidi" w:hAnsiTheme="minorBidi" w:cstheme="minorBidi"/>
          <w:b/>
          <w:bCs/>
          <w:sz w:val="28"/>
          <w:szCs w:val="28"/>
          <w:rtl/>
        </w:rPr>
        <w:t xml:space="preserve"> عبد الحميد رضوان، مرجع سابق، ص 143.</w:t>
      </w:r>
    </w:p>
    <w:p w:rsidR="00E978FA" w:rsidRPr="00414A82" w:rsidRDefault="00E978FA" w:rsidP="00E978FA">
      <w:pPr>
        <w:pStyle w:val="Sansinterligne"/>
        <w:rPr>
          <w:rFonts w:asciiTheme="minorBidi" w:hAnsiTheme="minorBidi" w:cstheme="minorBidi"/>
          <w:sz w:val="28"/>
          <w:szCs w:val="28"/>
          <w:rtl/>
        </w:rPr>
      </w:pPr>
    </w:p>
    <w:p w:rsidR="00E978FA" w:rsidRPr="00414A82" w:rsidRDefault="00E978FA" w:rsidP="0078524A">
      <w:pPr>
        <w:rPr>
          <w:rFonts w:asciiTheme="minorBidi" w:hAnsiTheme="minorBidi" w:cstheme="minorBidi"/>
          <w:sz w:val="28"/>
          <w:rtl/>
        </w:rPr>
      </w:pPr>
      <w:proofErr w:type="gramStart"/>
      <w:r w:rsidRPr="00414A82">
        <w:rPr>
          <w:rFonts w:asciiTheme="minorBidi" w:hAnsiTheme="minorBidi" w:cstheme="minorBidi"/>
          <w:sz w:val="28"/>
          <w:rtl/>
        </w:rPr>
        <w:t>يتم</w:t>
      </w:r>
      <w:proofErr w:type="gramEnd"/>
      <w:r w:rsidRPr="00414A82">
        <w:rPr>
          <w:rFonts w:asciiTheme="minorBidi" w:hAnsiTheme="minorBidi" w:cstheme="minorBidi"/>
          <w:sz w:val="28"/>
          <w:rtl/>
        </w:rPr>
        <w:t xml:space="preserve"> في العادة تقسيم عقود الخيارات إلى قسمين رئيسيين هما: خيار البيع وخيار الشراء، ويوجد انطلاقا من هذين النوعين أشكال مختلفة لعقود الخيارات.</w:t>
      </w:r>
    </w:p>
    <w:p w:rsidR="00E978FA" w:rsidRPr="00414A82" w:rsidRDefault="00A458AA" w:rsidP="00A458AA">
      <w:pPr>
        <w:pStyle w:val="Titre3"/>
        <w:bidi/>
        <w:jc w:val="both"/>
        <w:rPr>
          <w:rFonts w:asciiTheme="minorBidi" w:hAnsiTheme="minorBidi" w:cstheme="minorBidi"/>
          <w:sz w:val="28"/>
          <w:rtl/>
        </w:rPr>
      </w:pPr>
      <w:bookmarkStart w:id="3" w:name="_Toc500853897"/>
      <w:r>
        <w:rPr>
          <w:rFonts w:asciiTheme="minorBidi" w:hAnsiTheme="minorBidi" w:cstheme="minorBidi" w:hint="cs"/>
          <w:sz w:val="28"/>
          <w:rtl/>
        </w:rPr>
        <w:t>3.1</w:t>
      </w:r>
      <w:r w:rsidR="00E978FA" w:rsidRPr="00414A82">
        <w:rPr>
          <w:rFonts w:asciiTheme="minorBidi" w:hAnsiTheme="minorBidi" w:cstheme="minorBidi"/>
          <w:sz w:val="28"/>
          <w:rtl/>
        </w:rPr>
        <w:t xml:space="preserve">.  </w:t>
      </w:r>
      <w:r w:rsidR="00E978FA" w:rsidRPr="00A458AA">
        <w:rPr>
          <w:rFonts w:asciiTheme="minorBidi" w:hAnsiTheme="minorBidi" w:cstheme="minorBidi"/>
          <w:sz w:val="28"/>
          <w:u w:val="single"/>
          <w:rtl/>
        </w:rPr>
        <w:t>عقد الخيار المضاعف</w:t>
      </w:r>
      <w:r w:rsidR="00E978FA" w:rsidRPr="00414A82">
        <w:rPr>
          <w:rFonts w:asciiTheme="minorBidi" w:hAnsiTheme="minorBidi" w:cstheme="minorBidi"/>
          <w:sz w:val="28"/>
          <w:rtl/>
        </w:rPr>
        <w:t>:</w:t>
      </w:r>
      <w:bookmarkEnd w:id="3"/>
    </w:p>
    <w:p w:rsidR="00E978FA" w:rsidRPr="00414A82" w:rsidRDefault="00E978FA" w:rsidP="006649DE">
      <w:pPr>
        <w:rPr>
          <w:rFonts w:asciiTheme="minorBidi" w:hAnsiTheme="minorBidi" w:cstheme="minorBidi"/>
          <w:sz w:val="28"/>
          <w:rtl/>
        </w:rPr>
      </w:pPr>
      <w:r w:rsidRPr="00414A82">
        <w:rPr>
          <w:rFonts w:asciiTheme="minorBidi" w:hAnsiTheme="minorBidi" w:cstheme="minorBidi"/>
          <w:sz w:val="28"/>
          <w:rtl/>
        </w:rPr>
        <w:t>أو المتعدد وينقسم إلى خيار بيع مضاعف (بيعان إلى شراء واحد) وخيار شراء مضاعف (شراءات إلى بيع واحد) ويتم تنفيذ الخيارات بثلاثة طرق هي:</w:t>
      </w:r>
    </w:p>
    <w:p w:rsidR="00E978FA" w:rsidRPr="00414A82" w:rsidRDefault="00E978FA" w:rsidP="00DD52D4">
      <w:pPr>
        <w:pStyle w:val="Paragraphedeliste"/>
        <w:numPr>
          <w:ilvl w:val="0"/>
          <w:numId w:val="3"/>
        </w:numPr>
        <w:rPr>
          <w:rFonts w:asciiTheme="minorBidi" w:hAnsiTheme="minorBidi" w:cstheme="minorBidi"/>
          <w:sz w:val="28"/>
        </w:rPr>
      </w:pPr>
      <w:r w:rsidRPr="00414A82">
        <w:rPr>
          <w:rFonts w:asciiTheme="minorBidi" w:hAnsiTheme="minorBidi" w:cstheme="minorBidi"/>
          <w:b/>
          <w:bCs/>
          <w:sz w:val="28"/>
          <w:rtl/>
        </w:rPr>
        <w:t>الخيار الأمريكي (</w:t>
      </w:r>
      <w:r w:rsidRPr="00414A82">
        <w:rPr>
          <w:rFonts w:asciiTheme="minorBidi" w:hAnsiTheme="minorBidi" w:cstheme="minorBidi"/>
          <w:b/>
          <w:bCs/>
          <w:sz w:val="28"/>
        </w:rPr>
        <w:t>American Option</w:t>
      </w:r>
      <w:r w:rsidRPr="00414A82">
        <w:rPr>
          <w:rFonts w:asciiTheme="minorBidi" w:hAnsiTheme="minorBidi" w:cstheme="minorBidi"/>
          <w:b/>
          <w:bCs/>
          <w:sz w:val="28"/>
          <w:rtl/>
        </w:rPr>
        <w:t xml:space="preserve">): </w:t>
      </w:r>
      <w:r w:rsidRPr="00414A82">
        <w:rPr>
          <w:rFonts w:asciiTheme="minorBidi" w:hAnsiTheme="minorBidi" w:cstheme="minorBidi"/>
          <w:sz w:val="28"/>
          <w:rtl/>
        </w:rPr>
        <w:t xml:space="preserve">بموجب الأسلوب الأمريكي، </w:t>
      </w:r>
      <w:r w:rsidR="006649DE">
        <w:rPr>
          <w:rFonts w:asciiTheme="minorBidi" w:hAnsiTheme="minorBidi" w:cstheme="minorBidi" w:hint="cs"/>
          <w:sz w:val="28"/>
          <w:rtl/>
        </w:rPr>
        <w:t>ف</w:t>
      </w:r>
      <w:r w:rsidRPr="00414A82">
        <w:rPr>
          <w:rFonts w:asciiTheme="minorBidi" w:hAnsiTheme="minorBidi" w:cstheme="minorBidi"/>
          <w:sz w:val="28"/>
          <w:rtl/>
        </w:rPr>
        <w:t>العقد يعطي مشتري حق الخيار في شراء أو بيع اوراق مالية بالسعر المتفق عليه في أي وقت خلال الفترة الممتدة من إبرام العقد حتى التاريخ المحدد لانتهائه، ويمتاز هذا الأسلوب بالمرونة الكبيرة لصاحب الخيار فهو ليس محصورا بتاريخ محدد و</w:t>
      </w:r>
      <w:r w:rsidR="00DD52D4">
        <w:rPr>
          <w:rFonts w:asciiTheme="minorBidi" w:hAnsiTheme="minorBidi" w:cstheme="minorBidi" w:hint="cs"/>
          <w:sz w:val="28"/>
          <w:rtl/>
        </w:rPr>
        <w:t xml:space="preserve"> </w:t>
      </w:r>
      <w:r w:rsidRPr="00414A82">
        <w:rPr>
          <w:rFonts w:asciiTheme="minorBidi" w:hAnsiTheme="minorBidi" w:cstheme="minorBidi"/>
          <w:sz w:val="28"/>
          <w:rtl/>
        </w:rPr>
        <w:t>خلال فترة محددة.</w:t>
      </w:r>
    </w:p>
    <w:p w:rsidR="00E978FA" w:rsidRPr="00414A82" w:rsidRDefault="00E978FA" w:rsidP="006D2F90">
      <w:pPr>
        <w:pStyle w:val="Paragraphedeliste"/>
        <w:numPr>
          <w:ilvl w:val="0"/>
          <w:numId w:val="3"/>
        </w:numPr>
        <w:rPr>
          <w:rFonts w:asciiTheme="minorBidi" w:hAnsiTheme="minorBidi" w:cstheme="minorBidi"/>
          <w:sz w:val="28"/>
        </w:rPr>
      </w:pPr>
      <w:proofErr w:type="gramStart"/>
      <w:r w:rsidRPr="00414A82">
        <w:rPr>
          <w:rFonts w:asciiTheme="minorBidi" w:hAnsiTheme="minorBidi" w:cstheme="minorBidi"/>
          <w:b/>
          <w:bCs/>
          <w:sz w:val="28"/>
          <w:rtl/>
        </w:rPr>
        <w:t>الخ</w:t>
      </w:r>
      <w:r w:rsidR="006D2F90">
        <w:rPr>
          <w:rFonts w:asciiTheme="minorBidi" w:hAnsiTheme="minorBidi" w:cstheme="minorBidi" w:hint="cs"/>
          <w:b/>
          <w:bCs/>
          <w:sz w:val="28"/>
          <w:rtl/>
        </w:rPr>
        <w:t>ي</w:t>
      </w:r>
      <w:r w:rsidRPr="00414A82">
        <w:rPr>
          <w:rFonts w:asciiTheme="minorBidi" w:hAnsiTheme="minorBidi" w:cstheme="minorBidi"/>
          <w:b/>
          <w:bCs/>
          <w:sz w:val="28"/>
          <w:rtl/>
        </w:rPr>
        <w:t>ار</w:t>
      </w:r>
      <w:proofErr w:type="gramEnd"/>
      <w:r w:rsidRPr="00414A82">
        <w:rPr>
          <w:rFonts w:asciiTheme="minorBidi" w:hAnsiTheme="minorBidi" w:cstheme="minorBidi"/>
          <w:b/>
          <w:bCs/>
          <w:sz w:val="28"/>
          <w:rtl/>
        </w:rPr>
        <w:t xml:space="preserve"> الأوروبي (</w:t>
      </w:r>
      <w:proofErr w:type="spellStart"/>
      <w:r w:rsidRPr="00414A82">
        <w:rPr>
          <w:rFonts w:asciiTheme="minorBidi" w:hAnsiTheme="minorBidi" w:cstheme="minorBidi"/>
          <w:b/>
          <w:bCs/>
          <w:sz w:val="28"/>
        </w:rPr>
        <w:t>European</w:t>
      </w:r>
      <w:proofErr w:type="spellEnd"/>
      <w:r w:rsidRPr="00414A82">
        <w:rPr>
          <w:rFonts w:asciiTheme="minorBidi" w:hAnsiTheme="minorBidi" w:cstheme="minorBidi"/>
          <w:b/>
          <w:bCs/>
          <w:sz w:val="28"/>
        </w:rPr>
        <w:t xml:space="preserve"> Option</w:t>
      </w:r>
      <w:r w:rsidRPr="00414A82">
        <w:rPr>
          <w:rFonts w:asciiTheme="minorBidi" w:hAnsiTheme="minorBidi" w:cstheme="minorBidi"/>
          <w:b/>
          <w:bCs/>
          <w:sz w:val="28"/>
          <w:rtl/>
        </w:rPr>
        <w:t>):</w:t>
      </w:r>
      <w:r w:rsidRPr="00414A82">
        <w:rPr>
          <w:rFonts w:asciiTheme="minorBidi" w:hAnsiTheme="minorBidi" w:cstheme="minorBidi"/>
          <w:sz w:val="28"/>
          <w:rtl/>
        </w:rPr>
        <w:t xml:space="preserve"> وفيه يكون حامل حق الخيار محصورا في تاريخ محدد هو آخر مدة الخيار، ولا يستطيع تنفيذ الخيار إلا في هذا التاريخ.</w:t>
      </w:r>
    </w:p>
    <w:p w:rsidR="00E978FA" w:rsidRPr="0078524A" w:rsidRDefault="00E978FA" w:rsidP="006D2F90">
      <w:pPr>
        <w:pStyle w:val="Paragraphedeliste"/>
        <w:numPr>
          <w:ilvl w:val="0"/>
          <w:numId w:val="3"/>
        </w:numPr>
        <w:rPr>
          <w:rFonts w:asciiTheme="minorBidi" w:hAnsiTheme="minorBidi" w:cstheme="minorBidi"/>
          <w:sz w:val="28"/>
          <w:rtl/>
        </w:rPr>
      </w:pPr>
      <w:proofErr w:type="gramStart"/>
      <w:r w:rsidRPr="00414A82">
        <w:rPr>
          <w:rFonts w:asciiTheme="minorBidi" w:hAnsiTheme="minorBidi" w:cstheme="minorBidi"/>
          <w:b/>
          <w:bCs/>
          <w:sz w:val="28"/>
          <w:rtl/>
        </w:rPr>
        <w:lastRenderedPageBreak/>
        <w:t>طريقة</w:t>
      </w:r>
      <w:proofErr w:type="gramEnd"/>
      <w:r w:rsidRPr="00414A82">
        <w:rPr>
          <w:rFonts w:asciiTheme="minorBidi" w:hAnsiTheme="minorBidi" w:cstheme="minorBidi"/>
          <w:b/>
          <w:bCs/>
          <w:sz w:val="28"/>
          <w:rtl/>
        </w:rPr>
        <w:t xml:space="preserve"> برمودا:</w:t>
      </w:r>
      <w:r w:rsidRPr="00414A82">
        <w:rPr>
          <w:rFonts w:asciiTheme="minorBidi" w:hAnsiTheme="minorBidi" w:cstheme="minorBidi"/>
          <w:sz w:val="28"/>
          <w:rtl/>
        </w:rPr>
        <w:t xml:space="preserve"> من خلال هذه الطريقة يتم وضع عدة محطات محددة يمكن فيها تنفيذ الخيار، ومن الملاحظ أن هذه الطريقة تجمع بين الطريقتين السابقتين</w:t>
      </w:r>
      <w:bookmarkStart w:id="4" w:name="_Toc500853898"/>
      <w:r w:rsidRPr="0078524A">
        <w:rPr>
          <w:rFonts w:asciiTheme="minorBidi" w:hAnsiTheme="minorBidi" w:cstheme="minorBidi"/>
          <w:sz w:val="28"/>
          <w:rtl/>
        </w:rPr>
        <w:t xml:space="preserve">. </w:t>
      </w:r>
      <w:r w:rsidR="006D2F90">
        <w:rPr>
          <w:rFonts w:asciiTheme="minorBidi" w:hAnsiTheme="minorBidi" w:cstheme="minorBidi" w:hint="cs"/>
          <w:sz w:val="28"/>
          <w:rtl/>
        </w:rPr>
        <w:t xml:space="preserve">و </w:t>
      </w:r>
      <w:proofErr w:type="gramStart"/>
      <w:r w:rsidRPr="0078524A">
        <w:rPr>
          <w:rFonts w:asciiTheme="minorBidi" w:hAnsiTheme="minorBidi" w:cstheme="minorBidi"/>
          <w:sz w:val="28"/>
          <w:rtl/>
        </w:rPr>
        <w:t>تصنيف</w:t>
      </w:r>
      <w:proofErr w:type="gramEnd"/>
      <w:r w:rsidRPr="0078524A">
        <w:rPr>
          <w:rFonts w:asciiTheme="minorBidi" w:hAnsiTheme="minorBidi" w:cstheme="minorBidi"/>
          <w:sz w:val="28"/>
          <w:rtl/>
        </w:rPr>
        <w:t xml:space="preserve"> عقود الخيار:</w:t>
      </w:r>
      <w:bookmarkEnd w:id="4"/>
    </w:p>
    <w:p w:rsidR="00E978FA" w:rsidRPr="00414A82" w:rsidRDefault="000525CA" w:rsidP="006B47FE">
      <w:pPr>
        <w:pStyle w:val="Titre2"/>
        <w:spacing w:after="0" w:line="240" w:lineRule="auto"/>
        <w:rPr>
          <w:rFonts w:asciiTheme="minorBidi" w:hAnsiTheme="minorBidi" w:cstheme="minorBidi"/>
          <w:sz w:val="28"/>
          <w:rtl/>
        </w:rPr>
      </w:pPr>
      <w:bookmarkStart w:id="5" w:name="_Toc500853899"/>
      <w:r>
        <w:rPr>
          <w:rFonts w:asciiTheme="minorBidi" w:hAnsiTheme="minorBidi" w:cstheme="minorBidi" w:hint="cs"/>
          <w:sz w:val="28"/>
          <w:rtl/>
        </w:rPr>
        <w:t>3.1</w:t>
      </w:r>
      <w:r w:rsidR="00E978FA" w:rsidRPr="00414A82">
        <w:rPr>
          <w:rFonts w:asciiTheme="minorBidi" w:hAnsiTheme="minorBidi" w:cstheme="minorBidi"/>
          <w:sz w:val="28"/>
          <w:rtl/>
        </w:rPr>
        <w:t xml:space="preserve">- </w:t>
      </w:r>
      <w:proofErr w:type="gramStart"/>
      <w:r w:rsidR="00E978FA" w:rsidRPr="0078524A">
        <w:rPr>
          <w:rFonts w:asciiTheme="minorBidi" w:hAnsiTheme="minorBidi" w:cstheme="minorBidi"/>
          <w:sz w:val="28"/>
          <w:u w:val="single"/>
          <w:rtl/>
        </w:rPr>
        <w:t>خيار</w:t>
      </w:r>
      <w:proofErr w:type="gramEnd"/>
      <w:r w:rsidR="00E978FA" w:rsidRPr="0078524A">
        <w:rPr>
          <w:rFonts w:asciiTheme="minorBidi" w:hAnsiTheme="minorBidi" w:cstheme="minorBidi"/>
          <w:sz w:val="28"/>
          <w:u w:val="single"/>
          <w:rtl/>
        </w:rPr>
        <w:t xml:space="preserve"> الشراء</w:t>
      </w:r>
      <w:r w:rsidR="00E978FA" w:rsidRPr="00414A82">
        <w:rPr>
          <w:rFonts w:asciiTheme="minorBidi" w:hAnsiTheme="minorBidi" w:cstheme="minorBidi"/>
          <w:sz w:val="28"/>
          <w:rtl/>
        </w:rPr>
        <w:t>:</w:t>
      </w:r>
      <w:bookmarkEnd w:id="5"/>
    </w:p>
    <w:p w:rsidR="00E978FA" w:rsidRPr="00414A82" w:rsidRDefault="006B47FE" w:rsidP="006B47FE">
      <w:pPr>
        <w:rPr>
          <w:rFonts w:asciiTheme="minorBidi" w:hAnsiTheme="minorBidi" w:cstheme="minorBidi"/>
          <w:b/>
          <w:bCs/>
          <w:sz w:val="28"/>
          <w:rtl/>
        </w:rPr>
      </w:pPr>
      <w:r>
        <w:rPr>
          <w:rFonts w:asciiTheme="minorBidi" w:hAnsiTheme="minorBidi" w:cstheme="minorBidi" w:hint="cs"/>
          <w:b/>
          <w:bCs/>
          <w:sz w:val="28"/>
          <w:rtl/>
        </w:rPr>
        <w:t xml:space="preserve">أ) </w:t>
      </w:r>
      <w:r w:rsidR="00E978FA" w:rsidRPr="00414A82">
        <w:rPr>
          <w:rFonts w:asciiTheme="minorBidi" w:hAnsiTheme="minorBidi" w:cstheme="minorBidi"/>
          <w:b/>
          <w:bCs/>
          <w:sz w:val="28"/>
          <w:rtl/>
        </w:rPr>
        <w:t>تعريـــــف:</w:t>
      </w:r>
    </w:p>
    <w:p w:rsidR="00E978FA" w:rsidRPr="00414A82" w:rsidRDefault="00E978FA" w:rsidP="00E978FA">
      <w:pPr>
        <w:ind w:firstLine="708"/>
        <w:rPr>
          <w:rFonts w:asciiTheme="minorBidi" w:hAnsiTheme="minorBidi" w:cstheme="minorBidi"/>
          <w:sz w:val="28"/>
          <w:rtl/>
        </w:rPr>
      </w:pPr>
      <w:r w:rsidRPr="00414A82">
        <w:rPr>
          <w:rFonts w:asciiTheme="minorBidi" w:hAnsiTheme="minorBidi" w:cstheme="minorBidi"/>
          <w:sz w:val="28"/>
          <w:rtl/>
        </w:rPr>
        <w:t>وهو عقد يعطي مشتريه الحق في شراء عدد معين من الوراق المالية بسعر محدد خلال فترة محددة، ويلزم بائعه ببيع تلك الأوراق المالية عند طلب المشتري خلال الفترة المتفق عليها وبالسعر المتفق عليه أيضا، ويتجه إلى شراء اختيار الطلب (الشراء) أولئك الذين يتوقعون ارتفاع الأسعار.</w:t>
      </w:r>
    </w:p>
    <w:p w:rsidR="00E978FA" w:rsidRPr="00414A82" w:rsidRDefault="00E978FA" w:rsidP="006B47FE">
      <w:pPr>
        <w:rPr>
          <w:rFonts w:asciiTheme="minorBidi" w:hAnsiTheme="minorBidi" w:cstheme="minorBidi"/>
          <w:sz w:val="28"/>
          <w:rtl/>
        </w:rPr>
      </w:pPr>
      <w:r w:rsidRPr="00414A82">
        <w:rPr>
          <w:rFonts w:asciiTheme="minorBidi" w:hAnsiTheme="minorBidi" w:cstheme="minorBidi"/>
          <w:sz w:val="28"/>
          <w:rtl/>
        </w:rPr>
        <w:t>فهذا المستثمر الذي يتوقع ارتفاع القيمة السوقية لورقة مالية (ما) يرغب في شرائها مستقبلا يعمد إلى امتلاك اختيار يعطيه الحق في شراء تلك الورقة في التاريخ الذي يرغب فيه بسعر متفق عليه مقدما عادة ما يكون هو السعر ا</w:t>
      </w:r>
      <w:r w:rsidR="00185D87">
        <w:rPr>
          <w:rFonts w:asciiTheme="minorBidi" w:hAnsiTheme="minorBidi" w:cstheme="minorBidi"/>
          <w:sz w:val="28"/>
          <w:rtl/>
        </w:rPr>
        <w:t>لجاري في تاريخ إبرام الاتفاق، ف</w:t>
      </w:r>
      <w:r w:rsidR="00185D87">
        <w:rPr>
          <w:rFonts w:asciiTheme="minorBidi" w:hAnsiTheme="minorBidi" w:cstheme="minorBidi" w:hint="cs"/>
          <w:sz w:val="28"/>
          <w:rtl/>
        </w:rPr>
        <w:t>ف</w:t>
      </w:r>
      <w:r w:rsidRPr="00414A82">
        <w:rPr>
          <w:rFonts w:asciiTheme="minorBidi" w:hAnsiTheme="minorBidi" w:cstheme="minorBidi"/>
          <w:sz w:val="28"/>
          <w:rtl/>
        </w:rPr>
        <w:t>ي مقابل مكافأة أو علاوة يدفعها مشتري الاختيار لمحرر الاختيار بتم الاتفاق عليها.</w:t>
      </w:r>
    </w:p>
    <w:p w:rsidR="00E978FA" w:rsidRPr="00414A82" w:rsidRDefault="00E978FA" w:rsidP="00E978FA">
      <w:pPr>
        <w:rPr>
          <w:rFonts w:asciiTheme="minorBidi" w:hAnsiTheme="minorBidi" w:cstheme="minorBidi"/>
          <w:sz w:val="28"/>
          <w:rtl/>
        </w:rPr>
      </w:pPr>
      <w:proofErr w:type="gramStart"/>
      <w:r w:rsidRPr="00414A82">
        <w:rPr>
          <w:rFonts w:asciiTheme="minorBidi" w:hAnsiTheme="minorBidi" w:cstheme="minorBidi"/>
          <w:sz w:val="28"/>
          <w:rtl/>
        </w:rPr>
        <w:t>وبمكن</w:t>
      </w:r>
      <w:proofErr w:type="gramEnd"/>
      <w:r w:rsidRPr="00414A82">
        <w:rPr>
          <w:rFonts w:asciiTheme="minorBidi" w:hAnsiTheme="minorBidi" w:cstheme="minorBidi"/>
          <w:sz w:val="28"/>
          <w:rtl/>
        </w:rPr>
        <w:t xml:space="preserve"> تحليل موقفي المشتري والبائع حيال خيار الشراء للأسهم، حيث يتضح لنا الآتي:</w:t>
      </w:r>
    </w:p>
    <w:p w:rsidR="00E978FA" w:rsidRPr="00414A82" w:rsidRDefault="00E978FA" w:rsidP="00E978FA">
      <w:pPr>
        <w:pStyle w:val="Paragraphedeliste"/>
        <w:numPr>
          <w:ilvl w:val="0"/>
          <w:numId w:val="4"/>
        </w:numPr>
        <w:rPr>
          <w:rFonts w:asciiTheme="minorBidi" w:hAnsiTheme="minorBidi" w:cstheme="minorBidi"/>
          <w:sz w:val="28"/>
        </w:rPr>
      </w:pPr>
      <w:proofErr w:type="gramStart"/>
      <w:r w:rsidRPr="00414A82">
        <w:rPr>
          <w:rFonts w:asciiTheme="minorBidi" w:hAnsiTheme="minorBidi" w:cstheme="minorBidi"/>
          <w:b/>
          <w:bCs/>
          <w:sz w:val="28"/>
          <w:rtl/>
        </w:rPr>
        <w:t>المشتري</w:t>
      </w:r>
      <w:proofErr w:type="gramEnd"/>
      <w:r w:rsidRPr="00414A82">
        <w:rPr>
          <w:rFonts w:asciiTheme="minorBidi" w:hAnsiTheme="minorBidi" w:cstheme="minorBidi"/>
          <w:sz w:val="28"/>
          <w:rtl/>
        </w:rPr>
        <w:t xml:space="preserve"> ويكون لديه دافع قوي للتعاقد لشراء الأسهم حيث تشير توقعاته إلى ارتفاع القيمة السوقية للسهم خلال فترة التعاقد، ويكن له أ ن يواجه أحد الوقفين:</w:t>
      </w:r>
    </w:p>
    <w:p w:rsidR="00E978FA" w:rsidRPr="00414A82" w:rsidRDefault="00E978FA" w:rsidP="00E978FA">
      <w:pPr>
        <w:pStyle w:val="Paragraphedeliste"/>
        <w:numPr>
          <w:ilvl w:val="0"/>
          <w:numId w:val="5"/>
        </w:numPr>
        <w:ind w:left="990" w:hanging="425"/>
        <w:rPr>
          <w:rFonts w:asciiTheme="minorBidi" w:hAnsiTheme="minorBidi" w:cstheme="minorBidi"/>
          <w:sz w:val="28"/>
        </w:rPr>
      </w:pPr>
      <w:proofErr w:type="gramStart"/>
      <w:r w:rsidRPr="00414A82">
        <w:rPr>
          <w:rFonts w:asciiTheme="minorBidi" w:hAnsiTheme="minorBidi" w:cstheme="minorBidi"/>
          <w:sz w:val="28"/>
          <w:rtl/>
        </w:rPr>
        <w:t>الخسارة</w:t>
      </w:r>
      <w:proofErr w:type="gramEnd"/>
      <w:r w:rsidRPr="00414A82">
        <w:rPr>
          <w:rFonts w:asciiTheme="minorBidi" w:hAnsiTheme="minorBidi" w:cstheme="minorBidi"/>
          <w:sz w:val="28"/>
          <w:rtl/>
        </w:rPr>
        <w:t xml:space="preserve"> في حالة إذا لم تتحقق توقعاته لشأن ارتفاع القيمة السوقية لسعر السهم خلال (فترة العقد) فيمنع عن التنفيذ حيث يفضل شراء السهم بالسعر المنخفض من السوق، وتتحدد خسائره فقط من قيمة ما سدده من علاوة عن عقد الخيار.</w:t>
      </w:r>
    </w:p>
    <w:p w:rsidR="00E978FA" w:rsidRPr="00414A82" w:rsidRDefault="00E978FA" w:rsidP="00E978FA">
      <w:pPr>
        <w:pStyle w:val="Paragraphedeliste"/>
        <w:numPr>
          <w:ilvl w:val="0"/>
          <w:numId w:val="5"/>
        </w:numPr>
        <w:ind w:left="990" w:hanging="425"/>
        <w:rPr>
          <w:rFonts w:asciiTheme="minorBidi" w:hAnsiTheme="minorBidi" w:cstheme="minorBidi"/>
          <w:sz w:val="28"/>
        </w:rPr>
      </w:pPr>
      <w:r w:rsidRPr="00414A82">
        <w:rPr>
          <w:rFonts w:asciiTheme="minorBidi" w:hAnsiTheme="minorBidi" w:cstheme="minorBidi"/>
          <w:sz w:val="28"/>
          <w:rtl/>
        </w:rPr>
        <w:t>الربح في حالة إذا تحققت توقعاته بشأن ارتفاع القيمة السوقية لسعر السهم خلال فترة العقد، فيمارس حقه ويطلب التنفيذ وتكون أرباحه متمثلة في الفرق بين قيمة السهم السوقية وقت تنفيذ الخيار وبين قيمة السهم في عقد الخيار مخصوما منها العلاوة التي دفعها لمحرر الخيار.</w:t>
      </w:r>
    </w:p>
    <w:p w:rsidR="00E978FA" w:rsidRPr="00414A82" w:rsidRDefault="00E978FA" w:rsidP="00E978FA">
      <w:pPr>
        <w:pStyle w:val="Paragraphedeliste"/>
        <w:numPr>
          <w:ilvl w:val="0"/>
          <w:numId w:val="4"/>
        </w:numPr>
        <w:rPr>
          <w:rFonts w:asciiTheme="minorBidi" w:hAnsiTheme="minorBidi" w:cstheme="minorBidi"/>
          <w:b/>
          <w:bCs/>
          <w:sz w:val="28"/>
        </w:rPr>
      </w:pPr>
      <w:r w:rsidRPr="00414A82">
        <w:rPr>
          <w:rFonts w:asciiTheme="minorBidi" w:hAnsiTheme="minorBidi" w:cstheme="minorBidi"/>
          <w:b/>
          <w:bCs/>
          <w:sz w:val="28"/>
          <w:rtl/>
        </w:rPr>
        <w:t>البائع (محرر الخيار)</w:t>
      </w:r>
      <w:r w:rsidRPr="00414A82">
        <w:rPr>
          <w:rFonts w:asciiTheme="minorBidi" w:hAnsiTheme="minorBidi" w:cstheme="minorBidi"/>
          <w:sz w:val="28"/>
          <w:rtl/>
        </w:rPr>
        <w:t xml:space="preserve"> ويكون لديه دافع قوي عند التعاقد حيث تشير توقعاته إلى انخفاض القيمة السوقية للسهم خلال فترة التعاقد، ويمكن او يواجه أحد موقفين:</w:t>
      </w:r>
    </w:p>
    <w:p w:rsidR="00E978FA" w:rsidRPr="00414A82" w:rsidRDefault="00E978FA" w:rsidP="00E978FA">
      <w:pPr>
        <w:pStyle w:val="Paragraphedeliste"/>
        <w:numPr>
          <w:ilvl w:val="0"/>
          <w:numId w:val="5"/>
        </w:numPr>
        <w:rPr>
          <w:rFonts w:asciiTheme="minorBidi" w:hAnsiTheme="minorBidi" w:cstheme="minorBidi"/>
          <w:sz w:val="28"/>
        </w:rPr>
      </w:pPr>
      <w:proofErr w:type="gramStart"/>
      <w:r w:rsidRPr="00414A82">
        <w:rPr>
          <w:rFonts w:asciiTheme="minorBidi" w:hAnsiTheme="minorBidi" w:cstheme="minorBidi"/>
          <w:sz w:val="28"/>
          <w:rtl/>
        </w:rPr>
        <w:t>الخسارة</w:t>
      </w:r>
      <w:proofErr w:type="gramEnd"/>
      <w:r w:rsidRPr="00414A82">
        <w:rPr>
          <w:rFonts w:asciiTheme="minorBidi" w:hAnsiTheme="minorBidi" w:cstheme="minorBidi"/>
          <w:sz w:val="28"/>
          <w:rtl/>
        </w:rPr>
        <w:t xml:space="preserve"> في حالة إذا لم تتحقق توقعاته بشأن انخفاض سعر السهم خلال فترة العقد، وعند طلب المشتري بالتنفيذ تكون خسائره متمثلة في الفرق بين قيمة السهم في عقد الخيار وبين القيمة السوقية للسهم وتنخفض هذه الخسائر بمقدار العلاوة التي يحصل عليها.</w:t>
      </w:r>
    </w:p>
    <w:p w:rsidR="00E978FA" w:rsidRPr="006B47FE" w:rsidRDefault="00E978FA" w:rsidP="006B47FE">
      <w:pPr>
        <w:pStyle w:val="Paragraphedeliste"/>
        <w:numPr>
          <w:ilvl w:val="0"/>
          <w:numId w:val="5"/>
        </w:numPr>
        <w:rPr>
          <w:rFonts w:asciiTheme="minorBidi" w:hAnsiTheme="minorBidi" w:cstheme="minorBidi"/>
          <w:sz w:val="28"/>
          <w:rtl/>
        </w:rPr>
      </w:pPr>
      <w:proofErr w:type="gramStart"/>
      <w:r w:rsidRPr="00414A82">
        <w:rPr>
          <w:rFonts w:asciiTheme="minorBidi" w:hAnsiTheme="minorBidi" w:cstheme="minorBidi"/>
          <w:sz w:val="28"/>
          <w:rtl/>
        </w:rPr>
        <w:t>الربح</w:t>
      </w:r>
      <w:proofErr w:type="gramEnd"/>
      <w:r w:rsidRPr="00414A82">
        <w:rPr>
          <w:rFonts w:asciiTheme="minorBidi" w:hAnsiTheme="minorBidi" w:cstheme="minorBidi"/>
          <w:sz w:val="28"/>
          <w:rtl/>
        </w:rPr>
        <w:t xml:space="preserve"> في حالة إذا تحققت توقعاته بان انخفاض سعر السهم خلال فترة العقد، *** بطلب المشتري التنفيذ وتتمثل أرباح البائع في مقدار العلاوة التي يحصل عليها من المشتري.</w:t>
      </w:r>
    </w:p>
    <w:p w:rsidR="00E978FA" w:rsidRPr="00414A82" w:rsidRDefault="006B47FE" w:rsidP="006B47FE">
      <w:pPr>
        <w:pStyle w:val="Titre2"/>
        <w:spacing w:after="0"/>
        <w:rPr>
          <w:rFonts w:asciiTheme="minorBidi" w:hAnsiTheme="minorBidi" w:cstheme="minorBidi"/>
          <w:sz w:val="28"/>
          <w:rtl/>
        </w:rPr>
      </w:pPr>
      <w:bookmarkStart w:id="6" w:name="_Toc500853905"/>
      <w:r>
        <w:rPr>
          <w:rFonts w:asciiTheme="minorBidi" w:hAnsiTheme="minorBidi" w:cstheme="minorBidi" w:hint="cs"/>
          <w:sz w:val="28"/>
          <w:rtl/>
        </w:rPr>
        <w:t xml:space="preserve">      ب)</w:t>
      </w:r>
      <w:r w:rsidR="00E978FA" w:rsidRPr="00414A82">
        <w:rPr>
          <w:rFonts w:asciiTheme="minorBidi" w:hAnsiTheme="minorBidi" w:cstheme="minorBidi"/>
          <w:sz w:val="28"/>
          <w:rtl/>
        </w:rPr>
        <w:t>ا</w:t>
      </w:r>
      <w:r>
        <w:rPr>
          <w:rFonts w:asciiTheme="minorBidi" w:hAnsiTheme="minorBidi" w:cstheme="minorBidi" w:hint="cs"/>
          <w:sz w:val="28"/>
          <w:rtl/>
        </w:rPr>
        <w:t>لا</w:t>
      </w:r>
      <w:r w:rsidR="00E978FA" w:rsidRPr="00414A82">
        <w:rPr>
          <w:rFonts w:asciiTheme="minorBidi" w:hAnsiTheme="minorBidi" w:cstheme="minorBidi"/>
          <w:sz w:val="28"/>
          <w:rtl/>
        </w:rPr>
        <w:t xml:space="preserve">ستثمار </w:t>
      </w:r>
      <w:r>
        <w:rPr>
          <w:rFonts w:asciiTheme="minorBidi" w:hAnsiTheme="minorBidi" w:cstheme="minorBidi" w:hint="cs"/>
          <w:sz w:val="28"/>
          <w:rtl/>
        </w:rPr>
        <w:t xml:space="preserve">في </w:t>
      </w:r>
      <w:r>
        <w:rPr>
          <w:rFonts w:asciiTheme="minorBidi" w:hAnsiTheme="minorBidi" w:cstheme="minorBidi"/>
          <w:sz w:val="28"/>
          <w:rtl/>
        </w:rPr>
        <w:t>خ</w:t>
      </w:r>
      <w:r w:rsidR="00E978FA" w:rsidRPr="00414A82">
        <w:rPr>
          <w:rFonts w:asciiTheme="minorBidi" w:hAnsiTheme="minorBidi" w:cstheme="minorBidi"/>
          <w:sz w:val="28"/>
          <w:rtl/>
        </w:rPr>
        <w:t>يار</w:t>
      </w:r>
      <w:r>
        <w:rPr>
          <w:rFonts w:asciiTheme="minorBidi" w:hAnsiTheme="minorBidi" w:cstheme="minorBidi" w:hint="cs"/>
          <w:sz w:val="28"/>
          <w:rtl/>
        </w:rPr>
        <w:t>ات</w:t>
      </w:r>
      <w:r w:rsidR="00E978FA" w:rsidRPr="00414A82">
        <w:rPr>
          <w:rFonts w:asciiTheme="minorBidi" w:hAnsiTheme="minorBidi" w:cstheme="minorBidi"/>
          <w:sz w:val="28"/>
          <w:rtl/>
        </w:rPr>
        <w:t xml:space="preserve"> الشراء:</w:t>
      </w:r>
      <w:bookmarkEnd w:id="6"/>
    </w:p>
    <w:p w:rsidR="00E978FA" w:rsidRPr="00414A82" w:rsidRDefault="00E978FA" w:rsidP="00DD52D4">
      <w:pPr>
        <w:rPr>
          <w:rFonts w:asciiTheme="minorBidi" w:hAnsiTheme="minorBidi" w:cstheme="minorBidi"/>
          <w:sz w:val="28"/>
          <w:rtl/>
        </w:rPr>
      </w:pPr>
      <w:r w:rsidRPr="00414A82">
        <w:rPr>
          <w:rFonts w:asciiTheme="minorBidi" w:hAnsiTheme="minorBidi" w:cstheme="minorBidi"/>
          <w:sz w:val="28"/>
          <w:rtl/>
        </w:rPr>
        <w:t>على أساس من الآلية السابقة في اختيار الشراء تستخدم لتحقيق الأغراض التالية:</w:t>
      </w:r>
    </w:p>
    <w:p w:rsidR="00E978FA" w:rsidRPr="00414A82" w:rsidRDefault="00E978FA" w:rsidP="00E978FA">
      <w:pPr>
        <w:pStyle w:val="Paragraphedeliste"/>
        <w:numPr>
          <w:ilvl w:val="0"/>
          <w:numId w:val="4"/>
        </w:numPr>
        <w:rPr>
          <w:rFonts w:asciiTheme="minorBidi" w:hAnsiTheme="minorBidi" w:cstheme="minorBidi"/>
          <w:b/>
          <w:bCs/>
          <w:sz w:val="28"/>
        </w:rPr>
      </w:pPr>
      <w:proofErr w:type="gramStart"/>
      <w:r w:rsidRPr="00414A82">
        <w:rPr>
          <w:rFonts w:asciiTheme="minorBidi" w:hAnsiTheme="minorBidi" w:cstheme="minorBidi"/>
          <w:b/>
          <w:bCs/>
          <w:sz w:val="28"/>
          <w:rtl/>
        </w:rPr>
        <w:t>أغراض</w:t>
      </w:r>
      <w:proofErr w:type="gramEnd"/>
      <w:r w:rsidRPr="00414A82">
        <w:rPr>
          <w:rFonts w:asciiTheme="minorBidi" w:hAnsiTheme="minorBidi" w:cstheme="minorBidi"/>
          <w:b/>
          <w:bCs/>
          <w:sz w:val="28"/>
          <w:rtl/>
        </w:rPr>
        <w:t xml:space="preserve"> المضاربة:</w:t>
      </w:r>
    </w:p>
    <w:p w:rsidR="00E978FA" w:rsidRPr="00414A82" w:rsidRDefault="00E978FA" w:rsidP="00E978FA">
      <w:pPr>
        <w:pStyle w:val="Paragraphedeliste"/>
        <w:rPr>
          <w:rFonts w:asciiTheme="minorBidi" w:hAnsiTheme="minorBidi" w:cstheme="minorBidi"/>
          <w:sz w:val="28"/>
          <w:rtl/>
        </w:rPr>
      </w:pPr>
      <w:r w:rsidRPr="00414A82">
        <w:rPr>
          <w:rFonts w:asciiTheme="minorBidi" w:hAnsiTheme="minorBidi" w:cstheme="minorBidi"/>
          <w:sz w:val="28"/>
          <w:rtl/>
        </w:rPr>
        <w:t>حيث يحقق المضارب ربحا نتيجة شراء حق الشراء إذا ما تحققت توقعاته متمثلة في ارتفاع سعر الأصل في السوق بأكثر من سعر التنفيذ، ومن ثم فهو –أي المضارب- يستفيد من تحركات الأسعار في السوق وتقلباته بالزيادة نتيجة خبرته وتوقعاته.</w:t>
      </w:r>
    </w:p>
    <w:p w:rsidR="00E978FA" w:rsidRPr="00414A82" w:rsidRDefault="00E978FA" w:rsidP="00E978FA">
      <w:pPr>
        <w:pStyle w:val="Paragraphedeliste"/>
        <w:rPr>
          <w:rFonts w:asciiTheme="minorBidi" w:hAnsiTheme="minorBidi" w:cstheme="minorBidi"/>
          <w:sz w:val="28"/>
          <w:rtl/>
        </w:rPr>
      </w:pPr>
      <w:proofErr w:type="gramStart"/>
      <w:r w:rsidRPr="00414A82">
        <w:rPr>
          <w:rFonts w:asciiTheme="minorBidi" w:hAnsiTheme="minorBidi" w:cstheme="minorBidi"/>
          <w:sz w:val="28"/>
          <w:rtl/>
        </w:rPr>
        <w:lastRenderedPageBreak/>
        <w:t>ومن</w:t>
      </w:r>
      <w:proofErr w:type="gramEnd"/>
      <w:r w:rsidRPr="00414A82">
        <w:rPr>
          <w:rFonts w:asciiTheme="minorBidi" w:hAnsiTheme="minorBidi" w:cstheme="minorBidi"/>
          <w:sz w:val="28"/>
          <w:rtl/>
        </w:rPr>
        <w:t xml:space="preserve"> ناحية أخرى فإن شراء حق الشراء يعتبر أداة مضاربة إذا كان الهدف من شراء الحق هو بيعه بسعر أعلى مستقبلا.</w:t>
      </w:r>
    </w:p>
    <w:p w:rsidR="00E978FA" w:rsidRPr="00414A82" w:rsidRDefault="00E978FA" w:rsidP="00E978FA">
      <w:pPr>
        <w:pStyle w:val="Paragraphedeliste"/>
        <w:numPr>
          <w:ilvl w:val="0"/>
          <w:numId w:val="4"/>
        </w:numPr>
        <w:rPr>
          <w:rFonts w:asciiTheme="minorBidi" w:hAnsiTheme="minorBidi" w:cstheme="minorBidi"/>
          <w:sz w:val="28"/>
        </w:rPr>
      </w:pPr>
      <w:r w:rsidRPr="00414A82">
        <w:rPr>
          <w:rFonts w:asciiTheme="minorBidi" w:hAnsiTheme="minorBidi" w:cstheme="minorBidi"/>
          <w:b/>
          <w:bCs/>
          <w:sz w:val="28"/>
          <w:rtl/>
        </w:rPr>
        <w:t>أغراض التحوط:</w:t>
      </w:r>
    </w:p>
    <w:p w:rsidR="00E978FA" w:rsidRPr="00414A82" w:rsidRDefault="00E978FA" w:rsidP="00DE37B0">
      <w:pPr>
        <w:pStyle w:val="Paragraphedeliste"/>
        <w:rPr>
          <w:rFonts w:asciiTheme="minorBidi" w:hAnsiTheme="minorBidi" w:cstheme="minorBidi"/>
          <w:sz w:val="28"/>
          <w:rtl/>
        </w:rPr>
      </w:pPr>
      <w:r w:rsidRPr="00414A82">
        <w:rPr>
          <w:rFonts w:asciiTheme="minorBidi" w:hAnsiTheme="minorBidi" w:cstheme="minorBidi"/>
          <w:sz w:val="28"/>
          <w:rtl/>
        </w:rPr>
        <w:t xml:space="preserve">حيث يكون المتعامل في هذه الحالة أما أن مركزه مكشوفا من العملة مثلا </w:t>
      </w:r>
      <w:r w:rsidR="00DE37B0">
        <w:rPr>
          <w:rFonts w:asciiTheme="minorBidi" w:hAnsiTheme="minorBidi" w:cstheme="minorBidi" w:hint="cs"/>
          <w:sz w:val="28"/>
          <w:rtl/>
        </w:rPr>
        <w:t xml:space="preserve">ينوى </w:t>
      </w:r>
      <w:r w:rsidRPr="00414A82">
        <w:rPr>
          <w:rFonts w:asciiTheme="minorBidi" w:hAnsiTheme="minorBidi" w:cstheme="minorBidi"/>
          <w:sz w:val="28"/>
          <w:rtl/>
        </w:rPr>
        <w:t>شراءها أو ملتزم بدفعات مستقبلية من هذه العملات وهو خائف من ارتفاع الأسعار، وشراء حق الشراء هو وسيلة تحوط تحمي المتعامل من مخاطر ارتفع الأسعار ومن لذمان الشراء بسعر معين أي يعر التنفيذ لتجنب مخاطر الشراء بأسعار السوق والتي ربما ترتفع كثيرا.</w:t>
      </w:r>
    </w:p>
    <w:p w:rsidR="00E978FA" w:rsidRPr="00414A82" w:rsidRDefault="00E978FA" w:rsidP="006B47FE">
      <w:pPr>
        <w:pStyle w:val="Paragraphedeliste"/>
        <w:rPr>
          <w:rFonts w:asciiTheme="minorBidi" w:hAnsiTheme="minorBidi" w:cstheme="minorBidi"/>
          <w:sz w:val="28"/>
          <w:rtl/>
        </w:rPr>
      </w:pPr>
      <w:r w:rsidRPr="00414A82">
        <w:rPr>
          <w:rFonts w:asciiTheme="minorBidi" w:hAnsiTheme="minorBidi" w:cstheme="minorBidi"/>
          <w:sz w:val="28"/>
          <w:rtl/>
        </w:rPr>
        <w:t>هذا مع احتفاظ المشتري لحق الخيار بحقه في الاستفادة من (فرصة) انخفاض الأسعار في حالة حدوثها حيث ان المشتري لن يمارس حقه في الشراء بموجب عقد الخيار وسوف يشتري من السوق مباشرة ما يحتاجه بالسعر الأقل</w:t>
      </w:r>
      <w:r w:rsidR="006B47FE">
        <w:rPr>
          <w:rFonts w:asciiTheme="minorBidi" w:hAnsiTheme="minorBidi" w:cstheme="minorBidi" w:hint="cs"/>
          <w:sz w:val="28"/>
          <w:rtl/>
        </w:rPr>
        <w:t>.</w:t>
      </w:r>
    </w:p>
    <w:p w:rsidR="00E978FA" w:rsidRPr="00414A82" w:rsidRDefault="00E978FA" w:rsidP="00E978FA">
      <w:pPr>
        <w:pStyle w:val="Paragraphedeliste"/>
        <w:numPr>
          <w:ilvl w:val="0"/>
          <w:numId w:val="4"/>
        </w:numPr>
        <w:rPr>
          <w:rFonts w:asciiTheme="minorBidi" w:hAnsiTheme="minorBidi" w:cstheme="minorBidi"/>
          <w:b/>
          <w:bCs/>
          <w:sz w:val="28"/>
        </w:rPr>
      </w:pPr>
      <w:proofErr w:type="gramStart"/>
      <w:r w:rsidRPr="00414A82">
        <w:rPr>
          <w:rFonts w:asciiTheme="minorBidi" w:hAnsiTheme="minorBidi" w:cstheme="minorBidi"/>
          <w:b/>
          <w:bCs/>
          <w:sz w:val="28"/>
          <w:rtl/>
        </w:rPr>
        <w:t>أغراض</w:t>
      </w:r>
      <w:proofErr w:type="gramEnd"/>
      <w:r w:rsidRPr="00414A82">
        <w:rPr>
          <w:rFonts w:asciiTheme="minorBidi" w:hAnsiTheme="minorBidi" w:cstheme="minorBidi"/>
          <w:b/>
          <w:bCs/>
          <w:sz w:val="28"/>
          <w:rtl/>
        </w:rPr>
        <w:t xml:space="preserve"> استثمارية:</w:t>
      </w:r>
    </w:p>
    <w:p w:rsidR="00E978FA" w:rsidRPr="00414A82" w:rsidRDefault="00E978FA" w:rsidP="006B47FE">
      <w:pPr>
        <w:pStyle w:val="Paragraphedeliste"/>
        <w:spacing w:line="240" w:lineRule="auto"/>
        <w:rPr>
          <w:rFonts w:asciiTheme="minorBidi" w:hAnsiTheme="minorBidi" w:cstheme="minorBidi"/>
          <w:sz w:val="28"/>
          <w:rtl/>
        </w:rPr>
      </w:pPr>
      <w:proofErr w:type="gramStart"/>
      <w:r w:rsidRPr="00414A82">
        <w:rPr>
          <w:rFonts w:asciiTheme="minorBidi" w:hAnsiTheme="minorBidi" w:cstheme="minorBidi"/>
          <w:sz w:val="28"/>
          <w:rtl/>
        </w:rPr>
        <w:t>حيث</w:t>
      </w:r>
      <w:proofErr w:type="gramEnd"/>
      <w:r w:rsidRPr="00414A82">
        <w:rPr>
          <w:rFonts w:asciiTheme="minorBidi" w:hAnsiTheme="minorBidi" w:cstheme="minorBidi"/>
          <w:sz w:val="28"/>
          <w:rtl/>
        </w:rPr>
        <w:t xml:space="preserve"> يعتبر شراء حق اختيار شراء أداة استثمارية بديلة عن حيازة الأصل لحين ان</w:t>
      </w:r>
      <w:r w:rsidR="002E0905">
        <w:rPr>
          <w:rFonts w:asciiTheme="minorBidi" w:hAnsiTheme="minorBidi" w:cstheme="minorBidi" w:hint="cs"/>
          <w:sz w:val="28"/>
          <w:rtl/>
        </w:rPr>
        <w:t>ت</w:t>
      </w:r>
      <w:r w:rsidRPr="00414A82">
        <w:rPr>
          <w:rFonts w:asciiTheme="minorBidi" w:hAnsiTheme="minorBidi" w:cstheme="minorBidi"/>
          <w:sz w:val="28"/>
          <w:rtl/>
        </w:rPr>
        <w:t>ظار توقع ارتفاع ال</w:t>
      </w:r>
      <w:r w:rsidR="002E0905">
        <w:rPr>
          <w:rFonts w:asciiTheme="minorBidi" w:hAnsiTheme="minorBidi" w:cstheme="minorBidi" w:hint="cs"/>
          <w:sz w:val="28"/>
          <w:rtl/>
        </w:rPr>
        <w:t>أ</w:t>
      </w:r>
      <w:r w:rsidRPr="00414A82">
        <w:rPr>
          <w:rFonts w:asciiTheme="minorBidi" w:hAnsiTheme="minorBidi" w:cstheme="minorBidi"/>
          <w:sz w:val="28"/>
          <w:rtl/>
        </w:rPr>
        <w:t>سعار في وقت استحقاق عقد الخيار، وإمكانية الشراء بالسعر الأقل وهو سعر التنفيذ المتفق عليه مقدما في عقد الاختيار.</w:t>
      </w:r>
    </w:p>
    <w:p w:rsidR="006B47FE" w:rsidRDefault="000525CA" w:rsidP="006B47FE">
      <w:pPr>
        <w:pStyle w:val="Titre2"/>
        <w:spacing w:after="0" w:line="240" w:lineRule="auto"/>
        <w:rPr>
          <w:rFonts w:asciiTheme="minorBidi" w:hAnsiTheme="minorBidi" w:cstheme="minorBidi" w:hint="cs"/>
          <w:sz w:val="28"/>
          <w:rtl/>
        </w:rPr>
      </w:pPr>
      <w:bookmarkStart w:id="7" w:name="_Toc500853906"/>
      <w:r>
        <w:rPr>
          <w:rFonts w:asciiTheme="minorBidi" w:hAnsiTheme="minorBidi" w:cstheme="minorBidi" w:hint="cs"/>
          <w:sz w:val="28"/>
          <w:rtl/>
        </w:rPr>
        <w:t xml:space="preserve">3.2 </w:t>
      </w:r>
      <w:proofErr w:type="gramStart"/>
      <w:r w:rsidR="00E978FA" w:rsidRPr="000525CA">
        <w:rPr>
          <w:rFonts w:asciiTheme="minorBidi" w:hAnsiTheme="minorBidi" w:cstheme="minorBidi"/>
          <w:sz w:val="28"/>
          <w:u w:val="single"/>
          <w:rtl/>
        </w:rPr>
        <w:t>خيار</w:t>
      </w:r>
      <w:proofErr w:type="gramEnd"/>
      <w:r w:rsidR="00E978FA" w:rsidRPr="000525CA">
        <w:rPr>
          <w:rFonts w:asciiTheme="minorBidi" w:hAnsiTheme="minorBidi" w:cstheme="minorBidi"/>
          <w:sz w:val="28"/>
          <w:u w:val="single"/>
          <w:rtl/>
        </w:rPr>
        <w:t xml:space="preserve"> البيع</w:t>
      </w:r>
      <w:r w:rsidR="00E978FA" w:rsidRPr="00414A82">
        <w:rPr>
          <w:rFonts w:asciiTheme="minorBidi" w:hAnsiTheme="minorBidi" w:cstheme="minorBidi"/>
          <w:sz w:val="28"/>
          <w:rtl/>
        </w:rPr>
        <w:t>:</w:t>
      </w:r>
      <w:bookmarkEnd w:id="7"/>
    </w:p>
    <w:p w:rsidR="006B47FE" w:rsidRPr="006B47FE" w:rsidRDefault="006B47FE" w:rsidP="006B47FE">
      <w:pPr>
        <w:rPr>
          <w:rFonts w:asciiTheme="minorBidi" w:hAnsiTheme="minorBidi" w:cstheme="minorBidi"/>
          <w:b/>
          <w:bCs/>
          <w:sz w:val="28"/>
          <w:rtl/>
        </w:rPr>
      </w:pPr>
      <w:r>
        <w:rPr>
          <w:rFonts w:asciiTheme="minorBidi" w:hAnsiTheme="minorBidi" w:cstheme="minorBidi" w:hint="cs"/>
          <w:b/>
          <w:bCs/>
          <w:sz w:val="28"/>
          <w:rtl/>
        </w:rPr>
        <w:t xml:space="preserve">أ) </w:t>
      </w:r>
      <w:r w:rsidRPr="00414A82">
        <w:rPr>
          <w:rFonts w:asciiTheme="minorBidi" w:hAnsiTheme="minorBidi" w:cstheme="minorBidi"/>
          <w:b/>
          <w:bCs/>
          <w:sz w:val="28"/>
          <w:rtl/>
        </w:rPr>
        <w:t>تعريـــــف:</w:t>
      </w:r>
    </w:p>
    <w:p w:rsidR="00E978FA" w:rsidRPr="00414A82" w:rsidRDefault="00E978FA" w:rsidP="00A606E1">
      <w:pPr>
        <w:rPr>
          <w:rFonts w:asciiTheme="minorBidi" w:hAnsiTheme="minorBidi" w:cstheme="minorBidi"/>
          <w:sz w:val="28"/>
          <w:rtl/>
        </w:rPr>
      </w:pPr>
      <w:r w:rsidRPr="00414A82">
        <w:rPr>
          <w:rFonts w:asciiTheme="minorBidi" w:hAnsiTheme="minorBidi" w:cstheme="minorBidi"/>
          <w:sz w:val="28"/>
          <w:rtl/>
        </w:rPr>
        <w:t>هو عقد يعطي صاحبه حق بيع أوراق مالية (أو أي أصل آخر) معينة بسعر محدد وخل</w:t>
      </w:r>
      <w:r w:rsidR="002E0905">
        <w:rPr>
          <w:rFonts w:asciiTheme="minorBidi" w:hAnsiTheme="minorBidi" w:cstheme="minorBidi" w:hint="cs"/>
          <w:sz w:val="28"/>
          <w:rtl/>
        </w:rPr>
        <w:t>ال</w:t>
      </w:r>
      <w:r w:rsidRPr="00414A82">
        <w:rPr>
          <w:rFonts w:asciiTheme="minorBidi" w:hAnsiTheme="minorBidi" w:cstheme="minorBidi"/>
          <w:sz w:val="28"/>
          <w:rtl/>
        </w:rPr>
        <w:t xml:space="preserve"> فترة محددة، وي</w:t>
      </w:r>
      <w:r w:rsidR="00DE37B0">
        <w:rPr>
          <w:rFonts w:asciiTheme="minorBidi" w:hAnsiTheme="minorBidi" w:cstheme="minorBidi" w:hint="cs"/>
          <w:sz w:val="28"/>
          <w:rtl/>
        </w:rPr>
        <w:t>ل</w:t>
      </w:r>
      <w:r w:rsidRPr="00414A82">
        <w:rPr>
          <w:rFonts w:asciiTheme="minorBidi" w:hAnsiTheme="minorBidi" w:cstheme="minorBidi"/>
          <w:sz w:val="28"/>
          <w:rtl/>
        </w:rPr>
        <w:t>زم مشتريه بشراء تلك الأوراق (الأصل) بالسعر المتفق عيه خلال تلك الفترة، مقابل استلام مبلغ محدد من البائع، وي</w:t>
      </w:r>
      <w:r w:rsidR="00A606E1">
        <w:rPr>
          <w:rFonts w:asciiTheme="minorBidi" w:hAnsiTheme="minorBidi" w:cstheme="minorBidi" w:hint="cs"/>
          <w:sz w:val="28"/>
          <w:rtl/>
        </w:rPr>
        <w:t>تجه</w:t>
      </w:r>
      <w:bookmarkStart w:id="8" w:name="_GoBack"/>
      <w:bookmarkEnd w:id="8"/>
      <w:r w:rsidRPr="00414A82">
        <w:rPr>
          <w:rFonts w:asciiTheme="minorBidi" w:hAnsiTheme="minorBidi" w:cstheme="minorBidi"/>
          <w:sz w:val="28"/>
          <w:rtl/>
        </w:rPr>
        <w:t xml:space="preserve"> إلى شراء خيار البيع أولئك الذين يتوقعون انخفاض الأسعار.</w:t>
      </w:r>
    </w:p>
    <w:p w:rsidR="00E978FA" w:rsidRPr="00414A82" w:rsidRDefault="00E978FA" w:rsidP="00E978FA">
      <w:pPr>
        <w:rPr>
          <w:rFonts w:asciiTheme="minorBidi" w:hAnsiTheme="minorBidi" w:cstheme="minorBidi"/>
          <w:sz w:val="28"/>
          <w:rtl/>
        </w:rPr>
      </w:pPr>
      <w:proofErr w:type="gramStart"/>
      <w:r w:rsidRPr="00414A82">
        <w:rPr>
          <w:rFonts w:asciiTheme="minorBidi" w:hAnsiTheme="minorBidi" w:cstheme="minorBidi"/>
          <w:sz w:val="28"/>
          <w:rtl/>
        </w:rPr>
        <w:t>إن</w:t>
      </w:r>
      <w:proofErr w:type="gramEnd"/>
      <w:r w:rsidRPr="00414A82">
        <w:rPr>
          <w:rFonts w:asciiTheme="minorBidi" w:hAnsiTheme="minorBidi" w:cstheme="minorBidi"/>
          <w:sz w:val="28"/>
          <w:rtl/>
        </w:rPr>
        <w:t xml:space="preserve"> من يتوقع انخفاض سعر السعر أو أصل معين سيحاول الحصول على حق أو خيار يمكنه من بيع هذا السهم أو الأصل بسعر يتم تحدديه عند التعاقد وذلك خلال فترة معينة.</w:t>
      </w:r>
    </w:p>
    <w:p w:rsidR="00E978FA" w:rsidRPr="00414A82" w:rsidRDefault="00E978FA" w:rsidP="00A00EBE">
      <w:pPr>
        <w:rPr>
          <w:rFonts w:asciiTheme="minorBidi" w:hAnsiTheme="minorBidi" w:cstheme="minorBidi"/>
          <w:sz w:val="28"/>
          <w:rtl/>
        </w:rPr>
      </w:pPr>
      <w:r w:rsidRPr="00414A82">
        <w:rPr>
          <w:rFonts w:asciiTheme="minorBidi" w:hAnsiTheme="minorBidi" w:cstheme="minorBidi"/>
          <w:sz w:val="28"/>
          <w:rtl/>
        </w:rPr>
        <w:t>وعليه يكون العقد خيار بيع إذا ما أعطى للمشتري الحق في أن يبيع إذا ما رغب للطرف الآخر أي محرر الخيار أصلا معينا بكمية معية وسعر معين وفي تاريخ معين أو خلال فترة زمنية معينة حسب الاتفاق وذلك مقابل حصول المحرر على علاوة معينة تحددها شروط العقد.</w:t>
      </w:r>
    </w:p>
    <w:p w:rsidR="00E978FA" w:rsidRPr="00414A82" w:rsidRDefault="00E978FA" w:rsidP="00E978FA">
      <w:pPr>
        <w:rPr>
          <w:rFonts w:asciiTheme="minorBidi" w:hAnsiTheme="minorBidi" w:cstheme="minorBidi"/>
          <w:sz w:val="28"/>
          <w:rtl/>
        </w:rPr>
      </w:pPr>
      <w:r w:rsidRPr="00414A82">
        <w:rPr>
          <w:rFonts w:asciiTheme="minorBidi" w:hAnsiTheme="minorBidi" w:cstheme="minorBidi"/>
          <w:sz w:val="28"/>
          <w:rtl/>
        </w:rPr>
        <w:t>ومن الطبيعي ان المحرر وهو الطرف الآخر في عقد اختيار البيع يعتقد على عكس المشتري أن السعر لن ينخفض عن السعر المحدد وهو سعر التنفيذ.</w:t>
      </w:r>
    </w:p>
    <w:p w:rsidR="00E978FA" w:rsidRPr="00414A82" w:rsidRDefault="00E978FA" w:rsidP="00E978FA">
      <w:pPr>
        <w:rPr>
          <w:rFonts w:asciiTheme="minorBidi" w:hAnsiTheme="minorBidi" w:cstheme="minorBidi"/>
          <w:sz w:val="28"/>
          <w:rtl/>
        </w:rPr>
      </w:pPr>
      <w:r w:rsidRPr="00414A82">
        <w:rPr>
          <w:rFonts w:asciiTheme="minorBidi" w:hAnsiTheme="minorBidi" w:cstheme="minorBidi"/>
          <w:sz w:val="28"/>
          <w:rtl/>
        </w:rPr>
        <w:t>فإذا صدقت توقعات الطرف الأول المشتري وانخفض السعر فسيجد أن مصلحته تنفيذ العقد ووضع السهم بتصرف الطرف الآخر الذي يكون ملزما بشرائه منه بالسعر المحدد سلفا في العقد بل ويكون مضطر للشراء من الطرف الأول، أما إذا فشلت توقعات مشتري حق البيع ولم تنخفض الأسعار فإنه لن ينفذ العقد ويتخلى عن حق الخيار ويكتفي بخسارته المتمثلة في العلاوة التي دفعها للمحرر.</w:t>
      </w:r>
    </w:p>
    <w:p w:rsidR="00E978FA" w:rsidRPr="00414A82" w:rsidRDefault="00E978FA" w:rsidP="00E978FA">
      <w:pPr>
        <w:rPr>
          <w:rFonts w:asciiTheme="minorBidi" w:hAnsiTheme="minorBidi" w:cstheme="minorBidi"/>
          <w:sz w:val="28"/>
          <w:rtl/>
        </w:rPr>
      </w:pPr>
      <w:r w:rsidRPr="00414A82">
        <w:rPr>
          <w:rFonts w:asciiTheme="minorBidi" w:hAnsiTheme="minorBidi" w:cstheme="minorBidi"/>
          <w:sz w:val="28"/>
          <w:rtl/>
        </w:rPr>
        <w:t>وأما المحرر (الطرف الثاني) الذي صحت توقعاته بعد انخفاض الأسعار إلى حد سعر التنفيذ او دونه فغنه يكون قد نجا من الخطر واحتفظ لنفسه بقيمة العلاوة التي قبضها سلفا.</w:t>
      </w:r>
    </w:p>
    <w:p w:rsidR="00E978FA" w:rsidRPr="00414A82" w:rsidRDefault="00E978FA" w:rsidP="000A058C">
      <w:pPr>
        <w:rPr>
          <w:rFonts w:asciiTheme="minorBidi" w:hAnsiTheme="minorBidi" w:cstheme="minorBidi"/>
          <w:sz w:val="28"/>
          <w:rtl/>
        </w:rPr>
      </w:pPr>
      <w:r w:rsidRPr="00414A82">
        <w:rPr>
          <w:rFonts w:asciiTheme="minorBidi" w:hAnsiTheme="minorBidi" w:cstheme="minorBidi"/>
          <w:sz w:val="28"/>
          <w:rtl/>
        </w:rPr>
        <w:t>ويمكن تحليل موقفي المشتري والبائع حيال خيار البيع للأسهم يوضح لنا:</w:t>
      </w:r>
    </w:p>
    <w:p w:rsidR="00E978FA" w:rsidRPr="00414A82" w:rsidRDefault="00E978FA" w:rsidP="00E978FA">
      <w:pPr>
        <w:pStyle w:val="Paragraphedeliste"/>
        <w:numPr>
          <w:ilvl w:val="0"/>
          <w:numId w:val="4"/>
        </w:numPr>
        <w:rPr>
          <w:rFonts w:asciiTheme="minorBidi" w:hAnsiTheme="minorBidi" w:cstheme="minorBidi"/>
          <w:sz w:val="28"/>
        </w:rPr>
      </w:pPr>
      <w:proofErr w:type="gramStart"/>
      <w:r w:rsidRPr="00414A82">
        <w:rPr>
          <w:rFonts w:asciiTheme="minorBidi" w:hAnsiTheme="minorBidi" w:cstheme="minorBidi"/>
          <w:sz w:val="28"/>
          <w:rtl/>
        </w:rPr>
        <w:t>المشتري</w:t>
      </w:r>
      <w:proofErr w:type="gramEnd"/>
      <w:r w:rsidRPr="00414A82">
        <w:rPr>
          <w:rFonts w:asciiTheme="minorBidi" w:hAnsiTheme="minorBidi" w:cstheme="minorBidi"/>
          <w:sz w:val="28"/>
          <w:rtl/>
        </w:rPr>
        <w:t xml:space="preserve"> ويكون لديه دافع قوي عند التعاقد حيث تشير توقعاته إلى انخفاض القيمة للسهم خلال فترة التعاقد، ويمكن له أن يواجه أحد الوقفين:</w:t>
      </w:r>
    </w:p>
    <w:p w:rsidR="00E978FA" w:rsidRPr="00414A82" w:rsidRDefault="00E978FA" w:rsidP="00E978FA">
      <w:pPr>
        <w:pStyle w:val="Paragraphedeliste"/>
        <w:numPr>
          <w:ilvl w:val="0"/>
          <w:numId w:val="5"/>
        </w:numPr>
        <w:rPr>
          <w:rFonts w:asciiTheme="minorBidi" w:hAnsiTheme="minorBidi" w:cstheme="minorBidi"/>
          <w:sz w:val="28"/>
        </w:rPr>
      </w:pPr>
      <w:proofErr w:type="gramStart"/>
      <w:r w:rsidRPr="00414A82">
        <w:rPr>
          <w:rFonts w:asciiTheme="minorBidi" w:hAnsiTheme="minorBidi" w:cstheme="minorBidi"/>
          <w:sz w:val="28"/>
          <w:rtl/>
        </w:rPr>
        <w:lastRenderedPageBreak/>
        <w:t>الخسارة</w:t>
      </w:r>
      <w:proofErr w:type="gramEnd"/>
      <w:r w:rsidRPr="00414A82">
        <w:rPr>
          <w:rFonts w:asciiTheme="minorBidi" w:hAnsiTheme="minorBidi" w:cstheme="minorBidi"/>
          <w:sz w:val="28"/>
          <w:rtl/>
        </w:rPr>
        <w:t xml:space="preserve"> في حالة إذا لم تتحقق توقعاته بشأن انخفاض سعر السهم خلال فترة العقد، فيمتنع عن التنفيذ مفضلا بيع السهم في السوق، وتتمثل خسائره في عقد الخيار في مقدار العلاوة التي دفعها إلى البائع محرر الخيار.</w:t>
      </w:r>
    </w:p>
    <w:p w:rsidR="00E978FA" w:rsidRPr="00414A82" w:rsidRDefault="00E978FA" w:rsidP="00E978FA">
      <w:pPr>
        <w:pStyle w:val="Paragraphedeliste"/>
        <w:numPr>
          <w:ilvl w:val="0"/>
          <w:numId w:val="5"/>
        </w:numPr>
        <w:rPr>
          <w:rFonts w:asciiTheme="minorBidi" w:hAnsiTheme="minorBidi" w:cstheme="minorBidi"/>
          <w:sz w:val="28"/>
        </w:rPr>
      </w:pPr>
      <w:r w:rsidRPr="00414A82">
        <w:rPr>
          <w:rFonts w:asciiTheme="minorBidi" w:hAnsiTheme="minorBidi" w:cstheme="minorBidi"/>
          <w:sz w:val="28"/>
          <w:rtl/>
        </w:rPr>
        <w:t>الربح في حال إذا تحققت توقعاته بشأن انخفاض سعر اسهم خلال فترة العقد ومن ثم يمارس حقه ويطلب التنفيذ، وتكون أرباحه متمثلة في الفرق بين قيمة شراء السهم وقت التعاقد والمحددة بالعقد وبين القيمة السوقية للسهم وقت التنفيذ مخصوما منها العلاوة التي دفعت لمحرر الخيار.</w:t>
      </w:r>
    </w:p>
    <w:p w:rsidR="00E978FA" w:rsidRPr="00414A82" w:rsidRDefault="00E978FA" w:rsidP="00E978FA">
      <w:pPr>
        <w:pStyle w:val="Paragraphedeliste"/>
        <w:numPr>
          <w:ilvl w:val="0"/>
          <w:numId w:val="4"/>
        </w:numPr>
        <w:rPr>
          <w:rFonts w:asciiTheme="minorBidi" w:hAnsiTheme="minorBidi" w:cstheme="minorBidi"/>
          <w:sz w:val="28"/>
        </w:rPr>
      </w:pPr>
      <w:proofErr w:type="gramStart"/>
      <w:r w:rsidRPr="00414A82">
        <w:rPr>
          <w:rFonts w:asciiTheme="minorBidi" w:hAnsiTheme="minorBidi" w:cstheme="minorBidi"/>
          <w:sz w:val="28"/>
          <w:rtl/>
        </w:rPr>
        <w:t>البائع</w:t>
      </w:r>
      <w:proofErr w:type="gramEnd"/>
      <w:r w:rsidRPr="00414A82">
        <w:rPr>
          <w:rFonts w:asciiTheme="minorBidi" w:hAnsiTheme="minorBidi" w:cstheme="minorBidi"/>
          <w:sz w:val="28"/>
          <w:rtl/>
        </w:rPr>
        <w:t xml:space="preserve"> ويكون لديه دافع قوي عند التعاقد حيث تشير توقعاته إلى ارتفاع القيمة السوقية للسهم خلال فترة التعاقد، ويمكن أن يواجه أحد موقفين:</w:t>
      </w:r>
    </w:p>
    <w:p w:rsidR="00E978FA" w:rsidRPr="00414A82" w:rsidRDefault="00E978FA" w:rsidP="00E978FA">
      <w:pPr>
        <w:pStyle w:val="Paragraphedeliste"/>
        <w:numPr>
          <w:ilvl w:val="0"/>
          <w:numId w:val="5"/>
        </w:numPr>
        <w:rPr>
          <w:rFonts w:asciiTheme="minorBidi" w:hAnsiTheme="minorBidi" w:cstheme="minorBidi"/>
          <w:sz w:val="28"/>
        </w:rPr>
      </w:pPr>
      <w:proofErr w:type="gramStart"/>
      <w:r w:rsidRPr="00414A82">
        <w:rPr>
          <w:rFonts w:asciiTheme="minorBidi" w:hAnsiTheme="minorBidi" w:cstheme="minorBidi"/>
          <w:sz w:val="28"/>
          <w:rtl/>
        </w:rPr>
        <w:t>الخسارة</w:t>
      </w:r>
      <w:proofErr w:type="gramEnd"/>
      <w:r w:rsidRPr="00414A82">
        <w:rPr>
          <w:rFonts w:asciiTheme="minorBidi" w:hAnsiTheme="minorBidi" w:cstheme="minorBidi"/>
          <w:sz w:val="28"/>
          <w:rtl/>
        </w:rPr>
        <w:t xml:space="preserve"> في حالة إذا لم تتحقق توقعاته لشأن ارتفاع سعر السهم خلال فترة التعاقد، ومع طلب المشتري التنفيذ تكون خسائره ممثلة في الفرق بين قيمة السهم في عقد الخيار وبين القيمة السوقية للسهم في تاريخ التنفيذ وتنخفض هذه الخسائر بمقدار العلاوة.</w:t>
      </w:r>
    </w:p>
    <w:p w:rsidR="00E978FA" w:rsidRPr="00414A82" w:rsidRDefault="00E978FA" w:rsidP="00E978FA">
      <w:pPr>
        <w:pStyle w:val="Paragraphedeliste"/>
        <w:numPr>
          <w:ilvl w:val="0"/>
          <w:numId w:val="5"/>
        </w:numPr>
        <w:rPr>
          <w:rFonts w:asciiTheme="minorBidi" w:hAnsiTheme="minorBidi" w:cstheme="minorBidi"/>
          <w:sz w:val="28"/>
        </w:rPr>
      </w:pPr>
      <w:r w:rsidRPr="00414A82">
        <w:rPr>
          <w:rFonts w:asciiTheme="minorBidi" w:hAnsiTheme="minorBidi" w:cstheme="minorBidi"/>
          <w:sz w:val="28"/>
          <w:rtl/>
        </w:rPr>
        <w:t>الربح في حالة إذا تحققت توقعاته بشأن ارتفاع سعر السهم خلال فترة العقد، ولم يطلب المشتري التنفيذ، مفضلا بيع السهم، في اسوق وتكون أرباح البائع محرر الخيار متمثلة في مقدار علاوة عقد الخيار.</w:t>
      </w:r>
    </w:p>
    <w:p w:rsidR="00E978FA" w:rsidRPr="00414A82" w:rsidRDefault="00E978FA" w:rsidP="00F2529C">
      <w:pPr>
        <w:spacing w:before="240"/>
        <w:jc w:val="center"/>
        <w:rPr>
          <w:rFonts w:asciiTheme="minorBidi" w:hAnsiTheme="minorBidi" w:cstheme="minorBidi"/>
          <w:sz w:val="28"/>
          <w:rtl/>
        </w:rPr>
      </w:pPr>
      <w:r w:rsidRPr="006B47FE">
        <w:rPr>
          <w:rFonts w:asciiTheme="minorBidi" w:hAnsiTheme="minorBidi" w:cstheme="minorBidi"/>
          <w:b/>
          <w:bCs/>
          <w:sz w:val="28"/>
          <w:u w:val="single"/>
          <w:rtl/>
        </w:rPr>
        <w:t xml:space="preserve">تحقق </w:t>
      </w:r>
      <w:proofErr w:type="gramStart"/>
      <w:r w:rsidRPr="006B47FE">
        <w:rPr>
          <w:rFonts w:asciiTheme="minorBidi" w:hAnsiTheme="minorBidi" w:cstheme="minorBidi"/>
          <w:b/>
          <w:bCs/>
          <w:sz w:val="28"/>
          <w:u w:val="single"/>
          <w:rtl/>
        </w:rPr>
        <w:t>عقود</w:t>
      </w:r>
      <w:proofErr w:type="gramEnd"/>
      <w:r w:rsidRPr="006B47FE">
        <w:rPr>
          <w:rFonts w:asciiTheme="minorBidi" w:hAnsiTheme="minorBidi" w:cstheme="minorBidi"/>
          <w:b/>
          <w:bCs/>
          <w:sz w:val="28"/>
          <w:u w:val="single"/>
          <w:rtl/>
        </w:rPr>
        <w:t xml:space="preserve"> الخيار للمستثمرين نوعين من المزايا</w:t>
      </w:r>
      <w:r w:rsidRPr="00414A82">
        <w:rPr>
          <w:rFonts w:asciiTheme="minorBidi" w:hAnsiTheme="minorBidi" w:cstheme="minorBidi"/>
          <w:sz w:val="28"/>
          <w:rtl/>
        </w:rPr>
        <w:t>:</w:t>
      </w:r>
    </w:p>
    <w:p w:rsidR="00E978FA" w:rsidRPr="00414A82" w:rsidRDefault="00E978FA" w:rsidP="000A058C">
      <w:pPr>
        <w:rPr>
          <w:rFonts w:asciiTheme="minorBidi" w:hAnsiTheme="minorBidi" w:cstheme="minorBidi"/>
          <w:sz w:val="28"/>
          <w:rtl/>
        </w:rPr>
      </w:pPr>
      <w:proofErr w:type="gramStart"/>
      <w:r w:rsidRPr="00414A82">
        <w:rPr>
          <w:rFonts w:asciiTheme="minorBidi" w:hAnsiTheme="minorBidi" w:cstheme="minorBidi"/>
          <w:b/>
          <w:bCs/>
          <w:sz w:val="28"/>
          <w:rtl/>
        </w:rPr>
        <w:t>أولا</w:t>
      </w:r>
      <w:proofErr w:type="gramEnd"/>
      <w:r w:rsidRPr="00414A82">
        <w:rPr>
          <w:rFonts w:asciiTheme="minorBidi" w:hAnsiTheme="minorBidi" w:cstheme="minorBidi"/>
          <w:b/>
          <w:bCs/>
          <w:sz w:val="28"/>
          <w:rtl/>
        </w:rPr>
        <w:t xml:space="preserve">- </w:t>
      </w:r>
      <w:r w:rsidRPr="00414A82">
        <w:rPr>
          <w:rFonts w:asciiTheme="minorBidi" w:hAnsiTheme="minorBidi" w:cstheme="minorBidi"/>
          <w:sz w:val="28"/>
          <w:rtl/>
        </w:rPr>
        <w:t>تحوط وحماية المستثمر من تقلبات سعر السهم، ومن ثم تكون خسائره محددة بمقدار العلاوة التي يسددها، أما أرباحه فلا حدود لها وتتزايد مع ارتفاع القيمة السوقية للسهم وقت التنفيذ.</w:t>
      </w:r>
    </w:p>
    <w:p w:rsidR="006C4C98" w:rsidRDefault="00E978FA" w:rsidP="000A058C">
      <w:pPr>
        <w:rPr>
          <w:rFonts w:asciiTheme="minorBidi" w:hAnsiTheme="minorBidi" w:cstheme="minorBidi" w:hint="cs"/>
          <w:sz w:val="28"/>
          <w:rtl/>
        </w:rPr>
      </w:pPr>
      <w:proofErr w:type="gramStart"/>
      <w:r w:rsidRPr="00414A82">
        <w:rPr>
          <w:rFonts w:asciiTheme="minorBidi" w:hAnsiTheme="minorBidi" w:cstheme="minorBidi"/>
          <w:b/>
          <w:bCs/>
          <w:sz w:val="28"/>
          <w:rtl/>
        </w:rPr>
        <w:t>ثانيا</w:t>
      </w:r>
      <w:proofErr w:type="gramEnd"/>
      <w:r w:rsidRPr="00414A82">
        <w:rPr>
          <w:rFonts w:asciiTheme="minorBidi" w:hAnsiTheme="minorBidi" w:cstheme="minorBidi"/>
          <w:b/>
          <w:bCs/>
          <w:sz w:val="28"/>
          <w:rtl/>
        </w:rPr>
        <w:t>-</w:t>
      </w:r>
      <w:r w:rsidRPr="00414A82">
        <w:rPr>
          <w:rFonts w:asciiTheme="minorBidi" w:hAnsiTheme="minorBidi" w:cstheme="minorBidi"/>
          <w:sz w:val="28"/>
          <w:rtl/>
        </w:rPr>
        <w:t xml:space="preserve"> تمكن المضاربين من استخدام مبالغ قليلة للمتاجرة في السوق المالي باستثمارات كبيرة، ف الطرف الأول من العقد (مشتري الخيار) يتمكن من سداد العلاوة التي لا تمثل سوى مبلغ ضئيل من القيمة الإجمالية للعقد وبذلك يمكنه المضاربة بكميات كبيرة من الاستثمارات.</w:t>
      </w:r>
      <w:bookmarkStart w:id="9" w:name="_Toc500421158"/>
      <w:bookmarkStart w:id="10" w:name="_Toc500853908"/>
    </w:p>
    <w:p w:rsidR="00E978FA" w:rsidRPr="00414A82" w:rsidRDefault="00E978FA" w:rsidP="00E978FA">
      <w:pPr>
        <w:pStyle w:val="Titre2"/>
        <w:rPr>
          <w:rFonts w:asciiTheme="minorBidi" w:hAnsiTheme="minorBidi" w:cstheme="minorBidi"/>
          <w:sz w:val="28"/>
          <w:rtl/>
        </w:rPr>
      </w:pPr>
      <w:proofErr w:type="gramStart"/>
      <w:r w:rsidRPr="00414A82">
        <w:rPr>
          <w:rFonts w:asciiTheme="minorBidi" w:hAnsiTheme="minorBidi" w:cstheme="minorBidi"/>
          <w:sz w:val="28"/>
          <w:rtl/>
        </w:rPr>
        <w:t>جدول</w:t>
      </w:r>
      <w:proofErr w:type="gramEnd"/>
      <w:r w:rsidRPr="00414A82">
        <w:rPr>
          <w:rFonts w:asciiTheme="minorBidi" w:hAnsiTheme="minorBidi" w:cstheme="minorBidi"/>
          <w:sz w:val="28"/>
          <w:rtl/>
        </w:rPr>
        <w:t xml:space="preserve"> مقارنة بين خيار الشراء وخيار البيع في بعض الجوانب.</w:t>
      </w:r>
      <w:bookmarkEnd w:id="9"/>
      <w:bookmarkEnd w:id="10"/>
    </w:p>
    <w:tbl>
      <w:tblPr>
        <w:tblStyle w:val="Grilledutableau"/>
        <w:bidiVisual/>
        <w:tblW w:w="0" w:type="auto"/>
        <w:jc w:val="center"/>
        <w:tblLook w:val="04A0" w:firstRow="1" w:lastRow="0" w:firstColumn="1" w:lastColumn="0" w:noHBand="0" w:noVBand="1"/>
      </w:tblPr>
      <w:tblGrid>
        <w:gridCol w:w="1313"/>
        <w:gridCol w:w="1869"/>
        <w:gridCol w:w="1869"/>
        <w:gridCol w:w="1869"/>
        <w:gridCol w:w="1869"/>
      </w:tblGrid>
      <w:tr w:rsidR="00E978FA" w:rsidRPr="00414A82" w:rsidTr="00240927">
        <w:trPr>
          <w:jc w:val="center"/>
        </w:trPr>
        <w:tc>
          <w:tcPr>
            <w:tcW w:w="1313" w:type="dxa"/>
            <w:vMerge w:val="restart"/>
            <w:vAlign w:val="center"/>
          </w:tcPr>
          <w:p w:rsidR="00E978FA" w:rsidRPr="00414A82" w:rsidRDefault="00E978FA" w:rsidP="00240927">
            <w:pPr>
              <w:rPr>
                <w:rFonts w:asciiTheme="minorBidi" w:hAnsiTheme="minorBidi" w:cstheme="minorBidi"/>
                <w:b/>
                <w:bCs/>
                <w:sz w:val="28"/>
                <w:rtl/>
              </w:rPr>
            </w:pPr>
            <w:proofErr w:type="gramStart"/>
            <w:r w:rsidRPr="00414A82">
              <w:rPr>
                <w:rFonts w:asciiTheme="minorBidi" w:hAnsiTheme="minorBidi" w:cstheme="minorBidi"/>
                <w:b/>
                <w:bCs/>
                <w:sz w:val="28"/>
                <w:rtl/>
              </w:rPr>
              <w:t>أنواع</w:t>
            </w:r>
            <w:proofErr w:type="gramEnd"/>
            <w:r w:rsidRPr="00414A82">
              <w:rPr>
                <w:rFonts w:asciiTheme="minorBidi" w:hAnsiTheme="minorBidi" w:cstheme="minorBidi"/>
                <w:b/>
                <w:bCs/>
                <w:sz w:val="28"/>
                <w:rtl/>
              </w:rPr>
              <w:t xml:space="preserve"> العقد</w:t>
            </w:r>
          </w:p>
        </w:tc>
        <w:tc>
          <w:tcPr>
            <w:tcW w:w="3738" w:type="dxa"/>
            <w:gridSpan w:val="2"/>
            <w:vAlign w:val="center"/>
          </w:tcPr>
          <w:p w:rsidR="00E978FA" w:rsidRPr="00414A82" w:rsidRDefault="00E978FA" w:rsidP="00240927">
            <w:pPr>
              <w:rPr>
                <w:rFonts w:asciiTheme="minorBidi" w:hAnsiTheme="minorBidi" w:cstheme="minorBidi"/>
                <w:b/>
                <w:bCs/>
                <w:sz w:val="28"/>
                <w:rtl/>
              </w:rPr>
            </w:pPr>
            <w:proofErr w:type="gramStart"/>
            <w:r w:rsidRPr="00414A82">
              <w:rPr>
                <w:rFonts w:asciiTheme="minorBidi" w:hAnsiTheme="minorBidi" w:cstheme="minorBidi"/>
                <w:b/>
                <w:bCs/>
                <w:sz w:val="28"/>
                <w:rtl/>
              </w:rPr>
              <w:t>محرر</w:t>
            </w:r>
            <w:proofErr w:type="gramEnd"/>
            <w:r w:rsidRPr="00414A82">
              <w:rPr>
                <w:rFonts w:asciiTheme="minorBidi" w:hAnsiTheme="minorBidi" w:cstheme="minorBidi"/>
                <w:b/>
                <w:bCs/>
                <w:sz w:val="28"/>
                <w:rtl/>
              </w:rPr>
              <w:t xml:space="preserve"> العقد (البائع)</w:t>
            </w:r>
          </w:p>
        </w:tc>
        <w:tc>
          <w:tcPr>
            <w:tcW w:w="3738" w:type="dxa"/>
            <w:gridSpan w:val="2"/>
            <w:vAlign w:val="center"/>
          </w:tcPr>
          <w:p w:rsidR="00E978FA" w:rsidRPr="00414A82" w:rsidRDefault="00E978FA" w:rsidP="00240927">
            <w:pPr>
              <w:rPr>
                <w:rFonts w:asciiTheme="minorBidi" w:hAnsiTheme="minorBidi" w:cstheme="minorBidi"/>
                <w:b/>
                <w:bCs/>
                <w:sz w:val="28"/>
                <w:rtl/>
              </w:rPr>
            </w:pPr>
            <w:proofErr w:type="gramStart"/>
            <w:r w:rsidRPr="00414A82">
              <w:rPr>
                <w:rFonts w:asciiTheme="minorBidi" w:hAnsiTheme="minorBidi" w:cstheme="minorBidi"/>
                <w:b/>
                <w:bCs/>
                <w:sz w:val="28"/>
                <w:rtl/>
              </w:rPr>
              <w:t>مشتري</w:t>
            </w:r>
            <w:proofErr w:type="gramEnd"/>
            <w:r w:rsidRPr="00414A82">
              <w:rPr>
                <w:rFonts w:asciiTheme="minorBidi" w:hAnsiTheme="minorBidi" w:cstheme="minorBidi"/>
                <w:b/>
                <w:bCs/>
                <w:sz w:val="28"/>
                <w:rtl/>
              </w:rPr>
              <w:t xml:space="preserve"> العقد (المالك)</w:t>
            </w:r>
          </w:p>
        </w:tc>
      </w:tr>
      <w:tr w:rsidR="00E978FA" w:rsidRPr="00414A82" w:rsidTr="00240927">
        <w:trPr>
          <w:jc w:val="center"/>
        </w:trPr>
        <w:tc>
          <w:tcPr>
            <w:tcW w:w="1313" w:type="dxa"/>
            <w:vMerge/>
            <w:vAlign w:val="center"/>
          </w:tcPr>
          <w:p w:rsidR="00E978FA" w:rsidRPr="00414A82" w:rsidRDefault="00E978FA" w:rsidP="00240927">
            <w:pPr>
              <w:rPr>
                <w:rFonts w:asciiTheme="minorBidi" w:hAnsiTheme="minorBidi" w:cstheme="minorBidi"/>
                <w:b/>
                <w:bCs/>
                <w:sz w:val="28"/>
                <w:rtl/>
              </w:rPr>
            </w:pPr>
          </w:p>
        </w:tc>
        <w:tc>
          <w:tcPr>
            <w:tcW w:w="1869" w:type="dxa"/>
            <w:vAlign w:val="center"/>
          </w:tcPr>
          <w:p w:rsidR="00E978FA" w:rsidRPr="00414A82" w:rsidRDefault="00E978FA" w:rsidP="00240927">
            <w:pPr>
              <w:rPr>
                <w:rFonts w:asciiTheme="minorBidi" w:hAnsiTheme="minorBidi" w:cstheme="minorBidi"/>
                <w:b/>
                <w:bCs/>
                <w:sz w:val="28"/>
                <w:rtl/>
              </w:rPr>
            </w:pPr>
            <w:r w:rsidRPr="00414A82">
              <w:rPr>
                <w:rFonts w:asciiTheme="minorBidi" w:hAnsiTheme="minorBidi" w:cstheme="minorBidi"/>
                <w:b/>
                <w:bCs/>
                <w:sz w:val="28"/>
                <w:rtl/>
              </w:rPr>
              <w:t>الالتزام</w:t>
            </w:r>
          </w:p>
        </w:tc>
        <w:tc>
          <w:tcPr>
            <w:tcW w:w="1869" w:type="dxa"/>
            <w:vAlign w:val="center"/>
          </w:tcPr>
          <w:p w:rsidR="00E978FA" w:rsidRPr="00414A82" w:rsidRDefault="00E978FA" w:rsidP="00240927">
            <w:pPr>
              <w:rPr>
                <w:rFonts w:asciiTheme="minorBidi" w:hAnsiTheme="minorBidi" w:cstheme="minorBidi"/>
                <w:b/>
                <w:bCs/>
                <w:sz w:val="28"/>
                <w:rtl/>
              </w:rPr>
            </w:pPr>
            <w:r w:rsidRPr="00414A82">
              <w:rPr>
                <w:rFonts w:asciiTheme="minorBidi" w:hAnsiTheme="minorBidi" w:cstheme="minorBidi"/>
                <w:b/>
                <w:bCs/>
                <w:sz w:val="28"/>
                <w:rtl/>
              </w:rPr>
              <w:t>الحقوق</w:t>
            </w:r>
          </w:p>
        </w:tc>
        <w:tc>
          <w:tcPr>
            <w:tcW w:w="1869" w:type="dxa"/>
            <w:vAlign w:val="center"/>
          </w:tcPr>
          <w:p w:rsidR="00E978FA" w:rsidRPr="00414A82" w:rsidRDefault="00E978FA" w:rsidP="00240927">
            <w:pPr>
              <w:rPr>
                <w:rFonts w:asciiTheme="minorBidi" w:hAnsiTheme="minorBidi" w:cstheme="minorBidi"/>
                <w:b/>
                <w:bCs/>
                <w:sz w:val="28"/>
                <w:rtl/>
              </w:rPr>
            </w:pPr>
            <w:r w:rsidRPr="00414A82">
              <w:rPr>
                <w:rFonts w:asciiTheme="minorBidi" w:hAnsiTheme="minorBidi" w:cstheme="minorBidi"/>
                <w:b/>
                <w:bCs/>
                <w:sz w:val="28"/>
                <w:rtl/>
              </w:rPr>
              <w:t>الالتزام</w:t>
            </w:r>
          </w:p>
        </w:tc>
        <w:tc>
          <w:tcPr>
            <w:tcW w:w="1869" w:type="dxa"/>
            <w:vAlign w:val="center"/>
          </w:tcPr>
          <w:p w:rsidR="00E978FA" w:rsidRPr="00414A82" w:rsidRDefault="00E978FA" w:rsidP="00240927">
            <w:pPr>
              <w:rPr>
                <w:rFonts w:asciiTheme="minorBidi" w:hAnsiTheme="minorBidi" w:cstheme="minorBidi"/>
                <w:b/>
                <w:bCs/>
                <w:sz w:val="28"/>
                <w:rtl/>
              </w:rPr>
            </w:pPr>
            <w:r w:rsidRPr="00414A82">
              <w:rPr>
                <w:rFonts w:asciiTheme="minorBidi" w:hAnsiTheme="minorBidi" w:cstheme="minorBidi"/>
                <w:b/>
                <w:bCs/>
                <w:sz w:val="28"/>
                <w:rtl/>
              </w:rPr>
              <w:t>الحقوق</w:t>
            </w:r>
          </w:p>
        </w:tc>
      </w:tr>
      <w:tr w:rsidR="00E978FA" w:rsidRPr="00414A82" w:rsidTr="00240927">
        <w:trPr>
          <w:jc w:val="center"/>
        </w:trPr>
        <w:tc>
          <w:tcPr>
            <w:tcW w:w="1313" w:type="dxa"/>
            <w:vAlign w:val="center"/>
          </w:tcPr>
          <w:p w:rsidR="00E978FA" w:rsidRPr="00414A82" w:rsidRDefault="00E978FA" w:rsidP="00240927">
            <w:pPr>
              <w:rPr>
                <w:rFonts w:asciiTheme="minorBidi" w:hAnsiTheme="minorBidi" w:cstheme="minorBidi"/>
                <w:b/>
                <w:bCs/>
                <w:sz w:val="28"/>
                <w:rtl/>
              </w:rPr>
            </w:pPr>
            <w:proofErr w:type="gramStart"/>
            <w:r w:rsidRPr="00414A82">
              <w:rPr>
                <w:rFonts w:asciiTheme="minorBidi" w:hAnsiTheme="minorBidi" w:cstheme="minorBidi"/>
                <w:b/>
                <w:bCs/>
                <w:sz w:val="28"/>
                <w:rtl/>
              </w:rPr>
              <w:t>خيار</w:t>
            </w:r>
            <w:proofErr w:type="gramEnd"/>
            <w:r w:rsidRPr="00414A82">
              <w:rPr>
                <w:rFonts w:asciiTheme="minorBidi" w:hAnsiTheme="minorBidi" w:cstheme="minorBidi"/>
                <w:b/>
                <w:bCs/>
                <w:sz w:val="28"/>
                <w:rtl/>
              </w:rPr>
              <w:t xml:space="preserve"> الشراء</w:t>
            </w:r>
          </w:p>
        </w:tc>
        <w:tc>
          <w:tcPr>
            <w:tcW w:w="1869" w:type="dxa"/>
            <w:vAlign w:val="center"/>
          </w:tcPr>
          <w:p w:rsidR="00E978FA" w:rsidRPr="00414A82" w:rsidRDefault="00E978FA" w:rsidP="00240927">
            <w:pPr>
              <w:rPr>
                <w:rFonts w:asciiTheme="minorBidi" w:hAnsiTheme="minorBidi" w:cstheme="minorBidi"/>
                <w:sz w:val="28"/>
                <w:rtl/>
              </w:rPr>
            </w:pPr>
            <w:proofErr w:type="gramStart"/>
            <w:r w:rsidRPr="00414A82">
              <w:rPr>
                <w:rFonts w:asciiTheme="minorBidi" w:hAnsiTheme="minorBidi" w:cstheme="minorBidi"/>
                <w:sz w:val="28"/>
                <w:rtl/>
              </w:rPr>
              <w:t>بيع</w:t>
            </w:r>
            <w:proofErr w:type="gramEnd"/>
            <w:r w:rsidRPr="00414A82">
              <w:rPr>
                <w:rFonts w:asciiTheme="minorBidi" w:hAnsiTheme="minorBidi" w:cstheme="minorBidi"/>
                <w:sz w:val="28"/>
                <w:rtl/>
              </w:rPr>
              <w:t xml:space="preserve"> الأصل محل التعاقد للمشتري وبسعر التنفيذ في موعد (أو قبل الانتهاء من الصلاحية)</w:t>
            </w:r>
          </w:p>
        </w:tc>
        <w:tc>
          <w:tcPr>
            <w:tcW w:w="1869" w:type="dxa"/>
            <w:vAlign w:val="center"/>
          </w:tcPr>
          <w:p w:rsidR="00E978FA" w:rsidRPr="00414A82" w:rsidRDefault="00E978FA" w:rsidP="00240927">
            <w:pPr>
              <w:rPr>
                <w:rFonts w:asciiTheme="minorBidi" w:hAnsiTheme="minorBidi" w:cstheme="minorBidi"/>
                <w:sz w:val="28"/>
                <w:rtl/>
              </w:rPr>
            </w:pPr>
            <w:r w:rsidRPr="00414A82">
              <w:rPr>
                <w:rFonts w:asciiTheme="minorBidi" w:hAnsiTheme="minorBidi" w:cstheme="minorBidi"/>
                <w:sz w:val="28"/>
                <w:rtl/>
              </w:rPr>
              <w:t xml:space="preserve">يستلم علاوة </w:t>
            </w:r>
            <w:proofErr w:type="gramStart"/>
            <w:r w:rsidRPr="00414A82">
              <w:rPr>
                <w:rFonts w:asciiTheme="minorBidi" w:hAnsiTheme="minorBidi" w:cstheme="minorBidi"/>
                <w:sz w:val="28"/>
                <w:rtl/>
              </w:rPr>
              <w:t>تمثل</w:t>
            </w:r>
            <w:proofErr w:type="gramEnd"/>
            <w:r w:rsidRPr="00414A82">
              <w:rPr>
                <w:rFonts w:asciiTheme="minorBidi" w:hAnsiTheme="minorBidi" w:cstheme="minorBidi"/>
                <w:sz w:val="28"/>
                <w:rtl/>
              </w:rPr>
              <w:t xml:space="preserve"> تكلفة الخيار من مشتري الخيار</w:t>
            </w:r>
          </w:p>
        </w:tc>
        <w:tc>
          <w:tcPr>
            <w:tcW w:w="1869" w:type="dxa"/>
            <w:vAlign w:val="center"/>
          </w:tcPr>
          <w:p w:rsidR="00E978FA" w:rsidRPr="00414A82" w:rsidRDefault="00E978FA" w:rsidP="00240927">
            <w:pPr>
              <w:rPr>
                <w:rFonts w:asciiTheme="minorBidi" w:hAnsiTheme="minorBidi" w:cstheme="minorBidi"/>
                <w:sz w:val="28"/>
                <w:rtl/>
              </w:rPr>
            </w:pPr>
            <w:r w:rsidRPr="00414A82">
              <w:rPr>
                <w:rFonts w:asciiTheme="minorBidi" w:hAnsiTheme="minorBidi" w:cstheme="minorBidi"/>
                <w:sz w:val="28"/>
                <w:rtl/>
              </w:rPr>
              <w:t xml:space="preserve">دفع علاوة </w:t>
            </w:r>
            <w:proofErr w:type="gramStart"/>
            <w:r w:rsidRPr="00414A82">
              <w:rPr>
                <w:rFonts w:asciiTheme="minorBidi" w:hAnsiTheme="minorBidi" w:cstheme="minorBidi"/>
                <w:sz w:val="28"/>
                <w:rtl/>
              </w:rPr>
              <w:t>تحرر</w:t>
            </w:r>
            <w:proofErr w:type="gramEnd"/>
            <w:r w:rsidRPr="00414A82">
              <w:rPr>
                <w:rFonts w:asciiTheme="minorBidi" w:hAnsiTheme="minorBidi" w:cstheme="minorBidi"/>
                <w:sz w:val="28"/>
                <w:rtl/>
              </w:rPr>
              <w:t xml:space="preserve"> العقد تمثل تكلفة الشراء</w:t>
            </w:r>
          </w:p>
        </w:tc>
        <w:tc>
          <w:tcPr>
            <w:tcW w:w="1869" w:type="dxa"/>
            <w:vAlign w:val="center"/>
          </w:tcPr>
          <w:p w:rsidR="00E978FA" w:rsidRPr="00414A82" w:rsidRDefault="00E978FA" w:rsidP="00240927">
            <w:pPr>
              <w:rPr>
                <w:rFonts w:asciiTheme="minorBidi" w:hAnsiTheme="minorBidi" w:cstheme="minorBidi"/>
                <w:sz w:val="28"/>
                <w:rtl/>
              </w:rPr>
            </w:pPr>
            <w:proofErr w:type="gramStart"/>
            <w:r w:rsidRPr="00414A82">
              <w:rPr>
                <w:rFonts w:asciiTheme="minorBidi" w:hAnsiTheme="minorBidi" w:cstheme="minorBidi"/>
                <w:sz w:val="28"/>
                <w:rtl/>
              </w:rPr>
              <w:t>ينفذ</w:t>
            </w:r>
            <w:proofErr w:type="gramEnd"/>
            <w:r w:rsidRPr="00414A82">
              <w:rPr>
                <w:rFonts w:asciiTheme="minorBidi" w:hAnsiTheme="minorBidi" w:cstheme="minorBidi"/>
                <w:sz w:val="28"/>
                <w:rtl/>
              </w:rPr>
              <w:t xml:space="preserve"> (أو لا ينفذ) الخيار بالشراء للأصل محل التعاقد وبسعر التنفيذ في موعد (أو قبل الانتهاء من الصلاحية)</w:t>
            </w:r>
          </w:p>
        </w:tc>
      </w:tr>
      <w:tr w:rsidR="00E978FA" w:rsidRPr="00414A82" w:rsidTr="00240927">
        <w:trPr>
          <w:jc w:val="center"/>
        </w:trPr>
        <w:tc>
          <w:tcPr>
            <w:tcW w:w="1313" w:type="dxa"/>
            <w:vAlign w:val="center"/>
          </w:tcPr>
          <w:p w:rsidR="00E978FA" w:rsidRPr="00414A82" w:rsidRDefault="00E978FA" w:rsidP="00240927">
            <w:pPr>
              <w:rPr>
                <w:rFonts w:asciiTheme="minorBidi" w:hAnsiTheme="minorBidi" w:cstheme="minorBidi"/>
                <w:b/>
                <w:bCs/>
                <w:sz w:val="28"/>
                <w:rtl/>
              </w:rPr>
            </w:pPr>
            <w:proofErr w:type="gramStart"/>
            <w:r w:rsidRPr="00414A82">
              <w:rPr>
                <w:rFonts w:asciiTheme="minorBidi" w:hAnsiTheme="minorBidi" w:cstheme="minorBidi"/>
                <w:b/>
                <w:bCs/>
                <w:sz w:val="28"/>
                <w:rtl/>
              </w:rPr>
              <w:t>خيار</w:t>
            </w:r>
            <w:proofErr w:type="gramEnd"/>
            <w:r w:rsidRPr="00414A82">
              <w:rPr>
                <w:rFonts w:asciiTheme="minorBidi" w:hAnsiTheme="minorBidi" w:cstheme="minorBidi"/>
                <w:b/>
                <w:bCs/>
                <w:sz w:val="28"/>
                <w:rtl/>
              </w:rPr>
              <w:t xml:space="preserve"> البيع</w:t>
            </w:r>
          </w:p>
        </w:tc>
        <w:tc>
          <w:tcPr>
            <w:tcW w:w="1869" w:type="dxa"/>
            <w:vAlign w:val="center"/>
          </w:tcPr>
          <w:p w:rsidR="00E978FA" w:rsidRPr="00414A82" w:rsidRDefault="00E978FA" w:rsidP="00240927">
            <w:pPr>
              <w:rPr>
                <w:rFonts w:asciiTheme="minorBidi" w:hAnsiTheme="minorBidi" w:cstheme="minorBidi"/>
                <w:sz w:val="28"/>
                <w:rtl/>
              </w:rPr>
            </w:pPr>
            <w:r w:rsidRPr="00414A82">
              <w:rPr>
                <w:rFonts w:asciiTheme="minorBidi" w:hAnsiTheme="minorBidi" w:cstheme="minorBidi"/>
                <w:sz w:val="28"/>
                <w:rtl/>
              </w:rPr>
              <w:t>شراء ال</w:t>
            </w:r>
            <w:r w:rsidR="000A058C">
              <w:rPr>
                <w:rFonts w:asciiTheme="minorBidi" w:hAnsiTheme="minorBidi" w:cstheme="minorBidi" w:hint="cs"/>
                <w:sz w:val="28"/>
                <w:rtl/>
              </w:rPr>
              <w:t>ا</w:t>
            </w:r>
            <w:r w:rsidRPr="00414A82">
              <w:rPr>
                <w:rFonts w:asciiTheme="minorBidi" w:hAnsiTheme="minorBidi" w:cstheme="minorBidi"/>
                <w:sz w:val="28"/>
                <w:rtl/>
              </w:rPr>
              <w:t xml:space="preserve">صل محل التعاقد من مالك </w:t>
            </w:r>
            <w:r w:rsidRPr="00414A82">
              <w:rPr>
                <w:rFonts w:asciiTheme="minorBidi" w:hAnsiTheme="minorBidi" w:cstheme="minorBidi"/>
                <w:sz w:val="28"/>
                <w:rtl/>
              </w:rPr>
              <w:lastRenderedPageBreak/>
              <w:t>الحق (إذ قرر التنفيذ) وبسعر التنفيذ</w:t>
            </w:r>
          </w:p>
        </w:tc>
        <w:tc>
          <w:tcPr>
            <w:tcW w:w="1869" w:type="dxa"/>
            <w:vAlign w:val="center"/>
          </w:tcPr>
          <w:p w:rsidR="00E978FA" w:rsidRPr="00414A82" w:rsidRDefault="00E978FA" w:rsidP="00240927">
            <w:pPr>
              <w:rPr>
                <w:rFonts w:asciiTheme="minorBidi" w:hAnsiTheme="minorBidi" w:cstheme="minorBidi"/>
                <w:sz w:val="28"/>
                <w:rtl/>
              </w:rPr>
            </w:pPr>
            <w:r w:rsidRPr="00414A82">
              <w:rPr>
                <w:rFonts w:asciiTheme="minorBidi" w:hAnsiTheme="minorBidi" w:cstheme="minorBidi"/>
                <w:sz w:val="28"/>
                <w:rtl/>
              </w:rPr>
              <w:lastRenderedPageBreak/>
              <w:t xml:space="preserve">يستلم علاوة </w:t>
            </w:r>
            <w:proofErr w:type="gramStart"/>
            <w:r w:rsidRPr="00414A82">
              <w:rPr>
                <w:rFonts w:asciiTheme="minorBidi" w:hAnsiTheme="minorBidi" w:cstheme="minorBidi"/>
                <w:sz w:val="28"/>
                <w:rtl/>
              </w:rPr>
              <w:t>تمثل</w:t>
            </w:r>
            <w:proofErr w:type="gramEnd"/>
            <w:r w:rsidRPr="00414A82">
              <w:rPr>
                <w:rFonts w:asciiTheme="minorBidi" w:hAnsiTheme="minorBidi" w:cstheme="minorBidi"/>
                <w:sz w:val="28"/>
                <w:rtl/>
              </w:rPr>
              <w:t xml:space="preserve"> تكلفة الخيار من </w:t>
            </w:r>
            <w:r w:rsidRPr="00414A82">
              <w:rPr>
                <w:rFonts w:asciiTheme="minorBidi" w:hAnsiTheme="minorBidi" w:cstheme="minorBidi"/>
                <w:sz w:val="28"/>
                <w:rtl/>
              </w:rPr>
              <w:lastRenderedPageBreak/>
              <w:t>مشتري الخيار</w:t>
            </w:r>
          </w:p>
        </w:tc>
        <w:tc>
          <w:tcPr>
            <w:tcW w:w="1869" w:type="dxa"/>
            <w:vAlign w:val="center"/>
          </w:tcPr>
          <w:p w:rsidR="00E978FA" w:rsidRPr="00414A82" w:rsidRDefault="00E978FA" w:rsidP="00240927">
            <w:pPr>
              <w:rPr>
                <w:rFonts w:asciiTheme="minorBidi" w:hAnsiTheme="minorBidi" w:cstheme="minorBidi"/>
                <w:sz w:val="28"/>
                <w:rtl/>
              </w:rPr>
            </w:pPr>
            <w:r w:rsidRPr="00414A82">
              <w:rPr>
                <w:rFonts w:asciiTheme="minorBidi" w:hAnsiTheme="minorBidi" w:cstheme="minorBidi"/>
                <w:sz w:val="28"/>
                <w:rtl/>
              </w:rPr>
              <w:lastRenderedPageBreak/>
              <w:t xml:space="preserve">دفع علاوة لمحرر العقد </w:t>
            </w:r>
            <w:proofErr w:type="gramStart"/>
            <w:r w:rsidRPr="00414A82">
              <w:rPr>
                <w:rFonts w:asciiTheme="minorBidi" w:hAnsiTheme="minorBidi" w:cstheme="minorBidi"/>
                <w:sz w:val="28"/>
                <w:rtl/>
              </w:rPr>
              <w:t>تمثل</w:t>
            </w:r>
            <w:proofErr w:type="gramEnd"/>
            <w:r w:rsidRPr="00414A82">
              <w:rPr>
                <w:rFonts w:asciiTheme="minorBidi" w:hAnsiTheme="minorBidi" w:cstheme="minorBidi"/>
                <w:sz w:val="28"/>
                <w:rtl/>
              </w:rPr>
              <w:t xml:space="preserve"> تكلفة </w:t>
            </w:r>
            <w:r w:rsidRPr="00414A82">
              <w:rPr>
                <w:rFonts w:asciiTheme="minorBidi" w:hAnsiTheme="minorBidi" w:cstheme="minorBidi"/>
                <w:sz w:val="28"/>
                <w:rtl/>
              </w:rPr>
              <w:lastRenderedPageBreak/>
              <w:t>شراء الخيار</w:t>
            </w:r>
          </w:p>
        </w:tc>
        <w:tc>
          <w:tcPr>
            <w:tcW w:w="1869" w:type="dxa"/>
            <w:vAlign w:val="center"/>
          </w:tcPr>
          <w:p w:rsidR="00E978FA" w:rsidRPr="00414A82" w:rsidRDefault="00E978FA" w:rsidP="00240927">
            <w:pPr>
              <w:rPr>
                <w:rFonts w:asciiTheme="minorBidi" w:hAnsiTheme="minorBidi" w:cstheme="minorBidi"/>
                <w:sz w:val="28"/>
                <w:rtl/>
              </w:rPr>
            </w:pPr>
            <w:r w:rsidRPr="00414A82">
              <w:rPr>
                <w:rFonts w:asciiTheme="minorBidi" w:hAnsiTheme="minorBidi" w:cstheme="minorBidi"/>
                <w:sz w:val="28"/>
                <w:rtl/>
              </w:rPr>
              <w:lastRenderedPageBreak/>
              <w:t xml:space="preserve">ينفذ (أو لا ينفذ) الخيار بالبيع </w:t>
            </w:r>
            <w:r w:rsidRPr="00414A82">
              <w:rPr>
                <w:rFonts w:asciiTheme="minorBidi" w:hAnsiTheme="minorBidi" w:cstheme="minorBidi"/>
                <w:sz w:val="28"/>
                <w:rtl/>
              </w:rPr>
              <w:lastRenderedPageBreak/>
              <w:t xml:space="preserve">للأصل </w:t>
            </w:r>
            <w:proofErr w:type="gramStart"/>
            <w:r w:rsidRPr="00414A82">
              <w:rPr>
                <w:rFonts w:asciiTheme="minorBidi" w:hAnsiTheme="minorBidi" w:cstheme="minorBidi"/>
                <w:sz w:val="28"/>
                <w:rtl/>
              </w:rPr>
              <w:t>محل</w:t>
            </w:r>
            <w:proofErr w:type="gramEnd"/>
            <w:r w:rsidRPr="00414A82">
              <w:rPr>
                <w:rFonts w:asciiTheme="minorBidi" w:hAnsiTheme="minorBidi" w:cstheme="minorBidi"/>
                <w:sz w:val="28"/>
                <w:rtl/>
              </w:rPr>
              <w:t xml:space="preserve"> التعاقد وبسعر التنفيذ</w:t>
            </w:r>
          </w:p>
        </w:tc>
      </w:tr>
    </w:tbl>
    <w:p w:rsidR="00E978FA" w:rsidRPr="00414A82" w:rsidRDefault="000525CA" w:rsidP="00E978FA">
      <w:pPr>
        <w:pStyle w:val="Titre2"/>
        <w:rPr>
          <w:rFonts w:asciiTheme="minorBidi" w:hAnsiTheme="minorBidi" w:cstheme="minorBidi"/>
          <w:sz w:val="28"/>
          <w:rtl/>
        </w:rPr>
      </w:pPr>
      <w:r>
        <w:rPr>
          <w:rFonts w:asciiTheme="minorBidi" w:hAnsiTheme="minorBidi" w:cstheme="minorBidi" w:hint="cs"/>
          <w:sz w:val="28"/>
          <w:rtl/>
        </w:rPr>
        <w:lastRenderedPageBreak/>
        <w:t>3.3</w:t>
      </w:r>
      <w:r w:rsidR="00E978FA">
        <w:rPr>
          <w:rFonts w:asciiTheme="minorBidi" w:hAnsiTheme="minorBidi" w:cstheme="minorBidi"/>
          <w:sz w:val="28"/>
          <w:rtl/>
        </w:rPr>
        <w:t>-</w:t>
      </w:r>
      <w:r w:rsidR="00E978FA" w:rsidRPr="000525CA">
        <w:rPr>
          <w:rFonts w:asciiTheme="minorBidi" w:hAnsiTheme="minorBidi" w:cstheme="minorBidi"/>
          <w:sz w:val="28"/>
          <w:u w:val="single"/>
          <w:rtl/>
        </w:rPr>
        <w:t xml:space="preserve">عقود الخيار المزدوجة </w:t>
      </w:r>
      <w:proofErr w:type="gramStart"/>
      <w:r w:rsidR="00E978FA" w:rsidRPr="000525CA">
        <w:rPr>
          <w:rFonts w:asciiTheme="minorBidi" w:hAnsiTheme="minorBidi" w:cstheme="minorBidi"/>
          <w:sz w:val="28"/>
          <w:u w:val="single"/>
          <w:rtl/>
        </w:rPr>
        <w:t>والمضاعفة</w:t>
      </w:r>
      <w:proofErr w:type="gramEnd"/>
      <w:r w:rsidR="00E978FA" w:rsidRPr="00414A82">
        <w:rPr>
          <w:rFonts w:asciiTheme="minorBidi" w:hAnsiTheme="minorBidi" w:cstheme="minorBidi"/>
          <w:sz w:val="28"/>
          <w:rtl/>
        </w:rPr>
        <w:t>:</w:t>
      </w:r>
    </w:p>
    <w:p w:rsidR="00E978FA" w:rsidRPr="00414A82" w:rsidRDefault="00E978FA" w:rsidP="00A00EBE">
      <w:pPr>
        <w:rPr>
          <w:rFonts w:asciiTheme="minorBidi" w:hAnsiTheme="minorBidi" w:cstheme="minorBidi"/>
          <w:sz w:val="28"/>
          <w:rtl/>
        </w:rPr>
      </w:pPr>
      <w:r w:rsidRPr="00414A82">
        <w:rPr>
          <w:rFonts w:asciiTheme="minorBidi" w:hAnsiTheme="minorBidi" w:cstheme="minorBidi"/>
          <w:sz w:val="28"/>
          <w:rtl/>
        </w:rPr>
        <w:t>تتفرع عن خيار البيع وخيار الشراء عقود أخرى منها:</w:t>
      </w:r>
    </w:p>
    <w:p w:rsidR="00E978FA" w:rsidRPr="00414A82" w:rsidRDefault="000525CA" w:rsidP="00E978FA">
      <w:pPr>
        <w:pStyle w:val="Titre3"/>
        <w:bidi/>
        <w:jc w:val="both"/>
        <w:rPr>
          <w:rFonts w:asciiTheme="minorBidi" w:hAnsiTheme="minorBidi" w:cstheme="minorBidi"/>
          <w:sz w:val="28"/>
          <w:rtl/>
        </w:rPr>
      </w:pPr>
      <w:r>
        <w:rPr>
          <w:rFonts w:asciiTheme="minorBidi" w:hAnsiTheme="minorBidi" w:cstheme="minorBidi" w:hint="cs"/>
          <w:sz w:val="28"/>
          <w:rtl/>
        </w:rPr>
        <w:t>3.3.1</w:t>
      </w:r>
      <w:r w:rsidR="00E978FA" w:rsidRPr="00414A82">
        <w:rPr>
          <w:rFonts w:asciiTheme="minorBidi" w:hAnsiTheme="minorBidi" w:cstheme="minorBidi"/>
          <w:sz w:val="28"/>
          <w:rtl/>
        </w:rPr>
        <w:t xml:space="preserve">.  </w:t>
      </w:r>
      <w:r w:rsidR="00E978FA" w:rsidRPr="000525CA">
        <w:rPr>
          <w:rFonts w:asciiTheme="minorBidi" w:hAnsiTheme="minorBidi" w:cstheme="minorBidi"/>
          <w:sz w:val="28"/>
          <w:u w:val="single"/>
          <w:rtl/>
        </w:rPr>
        <w:t>عقد الاختيار المزدوج</w:t>
      </w:r>
      <w:r w:rsidR="00E978FA" w:rsidRPr="00414A82">
        <w:rPr>
          <w:rFonts w:asciiTheme="minorBidi" w:hAnsiTheme="minorBidi" w:cstheme="minorBidi"/>
          <w:sz w:val="28"/>
          <w:rtl/>
        </w:rPr>
        <w:t>:</w:t>
      </w:r>
    </w:p>
    <w:p w:rsidR="00E978FA" w:rsidRPr="00414A82" w:rsidRDefault="00E978FA" w:rsidP="00E978FA">
      <w:pPr>
        <w:rPr>
          <w:rFonts w:asciiTheme="minorBidi" w:hAnsiTheme="minorBidi" w:cstheme="minorBidi"/>
          <w:sz w:val="28"/>
          <w:rtl/>
        </w:rPr>
      </w:pPr>
      <w:r w:rsidRPr="00414A82">
        <w:rPr>
          <w:rFonts w:asciiTheme="minorBidi" w:hAnsiTheme="minorBidi" w:cstheme="minorBidi"/>
          <w:sz w:val="28"/>
          <w:rtl/>
        </w:rPr>
        <w:t>هو عقد يجمع بين خيار البيع وخيار الشراء، وبمقتضاه يصبح لحامله الحق في أن يكون شاريا للوراق المالية محل التعاقد أو بائعا لها، وذلك رهن بمصلحة المشتري حيثما كانت إذا ارتفعت أسعار السوق خلال فترة التعاقد كان شاريا وإذا انخفضت كان بائعا وينقسم هذا النوع إلى نوعين:</w:t>
      </w:r>
    </w:p>
    <w:p w:rsidR="00E978FA" w:rsidRPr="00414A82" w:rsidRDefault="00F2529C" w:rsidP="00F2529C">
      <w:pPr>
        <w:pStyle w:val="Titre2"/>
        <w:rPr>
          <w:rFonts w:asciiTheme="minorBidi" w:hAnsiTheme="minorBidi" w:cstheme="minorBidi"/>
          <w:sz w:val="28"/>
          <w:rtl/>
        </w:rPr>
      </w:pPr>
      <w:bookmarkStart w:id="11" w:name="_Toc500853911"/>
      <w:r>
        <w:rPr>
          <w:rFonts w:asciiTheme="minorBidi" w:hAnsiTheme="minorBidi" w:cstheme="minorBidi" w:hint="cs"/>
          <w:sz w:val="28"/>
          <w:rtl/>
        </w:rPr>
        <w:t xml:space="preserve">3.3.2 </w:t>
      </w:r>
      <w:proofErr w:type="gramStart"/>
      <w:r w:rsidR="00E978FA" w:rsidRPr="00F2529C">
        <w:rPr>
          <w:rFonts w:asciiTheme="minorBidi" w:hAnsiTheme="minorBidi" w:cstheme="minorBidi"/>
          <w:sz w:val="28"/>
          <w:u w:val="single"/>
          <w:rtl/>
        </w:rPr>
        <w:t>عقد</w:t>
      </w:r>
      <w:proofErr w:type="gramEnd"/>
      <w:r w:rsidR="00E978FA" w:rsidRPr="00F2529C">
        <w:rPr>
          <w:rFonts w:asciiTheme="minorBidi" w:hAnsiTheme="minorBidi" w:cstheme="minorBidi"/>
          <w:sz w:val="28"/>
          <w:u w:val="single"/>
          <w:rtl/>
        </w:rPr>
        <w:t xml:space="preserve"> اختيار مزدوج لا يتغير فيه سعر الشراء عن سعر البيع</w:t>
      </w:r>
      <w:r w:rsidR="00E978FA" w:rsidRPr="00414A82">
        <w:rPr>
          <w:rFonts w:asciiTheme="minorBidi" w:hAnsiTheme="minorBidi" w:cstheme="minorBidi"/>
          <w:sz w:val="28"/>
          <w:rtl/>
        </w:rPr>
        <w:t>:</w:t>
      </w:r>
      <w:bookmarkEnd w:id="11"/>
    </w:p>
    <w:p w:rsidR="00E978FA" w:rsidRPr="00414A82" w:rsidRDefault="00E978FA" w:rsidP="00E978FA">
      <w:pPr>
        <w:rPr>
          <w:rFonts w:asciiTheme="minorBidi" w:hAnsiTheme="minorBidi" w:cstheme="minorBidi"/>
          <w:sz w:val="28"/>
          <w:rtl/>
        </w:rPr>
      </w:pPr>
      <w:proofErr w:type="gramStart"/>
      <w:r w:rsidRPr="00414A82">
        <w:rPr>
          <w:rFonts w:asciiTheme="minorBidi" w:hAnsiTheme="minorBidi" w:cstheme="minorBidi"/>
          <w:sz w:val="28"/>
          <w:rtl/>
        </w:rPr>
        <w:t>وهو</w:t>
      </w:r>
      <w:proofErr w:type="gramEnd"/>
      <w:r w:rsidRPr="00414A82">
        <w:rPr>
          <w:rFonts w:asciiTheme="minorBidi" w:hAnsiTheme="minorBidi" w:cstheme="minorBidi"/>
          <w:sz w:val="28"/>
          <w:rtl/>
        </w:rPr>
        <w:t xml:space="preserve"> احد عقود الخيار التي تخول لصاحب الحق أن يشتري أو يبيع إلى بائع الخيار عددا معي</w:t>
      </w:r>
      <w:r w:rsidR="000A058C">
        <w:rPr>
          <w:rFonts w:asciiTheme="minorBidi" w:hAnsiTheme="minorBidi" w:cstheme="minorBidi" w:hint="cs"/>
          <w:sz w:val="28"/>
          <w:rtl/>
        </w:rPr>
        <w:t>ن</w:t>
      </w:r>
      <w:r w:rsidRPr="00414A82">
        <w:rPr>
          <w:rFonts w:asciiTheme="minorBidi" w:hAnsiTheme="minorBidi" w:cstheme="minorBidi"/>
          <w:sz w:val="28"/>
          <w:rtl/>
        </w:rPr>
        <w:t>ا من الأسهم المسماة في العقد بسعر معين خلال فترة العقد.</w:t>
      </w:r>
    </w:p>
    <w:p w:rsidR="00E978FA" w:rsidRPr="00414A82" w:rsidRDefault="00E978FA" w:rsidP="00E978FA">
      <w:pPr>
        <w:rPr>
          <w:rFonts w:asciiTheme="minorBidi" w:hAnsiTheme="minorBidi" w:cstheme="minorBidi"/>
          <w:sz w:val="28"/>
          <w:rtl/>
        </w:rPr>
      </w:pPr>
      <w:r w:rsidRPr="00414A82">
        <w:rPr>
          <w:rFonts w:asciiTheme="minorBidi" w:hAnsiTheme="minorBidi" w:cstheme="minorBidi"/>
          <w:sz w:val="28"/>
          <w:rtl/>
        </w:rPr>
        <w:t xml:space="preserve">بينما عرفه </w:t>
      </w:r>
      <w:proofErr w:type="spellStart"/>
      <w:r w:rsidRPr="00414A82">
        <w:rPr>
          <w:rFonts w:asciiTheme="minorBidi" w:hAnsiTheme="minorBidi" w:cstheme="minorBidi"/>
          <w:sz w:val="28"/>
          <w:rtl/>
        </w:rPr>
        <w:t>إيملنج</w:t>
      </w:r>
      <w:proofErr w:type="spellEnd"/>
      <w:r w:rsidRPr="00414A82">
        <w:rPr>
          <w:rFonts w:asciiTheme="minorBidi" w:hAnsiTheme="minorBidi" w:cstheme="minorBidi"/>
          <w:sz w:val="28"/>
          <w:rtl/>
        </w:rPr>
        <w:t xml:space="preserve"> بأنه "عقد يجمع بين كل خيار من خيار البيع وخيار الشراء، ويرى أن هذه العقود يجري تصميمها المضاربين الذين يضاربون على توجهات السوق سواء بالصعود او النزول، ويرى </w:t>
      </w:r>
      <w:proofErr w:type="spellStart"/>
      <w:r w:rsidRPr="00414A82">
        <w:rPr>
          <w:rFonts w:asciiTheme="minorBidi" w:hAnsiTheme="minorBidi" w:cstheme="minorBidi"/>
          <w:sz w:val="28"/>
          <w:rtl/>
        </w:rPr>
        <w:t>إيملنج</w:t>
      </w:r>
      <w:proofErr w:type="spellEnd"/>
      <w:r w:rsidRPr="00414A82">
        <w:rPr>
          <w:rFonts w:asciiTheme="minorBidi" w:hAnsiTheme="minorBidi" w:cstheme="minorBidi"/>
          <w:sz w:val="28"/>
          <w:rtl/>
        </w:rPr>
        <w:t xml:space="preserve"> أنه بشراء عقود اختيار البيع والشراء معا فإن المضاربين دئما يقصدون بذلك تحديد أو تحجيم الخاسرين في أي حالة من الحالتين".</w:t>
      </w:r>
    </w:p>
    <w:p w:rsidR="00E978FA" w:rsidRPr="00414A82" w:rsidRDefault="00F2529C" w:rsidP="00F2529C">
      <w:pPr>
        <w:pStyle w:val="Titre2"/>
        <w:rPr>
          <w:rFonts w:asciiTheme="minorBidi" w:hAnsiTheme="minorBidi" w:cstheme="minorBidi"/>
          <w:sz w:val="28"/>
          <w:rtl/>
        </w:rPr>
      </w:pPr>
      <w:bookmarkStart w:id="12" w:name="_Toc500853912"/>
      <w:r>
        <w:rPr>
          <w:rFonts w:asciiTheme="minorBidi" w:hAnsiTheme="minorBidi" w:cstheme="minorBidi" w:hint="cs"/>
          <w:sz w:val="28"/>
          <w:rtl/>
        </w:rPr>
        <w:t xml:space="preserve"> 3.3.</w:t>
      </w:r>
      <w:r w:rsidRPr="00CE0BD9">
        <w:rPr>
          <w:rFonts w:asciiTheme="minorBidi" w:hAnsiTheme="minorBidi" w:cstheme="minorBidi" w:hint="cs"/>
          <w:sz w:val="28"/>
          <w:rtl/>
        </w:rPr>
        <w:t>3</w:t>
      </w:r>
      <w:proofErr w:type="gramStart"/>
      <w:r w:rsidR="00E978FA" w:rsidRPr="00CE0BD9">
        <w:rPr>
          <w:rFonts w:asciiTheme="minorBidi" w:hAnsiTheme="minorBidi" w:cstheme="minorBidi"/>
          <w:sz w:val="28"/>
          <w:u w:val="single"/>
          <w:rtl/>
        </w:rPr>
        <w:t>عقد</w:t>
      </w:r>
      <w:proofErr w:type="gramEnd"/>
      <w:r w:rsidR="00E978FA" w:rsidRPr="00CE0BD9">
        <w:rPr>
          <w:rFonts w:asciiTheme="minorBidi" w:hAnsiTheme="minorBidi" w:cstheme="minorBidi"/>
          <w:sz w:val="28"/>
          <w:u w:val="single"/>
          <w:rtl/>
        </w:rPr>
        <w:t xml:space="preserve"> خيار مزدوج يتغير فيه سعر الشراء عن سعر البيع</w:t>
      </w:r>
      <w:r w:rsidR="00E978FA" w:rsidRPr="00414A82">
        <w:rPr>
          <w:rFonts w:asciiTheme="minorBidi" w:hAnsiTheme="minorBidi" w:cstheme="minorBidi"/>
          <w:sz w:val="28"/>
          <w:rtl/>
        </w:rPr>
        <w:t>:</w:t>
      </w:r>
      <w:bookmarkEnd w:id="12"/>
    </w:p>
    <w:p w:rsidR="00E978FA" w:rsidRPr="00414A82" w:rsidRDefault="00E978FA" w:rsidP="000A058C">
      <w:pPr>
        <w:rPr>
          <w:rFonts w:asciiTheme="minorBidi" w:hAnsiTheme="minorBidi" w:cstheme="minorBidi"/>
          <w:sz w:val="28"/>
          <w:rtl/>
        </w:rPr>
      </w:pPr>
      <w:r w:rsidRPr="00414A82">
        <w:rPr>
          <w:rFonts w:asciiTheme="minorBidi" w:hAnsiTheme="minorBidi" w:cstheme="minorBidi"/>
          <w:sz w:val="28"/>
          <w:rtl/>
        </w:rPr>
        <w:t>يشبه هذا العقد عقد الخيار المزدوج من كل وجه، غير انه يختلف عنه من حيث سعر التعاقد فقط، ففي الأول لا يتغير سعر خيار الشراء عن سعر خيار البيع والآمر ليس كذلك في العقد محل العرض، بل هو وجه الخلاف الوحيد حيث يختلف سعر خيار الشراء عن سعر خيار البيع فقدم "ريلي" التعريف: "عقد الخيار المزدوج الذي يتغير فيه سعر البيع بأنه عقد يتضمن شراء (خي</w:t>
      </w:r>
      <w:r w:rsidR="000A058C">
        <w:rPr>
          <w:rFonts w:asciiTheme="minorBidi" w:hAnsiTheme="minorBidi" w:cstheme="minorBidi"/>
          <w:sz w:val="28"/>
          <w:rtl/>
        </w:rPr>
        <w:t xml:space="preserve">ار الشراء وخيار البيع) في نفس </w:t>
      </w:r>
      <w:r w:rsidR="000A058C">
        <w:rPr>
          <w:rFonts w:asciiTheme="minorBidi" w:hAnsiTheme="minorBidi" w:cstheme="minorBidi" w:hint="cs"/>
          <w:sz w:val="28"/>
          <w:rtl/>
        </w:rPr>
        <w:t>الوقت</w:t>
      </w:r>
      <w:r w:rsidRPr="00414A82">
        <w:rPr>
          <w:rFonts w:asciiTheme="minorBidi" w:hAnsiTheme="minorBidi" w:cstheme="minorBidi"/>
          <w:sz w:val="28"/>
          <w:rtl/>
        </w:rPr>
        <w:t>، وعلى نفس الورقة المالية محل التعاقد".</w:t>
      </w:r>
    </w:p>
    <w:p w:rsidR="00E978FA" w:rsidRPr="00414A82" w:rsidRDefault="00E978FA" w:rsidP="00E978FA">
      <w:pPr>
        <w:rPr>
          <w:rFonts w:asciiTheme="minorBidi" w:hAnsiTheme="minorBidi" w:cstheme="minorBidi"/>
          <w:sz w:val="28"/>
          <w:rtl/>
        </w:rPr>
      </w:pPr>
      <w:r w:rsidRPr="00414A82">
        <w:rPr>
          <w:rFonts w:asciiTheme="minorBidi" w:hAnsiTheme="minorBidi" w:cstheme="minorBidi"/>
          <w:sz w:val="28"/>
          <w:rtl/>
        </w:rPr>
        <w:t>إلا أن هذا العقد يحقق خسارة فورية لو تم تنفيذه فور التعاقد بمعنى ان سعر التعاقد على خيار الشراء يكون أعلى من سعر السوق وهو ما يعني خسارة يقينية فيما لو تم تنفيذ العقد قبل تحرك السعر، كما أن سعر التعاقد على خيار البيع يكون أدنى من سعر السوق وهو ما يعني أيضا تحقيق خسارة يقينية فيما لم تم تنفيذ العقد قبل تحرك السعر ولهذا السبب كان الثمن المدفوع مقابل هذا العقد أدنى من الثمن المدفوع مقابل عقد الخيار المزدوج الذي لا يتغير فيه سعر الشراء عن سعر البيع.</w:t>
      </w:r>
    </w:p>
    <w:p w:rsidR="001168BE" w:rsidRPr="000525CA" w:rsidRDefault="001168BE" w:rsidP="000525CA">
      <w:pPr>
        <w:pStyle w:val="Titre1"/>
        <w:rPr>
          <w:rFonts w:asciiTheme="minorBidi" w:hAnsiTheme="minorBidi" w:cstheme="minorBidi"/>
          <w:lang w:eastAsia="en-US"/>
        </w:rPr>
      </w:pPr>
    </w:p>
    <w:sectPr w:rsidR="001168BE" w:rsidRPr="000525C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54EB" w:rsidRDefault="00DA54EB" w:rsidP="00E978FA">
      <w:pPr>
        <w:spacing w:line="240" w:lineRule="auto"/>
      </w:pPr>
      <w:r>
        <w:separator/>
      </w:r>
    </w:p>
  </w:endnote>
  <w:endnote w:type="continuationSeparator" w:id="0">
    <w:p w:rsidR="00DA54EB" w:rsidRDefault="00DA54EB" w:rsidP="00E978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54EB" w:rsidRDefault="00DA54EB" w:rsidP="00E978FA">
      <w:pPr>
        <w:spacing w:line="240" w:lineRule="auto"/>
      </w:pPr>
      <w:r>
        <w:separator/>
      </w:r>
    </w:p>
  </w:footnote>
  <w:footnote w:type="continuationSeparator" w:id="0">
    <w:p w:rsidR="00DA54EB" w:rsidRDefault="00DA54EB" w:rsidP="00E978FA">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6814AC"/>
    <w:multiLevelType w:val="multilevel"/>
    <w:tmpl w:val="8CAAC34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
    <w:nsid w:val="3CAF3726"/>
    <w:multiLevelType w:val="hybridMultilevel"/>
    <w:tmpl w:val="A440D478"/>
    <w:lvl w:ilvl="0" w:tplc="DE5C0FE8">
      <w:start w:val="3"/>
      <w:numFmt w:val="bullet"/>
      <w:lvlText w:val="-"/>
      <w:lvlJc w:val="left"/>
      <w:pPr>
        <w:ind w:left="1080" w:hanging="360"/>
      </w:pPr>
      <w:rPr>
        <w:rFonts w:ascii="Traditional Arabic" w:eastAsiaTheme="minorEastAsia" w:hAnsi="Traditional Arabic" w:cs="Traditional Arabic" w:hint="default"/>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4E0154EC"/>
    <w:multiLevelType w:val="hybridMultilevel"/>
    <w:tmpl w:val="D63EA9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F617EE5"/>
    <w:multiLevelType w:val="hybridMultilevel"/>
    <w:tmpl w:val="A46AF2F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49E54DB"/>
    <w:multiLevelType w:val="hybridMultilevel"/>
    <w:tmpl w:val="A92473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8163949"/>
    <w:multiLevelType w:val="hybridMultilevel"/>
    <w:tmpl w:val="C1C65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78FA"/>
    <w:rsid w:val="000525CA"/>
    <w:rsid w:val="000A058C"/>
    <w:rsid w:val="001168BE"/>
    <w:rsid w:val="00185D87"/>
    <w:rsid w:val="002E0905"/>
    <w:rsid w:val="003B33F8"/>
    <w:rsid w:val="006649DE"/>
    <w:rsid w:val="006B47FE"/>
    <w:rsid w:val="006C4C98"/>
    <w:rsid w:val="006D2F90"/>
    <w:rsid w:val="0078524A"/>
    <w:rsid w:val="00A00EBE"/>
    <w:rsid w:val="00A458AA"/>
    <w:rsid w:val="00A606E1"/>
    <w:rsid w:val="00CE0BD9"/>
    <w:rsid w:val="00DA54EB"/>
    <w:rsid w:val="00DD52D4"/>
    <w:rsid w:val="00DE37B0"/>
    <w:rsid w:val="00E978FA"/>
    <w:rsid w:val="00F2529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78FA"/>
    <w:pPr>
      <w:bidi/>
      <w:spacing w:after="0" w:line="288" w:lineRule="auto"/>
      <w:jc w:val="both"/>
    </w:pPr>
    <w:rPr>
      <w:rFonts w:ascii="Times New Roman" w:eastAsiaTheme="minorEastAsia" w:hAnsi="Times New Roman" w:cs="Traditional Arabic"/>
      <w:color w:val="000000" w:themeColor="text1"/>
      <w:sz w:val="24"/>
      <w:szCs w:val="28"/>
      <w:lang w:eastAsia="fr-FR"/>
    </w:rPr>
  </w:style>
  <w:style w:type="paragraph" w:styleId="Titre1">
    <w:name w:val="heading 1"/>
    <w:basedOn w:val="Normal"/>
    <w:next w:val="Normal"/>
    <w:link w:val="Titre1Car"/>
    <w:uiPriority w:val="9"/>
    <w:qFormat/>
    <w:rsid w:val="00E978FA"/>
    <w:pPr>
      <w:keepNext/>
      <w:keepLines/>
      <w:spacing w:before="120"/>
      <w:outlineLvl w:val="0"/>
    </w:pPr>
    <w:rPr>
      <w:rFonts w:eastAsiaTheme="majorEastAsia"/>
      <w:b/>
      <w:bCs/>
      <w:sz w:val="28"/>
      <w:szCs w:val="36"/>
    </w:rPr>
  </w:style>
  <w:style w:type="paragraph" w:styleId="Titre2">
    <w:name w:val="heading 2"/>
    <w:basedOn w:val="Normal"/>
    <w:next w:val="Normal"/>
    <w:link w:val="Titre2Car"/>
    <w:uiPriority w:val="9"/>
    <w:unhideWhenUsed/>
    <w:qFormat/>
    <w:rsid w:val="00E978FA"/>
    <w:pPr>
      <w:keepNext/>
      <w:keepLines/>
      <w:spacing w:before="420" w:after="280"/>
      <w:outlineLvl w:val="1"/>
    </w:pPr>
    <w:rPr>
      <w:rFonts w:eastAsiaTheme="majorEastAsia"/>
      <w:b/>
      <w:bCs/>
    </w:rPr>
  </w:style>
  <w:style w:type="paragraph" w:styleId="Titre3">
    <w:name w:val="heading 3"/>
    <w:basedOn w:val="Normal"/>
    <w:next w:val="Normal"/>
    <w:link w:val="Titre3Car"/>
    <w:uiPriority w:val="9"/>
    <w:unhideWhenUsed/>
    <w:qFormat/>
    <w:rsid w:val="00E978FA"/>
    <w:pPr>
      <w:keepNext/>
      <w:keepLines/>
      <w:bidi w:val="0"/>
      <w:spacing w:before="280" w:after="140"/>
      <w:jc w:val="left"/>
      <w:outlineLvl w:val="2"/>
    </w:pPr>
    <w:rPr>
      <w:rFonts w:eastAsiaTheme="majorEastAsia"/>
      <w:b/>
      <w:bCs/>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978FA"/>
    <w:rPr>
      <w:rFonts w:ascii="Times New Roman" w:eastAsiaTheme="majorEastAsia" w:hAnsi="Times New Roman" w:cs="Traditional Arabic"/>
      <w:b/>
      <w:bCs/>
      <w:color w:val="000000" w:themeColor="text1"/>
      <w:sz w:val="28"/>
      <w:szCs w:val="36"/>
      <w:lang w:eastAsia="fr-FR"/>
    </w:rPr>
  </w:style>
  <w:style w:type="character" w:customStyle="1" w:styleId="Titre2Car">
    <w:name w:val="Titre 2 Car"/>
    <w:basedOn w:val="Policepardfaut"/>
    <w:link w:val="Titre2"/>
    <w:uiPriority w:val="9"/>
    <w:rsid w:val="00E978FA"/>
    <w:rPr>
      <w:rFonts w:ascii="Times New Roman" w:eastAsiaTheme="majorEastAsia" w:hAnsi="Times New Roman" w:cs="Traditional Arabic"/>
      <w:b/>
      <w:bCs/>
      <w:color w:val="000000" w:themeColor="text1"/>
      <w:sz w:val="24"/>
      <w:szCs w:val="28"/>
      <w:lang w:eastAsia="fr-FR"/>
    </w:rPr>
  </w:style>
  <w:style w:type="character" w:customStyle="1" w:styleId="Titre3Car">
    <w:name w:val="Titre 3 Car"/>
    <w:basedOn w:val="Policepardfaut"/>
    <w:link w:val="Titre3"/>
    <w:uiPriority w:val="9"/>
    <w:rsid w:val="00E978FA"/>
    <w:rPr>
      <w:rFonts w:ascii="Times New Roman" w:eastAsiaTheme="majorEastAsia" w:hAnsi="Times New Roman" w:cs="Traditional Arabic"/>
      <w:b/>
      <w:bCs/>
      <w:color w:val="000000" w:themeColor="text1"/>
      <w:sz w:val="24"/>
      <w:szCs w:val="28"/>
    </w:rPr>
  </w:style>
  <w:style w:type="paragraph" w:styleId="Paragraphedeliste">
    <w:name w:val="List Paragraph"/>
    <w:basedOn w:val="Normal"/>
    <w:uiPriority w:val="34"/>
    <w:qFormat/>
    <w:rsid w:val="00E978FA"/>
    <w:pPr>
      <w:ind w:left="720"/>
      <w:contextualSpacing/>
    </w:pPr>
  </w:style>
  <w:style w:type="table" w:styleId="Grilledutableau">
    <w:name w:val="Table Grid"/>
    <w:basedOn w:val="TableauNormal"/>
    <w:uiPriority w:val="39"/>
    <w:rsid w:val="00E978FA"/>
    <w:pPr>
      <w:spacing w:after="0" w:line="240" w:lineRule="auto"/>
    </w:pPr>
    <w:rPr>
      <w:rFonts w:eastAsiaTheme="minorEastAsia"/>
      <w:lang w:eastAsia="fr-F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ansinterligne">
    <w:name w:val="No Spacing"/>
    <w:uiPriority w:val="1"/>
    <w:qFormat/>
    <w:rsid w:val="00E978FA"/>
    <w:pPr>
      <w:bidi/>
      <w:spacing w:after="0" w:line="240" w:lineRule="auto"/>
      <w:jc w:val="both"/>
    </w:pPr>
    <w:rPr>
      <w:rFonts w:ascii="Times New Roman" w:eastAsiaTheme="minorEastAsia" w:hAnsi="Times New Roman" w:cs="Traditional Arabic"/>
      <w:color w:val="000000" w:themeColor="text1"/>
      <w:sz w:val="20"/>
      <w:szCs w:val="24"/>
      <w:lang w:eastAsia="fr-FR"/>
    </w:rPr>
  </w:style>
  <w:style w:type="character" w:styleId="Appelnotedebasdep">
    <w:name w:val="footnote reference"/>
    <w:basedOn w:val="Policepardfaut"/>
    <w:uiPriority w:val="99"/>
    <w:semiHidden/>
    <w:unhideWhenUsed/>
    <w:rsid w:val="00E978F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78FA"/>
    <w:pPr>
      <w:bidi/>
      <w:spacing w:after="0" w:line="288" w:lineRule="auto"/>
      <w:jc w:val="both"/>
    </w:pPr>
    <w:rPr>
      <w:rFonts w:ascii="Times New Roman" w:eastAsiaTheme="minorEastAsia" w:hAnsi="Times New Roman" w:cs="Traditional Arabic"/>
      <w:color w:val="000000" w:themeColor="text1"/>
      <w:sz w:val="24"/>
      <w:szCs w:val="28"/>
      <w:lang w:eastAsia="fr-FR"/>
    </w:rPr>
  </w:style>
  <w:style w:type="paragraph" w:styleId="Titre1">
    <w:name w:val="heading 1"/>
    <w:basedOn w:val="Normal"/>
    <w:next w:val="Normal"/>
    <w:link w:val="Titre1Car"/>
    <w:uiPriority w:val="9"/>
    <w:qFormat/>
    <w:rsid w:val="00E978FA"/>
    <w:pPr>
      <w:keepNext/>
      <w:keepLines/>
      <w:spacing w:before="120"/>
      <w:outlineLvl w:val="0"/>
    </w:pPr>
    <w:rPr>
      <w:rFonts w:eastAsiaTheme="majorEastAsia"/>
      <w:b/>
      <w:bCs/>
      <w:sz w:val="28"/>
      <w:szCs w:val="36"/>
    </w:rPr>
  </w:style>
  <w:style w:type="paragraph" w:styleId="Titre2">
    <w:name w:val="heading 2"/>
    <w:basedOn w:val="Normal"/>
    <w:next w:val="Normal"/>
    <w:link w:val="Titre2Car"/>
    <w:uiPriority w:val="9"/>
    <w:unhideWhenUsed/>
    <w:qFormat/>
    <w:rsid w:val="00E978FA"/>
    <w:pPr>
      <w:keepNext/>
      <w:keepLines/>
      <w:spacing w:before="420" w:after="280"/>
      <w:outlineLvl w:val="1"/>
    </w:pPr>
    <w:rPr>
      <w:rFonts w:eastAsiaTheme="majorEastAsia"/>
      <w:b/>
      <w:bCs/>
    </w:rPr>
  </w:style>
  <w:style w:type="paragraph" w:styleId="Titre3">
    <w:name w:val="heading 3"/>
    <w:basedOn w:val="Normal"/>
    <w:next w:val="Normal"/>
    <w:link w:val="Titre3Car"/>
    <w:uiPriority w:val="9"/>
    <w:unhideWhenUsed/>
    <w:qFormat/>
    <w:rsid w:val="00E978FA"/>
    <w:pPr>
      <w:keepNext/>
      <w:keepLines/>
      <w:bidi w:val="0"/>
      <w:spacing w:before="280" w:after="140"/>
      <w:jc w:val="left"/>
      <w:outlineLvl w:val="2"/>
    </w:pPr>
    <w:rPr>
      <w:rFonts w:eastAsiaTheme="majorEastAsia"/>
      <w:b/>
      <w:bCs/>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978FA"/>
    <w:rPr>
      <w:rFonts w:ascii="Times New Roman" w:eastAsiaTheme="majorEastAsia" w:hAnsi="Times New Roman" w:cs="Traditional Arabic"/>
      <w:b/>
      <w:bCs/>
      <w:color w:val="000000" w:themeColor="text1"/>
      <w:sz w:val="28"/>
      <w:szCs w:val="36"/>
      <w:lang w:eastAsia="fr-FR"/>
    </w:rPr>
  </w:style>
  <w:style w:type="character" w:customStyle="1" w:styleId="Titre2Car">
    <w:name w:val="Titre 2 Car"/>
    <w:basedOn w:val="Policepardfaut"/>
    <w:link w:val="Titre2"/>
    <w:uiPriority w:val="9"/>
    <w:rsid w:val="00E978FA"/>
    <w:rPr>
      <w:rFonts w:ascii="Times New Roman" w:eastAsiaTheme="majorEastAsia" w:hAnsi="Times New Roman" w:cs="Traditional Arabic"/>
      <w:b/>
      <w:bCs/>
      <w:color w:val="000000" w:themeColor="text1"/>
      <w:sz w:val="24"/>
      <w:szCs w:val="28"/>
      <w:lang w:eastAsia="fr-FR"/>
    </w:rPr>
  </w:style>
  <w:style w:type="character" w:customStyle="1" w:styleId="Titre3Car">
    <w:name w:val="Titre 3 Car"/>
    <w:basedOn w:val="Policepardfaut"/>
    <w:link w:val="Titre3"/>
    <w:uiPriority w:val="9"/>
    <w:rsid w:val="00E978FA"/>
    <w:rPr>
      <w:rFonts w:ascii="Times New Roman" w:eastAsiaTheme="majorEastAsia" w:hAnsi="Times New Roman" w:cs="Traditional Arabic"/>
      <w:b/>
      <w:bCs/>
      <w:color w:val="000000" w:themeColor="text1"/>
      <w:sz w:val="24"/>
      <w:szCs w:val="28"/>
    </w:rPr>
  </w:style>
  <w:style w:type="paragraph" w:styleId="Paragraphedeliste">
    <w:name w:val="List Paragraph"/>
    <w:basedOn w:val="Normal"/>
    <w:uiPriority w:val="34"/>
    <w:qFormat/>
    <w:rsid w:val="00E978FA"/>
    <w:pPr>
      <w:ind w:left="720"/>
      <w:contextualSpacing/>
    </w:pPr>
  </w:style>
  <w:style w:type="table" w:styleId="Grilledutableau">
    <w:name w:val="Table Grid"/>
    <w:basedOn w:val="TableauNormal"/>
    <w:uiPriority w:val="39"/>
    <w:rsid w:val="00E978FA"/>
    <w:pPr>
      <w:spacing w:after="0" w:line="240" w:lineRule="auto"/>
    </w:pPr>
    <w:rPr>
      <w:rFonts w:eastAsiaTheme="minorEastAsia"/>
      <w:lang w:eastAsia="fr-F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ansinterligne">
    <w:name w:val="No Spacing"/>
    <w:uiPriority w:val="1"/>
    <w:qFormat/>
    <w:rsid w:val="00E978FA"/>
    <w:pPr>
      <w:bidi/>
      <w:spacing w:after="0" w:line="240" w:lineRule="auto"/>
      <w:jc w:val="both"/>
    </w:pPr>
    <w:rPr>
      <w:rFonts w:ascii="Times New Roman" w:eastAsiaTheme="minorEastAsia" w:hAnsi="Times New Roman" w:cs="Traditional Arabic"/>
      <w:color w:val="000000" w:themeColor="text1"/>
      <w:sz w:val="20"/>
      <w:szCs w:val="24"/>
      <w:lang w:eastAsia="fr-FR"/>
    </w:rPr>
  </w:style>
  <w:style w:type="character" w:styleId="Appelnotedebasdep">
    <w:name w:val="footnote reference"/>
    <w:basedOn w:val="Policepardfaut"/>
    <w:uiPriority w:val="99"/>
    <w:semiHidden/>
    <w:unhideWhenUsed/>
    <w:rsid w:val="00E978F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191</TotalTime>
  <Pages>6</Pages>
  <Words>1830</Words>
  <Characters>10069</Characters>
  <Application>Microsoft Office Word</Application>
  <DocSecurity>0</DocSecurity>
  <Lines>83</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 R C</dc:creator>
  <cp:lastModifiedBy>E R C</cp:lastModifiedBy>
  <cp:revision>1</cp:revision>
  <dcterms:created xsi:type="dcterms:W3CDTF">2024-11-15T19:27:00Z</dcterms:created>
  <dcterms:modified xsi:type="dcterms:W3CDTF">2024-11-15T22:38:00Z</dcterms:modified>
</cp:coreProperties>
</file>