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F6117" w14:textId="349D2A7E" w:rsidR="00BB20C9" w:rsidRPr="009D31FB" w:rsidRDefault="007C2149" w:rsidP="00095DFE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</w:pPr>
      <w:r w:rsidRPr="00B2357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بسم الله الرحمن الرحيم </w:t>
      </w:r>
    </w:p>
    <w:p w14:paraId="0C73E989" w14:textId="2E6D7E73" w:rsidR="007C2149" w:rsidRPr="00B2357D" w:rsidRDefault="007C2149" w:rsidP="007C2149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B2357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كلية العلوم الاقتصادية </w:t>
      </w:r>
      <w:proofErr w:type="gramStart"/>
      <w:r w:rsidRPr="00B2357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و علوم</w:t>
      </w:r>
      <w:proofErr w:type="gramEnd"/>
      <w:r w:rsidRPr="00B2357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التسيير -جامعة باجي مختار                                           عنابة في 21 جانفي 2025</w:t>
      </w:r>
    </w:p>
    <w:p w14:paraId="3998D70C" w14:textId="444A4C4B" w:rsidR="007C2149" w:rsidRPr="00B2357D" w:rsidRDefault="007C2149" w:rsidP="007C2149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B2357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قسم العلوم المالية </w:t>
      </w:r>
      <w:proofErr w:type="gramStart"/>
      <w:r w:rsidRPr="00B2357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و التجارية</w:t>
      </w:r>
      <w:proofErr w:type="gramEnd"/>
      <w:r w:rsidRPr="00B2357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-سنة ثانية جدع مشترك</w:t>
      </w:r>
    </w:p>
    <w:p w14:paraId="715DB2B5" w14:textId="7A51FADB" w:rsidR="007C2149" w:rsidRPr="00B2357D" w:rsidRDefault="007C2149" w:rsidP="007C2149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B2357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الاسم </w:t>
      </w:r>
      <w:proofErr w:type="gramStart"/>
      <w:r w:rsidRPr="00B2357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واللقب :</w:t>
      </w:r>
      <w:proofErr w:type="gramEnd"/>
      <w:r w:rsidRPr="00B2357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......................................</w:t>
      </w:r>
    </w:p>
    <w:p w14:paraId="36119287" w14:textId="32D240BD" w:rsidR="007C2149" w:rsidRPr="00B2357D" w:rsidRDefault="007C2149" w:rsidP="007C2149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B2357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الفوج</w:t>
      </w:r>
      <w:r w:rsidR="00B2357D" w:rsidRPr="00B2357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 ...........</w:t>
      </w:r>
    </w:p>
    <w:p w14:paraId="470A57D2" w14:textId="451B0E16" w:rsidR="00B2357D" w:rsidRDefault="00B2357D" w:rsidP="00B2357D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B2357D">
        <w:rPr>
          <w:rFonts w:asciiTheme="majorBidi" w:hAnsiTheme="majorBidi" w:cstheme="majorBidi" w:hint="cs"/>
          <w:b/>
          <w:bCs/>
          <w:noProof/>
          <w:color w:val="000000" w:themeColor="text1"/>
          <w:sz w:val="28"/>
          <w:szCs w:val="28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1BBC7" wp14:editId="56A2F843">
                <wp:simplePos x="0" y="0"/>
                <wp:positionH relativeFrom="column">
                  <wp:posOffset>-338274</wp:posOffset>
                </wp:positionH>
                <wp:positionV relativeFrom="paragraph">
                  <wp:posOffset>543560</wp:posOffset>
                </wp:positionV>
                <wp:extent cx="7511143" cy="0"/>
                <wp:effectExtent l="0" t="0" r="0" b="0"/>
                <wp:wrapTopAndBottom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11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91500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42.8pt" to="564.8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" strokecolor="#4472c4 [3204]" strokeweight=".5pt">
                <v:stroke joinstyle="miter"/>
                <w10:wrap type="topAndBottom"/>
              </v:line>
            </w:pict>
          </mc:Fallback>
        </mc:AlternateContent>
      </w:r>
      <w:r w:rsidRPr="00B2357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امتحان السداسي الثالث في مقياس الاقتصاد النقدي </w:t>
      </w:r>
    </w:p>
    <w:p w14:paraId="39F84379" w14:textId="04415EDD" w:rsidR="00B2357D" w:rsidRPr="00B2357D" w:rsidRDefault="00B2357D" w:rsidP="00B2357D">
      <w:pPr>
        <w:rPr>
          <w:rFonts w:asciiTheme="majorBidi" w:hAnsiTheme="majorBidi" w:cstheme="majorBidi"/>
          <w:sz w:val="28"/>
          <w:szCs w:val="28"/>
          <w:rtl/>
          <w:lang w:bidi="ar-DZ"/>
        </w:rPr>
      </w:pPr>
    </w:p>
    <w:p w14:paraId="5AE0F8F5" w14:textId="03BBC372" w:rsidR="00B2357D" w:rsidRDefault="00B2357D" w:rsidP="00B2357D">
      <w:pP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14:paraId="5545AA3B" w14:textId="4BFC6268" w:rsidR="00B2357D" w:rsidRPr="00267690" w:rsidRDefault="00B2357D" w:rsidP="00B2357D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26769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اجب </w:t>
      </w:r>
      <w:proofErr w:type="spellStart"/>
      <w:r w:rsidRPr="0026769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بصحبح</w:t>
      </w:r>
      <w:proofErr w:type="spellEnd"/>
      <w:r w:rsidRPr="0026769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أو خطأ على الأسئلة التالية (الصحيح يعلل </w:t>
      </w:r>
      <w:proofErr w:type="gramStart"/>
      <w:r w:rsidRPr="0026769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و الخطأ</w:t>
      </w:r>
      <w:proofErr w:type="gramEnd"/>
      <w:r w:rsidRPr="0026769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يصحح) :</w:t>
      </w:r>
      <w:r w:rsidR="00D07329" w:rsidRPr="00D07329">
        <w:rPr>
          <w:rFonts w:asciiTheme="majorBidi" w:hAnsiTheme="majorBidi" w:cstheme="majorBidi" w:hint="cs"/>
          <w:b/>
          <w:bCs/>
          <w:color w:val="00B0F0"/>
          <w:sz w:val="28"/>
          <w:szCs w:val="28"/>
          <w:rtl/>
          <w:lang w:bidi="ar-DZ"/>
        </w:rPr>
        <w:t xml:space="preserve">2,5 لكل </w:t>
      </w:r>
      <w:proofErr w:type="spellStart"/>
      <w:r w:rsidR="00D07329" w:rsidRPr="00D07329">
        <w:rPr>
          <w:rFonts w:asciiTheme="majorBidi" w:hAnsiTheme="majorBidi" w:cstheme="majorBidi" w:hint="cs"/>
          <w:b/>
          <w:bCs/>
          <w:color w:val="00B0F0"/>
          <w:sz w:val="28"/>
          <w:szCs w:val="28"/>
          <w:rtl/>
          <w:lang w:bidi="ar-DZ"/>
        </w:rPr>
        <w:t>ادابة</w:t>
      </w:r>
      <w:proofErr w:type="spellEnd"/>
      <w:r w:rsidR="00D07329" w:rsidRPr="00D07329">
        <w:rPr>
          <w:rFonts w:asciiTheme="majorBidi" w:hAnsiTheme="majorBidi" w:cstheme="majorBidi" w:hint="cs"/>
          <w:b/>
          <w:bCs/>
          <w:color w:val="00B0F0"/>
          <w:sz w:val="28"/>
          <w:szCs w:val="28"/>
          <w:rtl/>
          <w:lang w:bidi="ar-DZ"/>
        </w:rPr>
        <w:t xml:space="preserve"> صحيحة معللة او خاطئة مصححة </w:t>
      </w:r>
    </w:p>
    <w:p w14:paraId="1ACDA50E" w14:textId="54236DDE" w:rsidR="001F0FE7" w:rsidRDefault="00D06027" w:rsidP="001F0FE7">
      <w:pPr>
        <w:jc w:val="right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1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 </w:t>
      </w:r>
      <w:r w:rsidR="001F0FE7" w:rsidRPr="001F0FE7">
        <w:rPr>
          <w:rFonts w:asciiTheme="majorBidi" w:hAnsiTheme="majorBidi" w:cstheme="majorBidi" w:hint="cs"/>
          <w:sz w:val="28"/>
          <w:szCs w:val="28"/>
          <w:rtl/>
          <w:lang w:bidi="ar-DZ"/>
        </w:rPr>
        <w:t>السوق</w:t>
      </w:r>
      <w:proofErr w:type="gramEnd"/>
      <w:r w:rsidR="001F0FE7" w:rsidRPr="001F0FE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النقدية</w:t>
      </w:r>
      <w:r w:rsidR="001F0FE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 w:rsidR="001F0FE7">
        <w:rPr>
          <w:rFonts w:asciiTheme="majorBidi" w:hAnsiTheme="majorBidi" w:cstheme="majorBidi" w:hint="cs"/>
          <w:sz w:val="28"/>
          <w:szCs w:val="28"/>
          <w:rtl/>
          <w:lang w:bidi="ar-DZ"/>
        </w:rPr>
        <w:t>مابين</w:t>
      </w:r>
      <w:proofErr w:type="spellEnd"/>
      <w:r w:rsidR="001F0FE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البنوك </w:t>
      </w:r>
      <w:r w:rsidR="001F0FE7" w:rsidRPr="001F0FE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تشكل إطارا لتوظيف الأموال لفترات </w:t>
      </w:r>
      <w:proofErr w:type="spellStart"/>
      <w:r w:rsidR="001F0FE7">
        <w:rPr>
          <w:rFonts w:asciiTheme="majorBidi" w:hAnsiTheme="majorBidi" w:cstheme="majorBidi" w:hint="cs"/>
          <w:sz w:val="28"/>
          <w:szCs w:val="28"/>
          <w:rtl/>
          <w:lang w:bidi="ar-DZ"/>
        </w:rPr>
        <w:t>طوبيلة</w:t>
      </w:r>
      <w:proofErr w:type="spellEnd"/>
      <w:r w:rsidR="001F0FE7" w:rsidRPr="001F0FE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بالنسبة للبنوك التي تظهر أرصدة مالية فائضة كما تشكل إطارا ملائما للقيام بتمويل ملائم للخزينة من قبل البنوك التي لها حاجة ملحة الى السيولة لفترات</w:t>
      </w:r>
      <w:r w:rsidR="001F0FE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طويلة </w:t>
      </w:r>
      <w:r w:rsidR="001F0FE7" w:rsidRPr="001F0FE7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14:paraId="37F91437" w14:textId="1500448E" w:rsidR="00D06027" w:rsidRPr="00036163" w:rsidRDefault="009D31FB" w:rsidP="009D31FB">
      <w:pPr>
        <w:jc w:val="right"/>
        <w:rPr>
          <w:rFonts w:asciiTheme="majorBidi" w:hAnsiTheme="majorBidi" w:cstheme="majorBidi"/>
          <w:color w:val="E7E6E6" w:themeColor="background2"/>
          <w:sz w:val="28"/>
          <w:szCs w:val="28"/>
          <w:rtl/>
          <w:lang w:bidi="ar-DZ"/>
        </w:rPr>
      </w:pPr>
      <w:r w:rsidRPr="009D31FB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DZ"/>
        </w:rPr>
        <w:t>خطأ</w:t>
      </w:r>
      <w:r w:rsidR="00D07329">
        <w:rPr>
          <w:rFonts w:asciiTheme="majorBidi" w:hAnsiTheme="majorBidi" w:cstheme="majorBidi" w:hint="cs"/>
          <w:color w:val="E7E6E6" w:themeColor="background2"/>
          <w:sz w:val="28"/>
          <w:szCs w:val="28"/>
          <w:rtl/>
          <w:lang w:bidi="ar-DZ"/>
        </w:rPr>
        <w:t xml:space="preserve"> : </w:t>
      </w:r>
      <w:bookmarkStart w:id="0" w:name="_GoBack"/>
      <w:bookmarkEnd w:id="0"/>
      <w:r>
        <w:rPr>
          <w:rFonts w:asciiTheme="majorBidi" w:hAnsiTheme="majorBidi" w:cstheme="majorBidi" w:hint="cs"/>
          <w:color w:val="E7E6E6" w:themeColor="background2"/>
          <w:sz w:val="28"/>
          <w:szCs w:val="28"/>
          <w:rtl/>
          <w:lang w:bidi="ar-DZ"/>
        </w:rPr>
        <w:t xml:space="preserve"> </w:t>
      </w:r>
      <w:r w:rsidRPr="009D31FB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>السوق النقدية .............لفترات قصيرة .................................................الي السيولة لفترات قصيرة</w:t>
      </w:r>
    </w:p>
    <w:p w14:paraId="54AFBC47" w14:textId="71720CA9" w:rsidR="00D06027" w:rsidRDefault="00267690" w:rsidP="00B2357D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36163">
        <w:rPr>
          <w:rFonts w:asciiTheme="majorBidi" w:hAnsiTheme="majorBidi" w:cstheme="majorBidi" w:hint="cs"/>
          <w:color w:val="E7E6E6" w:themeColor="background2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</w:t>
      </w:r>
    </w:p>
    <w:p w14:paraId="6E2D6717" w14:textId="18466A59" w:rsidR="00D06027" w:rsidRDefault="00D06027" w:rsidP="00B2357D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2-</w:t>
      </w:r>
      <w:r w:rsidR="009F3C4D">
        <w:rPr>
          <w:rFonts w:asciiTheme="majorBidi" w:hAnsiTheme="majorBidi" w:cstheme="majorBidi" w:hint="cs"/>
          <w:sz w:val="28"/>
          <w:szCs w:val="28"/>
          <w:rtl/>
          <w:lang w:bidi="ar-DZ"/>
        </w:rPr>
        <w:t>يقصد بالسياسة النقدية قيام البنك المركزي</w:t>
      </w:r>
      <w:r w:rsidR="0003616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9F3C4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بإجراءات و تدابير رقابية على حجم </w:t>
      </w:r>
      <w:proofErr w:type="gramStart"/>
      <w:r w:rsidR="009F3C4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ونوعية  </w:t>
      </w:r>
      <w:proofErr w:type="spellStart"/>
      <w:r w:rsidR="009F3C4D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="00036163">
        <w:rPr>
          <w:rFonts w:asciiTheme="majorBidi" w:hAnsiTheme="majorBidi" w:cstheme="majorBidi" w:hint="cs"/>
          <w:sz w:val="28"/>
          <w:szCs w:val="28"/>
          <w:rtl/>
          <w:lang w:bidi="ar-DZ"/>
        </w:rPr>
        <w:t>لإ</w:t>
      </w:r>
      <w:r w:rsidR="009F3C4D">
        <w:rPr>
          <w:rFonts w:asciiTheme="majorBidi" w:hAnsiTheme="majorBidi" w:cstheme="majorBidi" w:hint="cs"/>
          <w:sz w:val="28"/>
          <w:szCs w:val="28"/>
          <w:rtl/>
          <w:lang w:bidi="ar-DZ"/>
        </w:rPr>
        <w:t>ئثمان</w:t>
      </w:r>
      <w:proofErr w:type="spellEnd"/>
      <w:proofErr w:type="gramEnd"/>
      <w:r w:rsidR="009F3C4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بشكل خاص وأدق للمحافظة على التوازن النقدي .</w:t>
      </w:r>
    </w:p>
    <w:p w14:paraId="6E419476" w14:textId="37DAFE8C" w:rsidR="00D06027" w:rsidRPr="009F3C4D" w:rsidRDefault="009D31FB" w:rsidP="009F3C4D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D31FB">
        <w:rPr>
          <w:rFonts w:asciiTheme="majorBidi" w:hAnsiTheme="majorBidi" w:cstheme="majorBidi" w:hint="cs"/>
          <w:color w:val="00B050"/>
          <w:sz w:val="28"/>
          <w:szCs w:val="28"/>
          <w:rtl/>
          <w:lang w:bidi="ar-DZ"/>
        </w:rPr>
        <w:t>صحيح</w:t>
      </w:r>
      <w:r>
        <w:rPr>
          <w:rFonts w:asciiTheme="majorBidi" w:hAnsiTheme="majorBidi" w:cstheme="majorBidi" w:hint="cs"/>
          <w:color w:val="00B050"/>
          <w:sz w:val="28"/>
          <w:szCs w:val="28"/>
          <w:rtl/>
          <w:lang w:bidi="ar-DZ"/>
        </w:rPr>
        <w:t xml:space="preserve"> لان الائتمان هو </w:t>
      </w:r>
      <w:r w:rsidR="008068AE">
        <w:rPr>
          <w:rFonts w:asciiTheme="majorBidi" w:hAnsiTheme="majorBidi" w:cstheme="majorBidi" w:hint="cs"/>
          <w:color w:val="00B050"/>
          <w:sz w:val="28"/>
          <w:szCs w:val="28"/>
          <w:rtl/>
          <w:lang w:bidi="ar-DZ"/>
        </w:rPr>
        <w:t xml:space="preserve">عبارة </w:t>
      </w:r>
      <w:r w:rsidR="009F3C4D" w:rsidRPr="009D31FB">
        <w:rPr>
          <w:rFonts w:asciiTheme="majorBidi" w:hAnsiTheme="majorBidi" w:cstheme="majorBidi" w:hint="cs"/>
          <w:color w:val="00B050"/>
          <w:sz w:val="28"/>
          <w:szCs w:val="28"/>
          <w:rtl/>
          <w:lang w:bidi="ar-DZ"/>
        </w:rPr>
        <w:t>.</w:t>
      </w:r>
      <w:r w:rsidR="008068AE">
        <w:rPr>
          <w:rFonts w:asciiTheme="majorBidi" w:hAnsiTheme="majorBidi" w:cstheme="majorBidi" w:hint="cs"/>
          <w:color w:val="00B050"/>
          <w:sz w:val="28"/>
          <w:szCs w:val="28"/>
          <w:rtl/>
          <w:lang w:bidi="ar-DZ"/>
        </w:rPr>
        <w:t xml:space="preserve">عن </w:t>
      </w:r>
      <w:proofErr w:type="spellStart"/>
      <w:r w:rsidR="008068AE">
        <w:rPr>
          <w:rFonts w:asciiTheme="majorBidi" w:hAnsiTheme="majorBidi" w:cstheme="majorBidi" w:hint="cs"/>
          <w:color w:val="00B050"/>
          <w:sz w:val="28"/>
          <w:szCs w:val="28"/>
          <w:rtl/>
          <w:lang w:bidi="ar-DZ"/>
        </w:rPr>
        <w:t>تموبلات</w:t>
      </w:r>
      <w:proofErr w:type="spellEnd"/>
      <w:r w:rsidR="008068AE">
        <w:rPr>
          <w:rFonts w:asciiTheme="majorBidi" w:hAnsiTheme="majorBidi" w:cstheme="majorBidi" w:hint="cs"/>
          <w:color w:val="00B050"/>
          <w:sz w:val="28"/>
          <w:szCs w:val="28"/>
          <w:rtl/>
          <w:lang w:bidi="ar-DZ"/>
        </w:rPr>
        <w:t xml:space="preserve"> </w:t>
      </w:r>
      <w:proofErr w:type="spellStart"/>
      <w:r w:rsidR="008068AE">
        <w:rPr>
          <w:rFonts w:asciiTheme="majorBidi" w:hAnsiTheme="majorBidi" w:cstheme="majorBidi" w:hint="cs"/>
          <w:color w:val="00B050"/>
          <w:sz w:val="28"/>
          <w:szCs w:val="28"/>
          <w:rtl/>
          <w:lang w:bidi="ar-DZ"/>
        </w:rPr>
        <w:t>للاعوان</w:t>
      </w:r>
      <w:proofErr w:type="spellEnd"/>
      <w:r w:rsidR="008068AE">
        <w:rPr>
          <w:rFonts w:asciiTheme="majorBidi" w:hAnsiTheme="majorBidi" w:cstheme="majorBidi" w:hint="cs"/>
          <w:color w:val="00B050"/>
          <w:sz w:val="28"/>
          <w:szCs w:val="28"/>
          <w:rtl/>
          <w:lang w:bidi="ar-DZ"/>
        </w:rPr>
        <w:t xml:space="preserve"> الاقتصاديين و الجزء الأعظم في المعروض النقدي لهذا التحكم فيه يعطي للبنك</w:t>
      </w:r>
      <w:r w:rsidR="005F1163">
        <w:rPr>
          <w:rFonts w:asciiTheme="majorBidi" w:hAnsiTheme="majorBidi" w:cstheme="majorBidi" w:hint="cs"/>
          <w:color w:val="00B050"/>
          <w:sz w:val="28"/>
          <w:szCs w:val="28"/>
          <w:rtl/>
          <w:lang w:bidi="ar-DZ"/>
        </w:rPr>
        <w:t xml:space="preserve"> القدرة لل</w:t>
      </w:r>
      <w:r w:rsidR="008068AE">
        <w:rPr>
          <w:rFonts w:asciiTheme="majorBidi" w:hAnsiTheme="majorBidi" w:cstheme="majorBidi" w:hint="cs"/>
          <w:color w:val="00B050"/>
          <w:sz w:val="28"/>
          <w:szCs w:val="28"/>
          <w:rtl/>
          <w:lang w:bidi="ar-DZ"/>
        </w:rPr>
        <w:t xml:space="preserve">تحكم في التوازن النقدي سواء في حالة التضخم او الانكماش </w:t>
      </w:r>
      <w:r w:rsidR="009F3C4D" w:rsidRPr="009D31FB">
        <w:rPr>
          <w:rFonts w:asciiTheme="majorBidi" w:hAnsiTheme="majorBidi" w:cstheme="majorBidi" w:hint="cs"/>
          <w:color w:val="00B050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E5AE3C" w14:textId="2EDD9FB4" w:rsidR="00D06027" w:rsidRDefault="009F3C4D" w:rsidP="00B2357D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3 </w:t>
      </w:r>
      <w:r w:rsidR="00267690" w:rsidRPr="00267690">
        <w:rPr>
          <w:rFonts w:asciiTheme="majorBidi" w:hAnsiTheme="majorBidi" w:cstheme="majorBidi"/>
          <w:sz w:val="28"/>
          <w:szCs w:val="28"/>
          <w:rtl/>
        </w:rPr>
        <w:t>إن التضخم يعبر عن الارتفاع الملموس في المستوى العام للأسعار، حيث يجب أن يكون الارتفاع في المستوى العام للأسعار واضحا ومحسوسا في المجتمع، وأن يشمل الارتفاع فترة زمنية قصيرة</w:t>
      </w:r>
      <w:r w:rsidR="00267690">
        <w:rPr>
          <w:rFonts w:asciiTheme="majorBidi" w:hAnsiTheme="majorBidi" w:cstheme="majorBidi" w:hint="cs"/>
          <w:sz w:val="28"/>
          <w:szCs w:val="28"/>
          <w:rtl/>
        </w:rPr>
        <w:t>.</w:t>
      </w:r>
    </w:p>
    <w:p w14:paraId="145F1A38" w14:textId="790535DE" w:rsidR="00D06027" w:rsidRDefault="008068AE" w:rsidP="00267690">
      <w:pPr>
        <w:jc w:val="right"/>
        <w:rPr>
          <w:rFonts w:asciiTheme="majorBidi" w:hAnsiTheme="majorBidi" w:cstheme="majorBidi"/>
          <w:color w:val="FF0000"/>
          <w:sz w:val="28"/>
          <w:szCs w:val="28"/>
          <w:rtl/>
        </w:rPr>
      </w:pPr>
      <w:r w:rsidRPr="008068AE">
        <w:rPr>
          <w:rFonts w:asciiTheme="majorBidi" w:hAnsiTheme="majorBidi" w:cstheme="majorBidi" w:hint="cs"/>
          <w:color w:val="FF0000"/>
          <w:sz w:val="28"/>
          <w:szCs w:val="28"/>
          <w:rtl/>
        </w:rPr>
        <w:t>خطأ</w:t>
      </w:r>
      <w:r>
        <w:rPr>
          <w:rFonts w:asciiTheme="majorBidi" w:hAnsiTheme="majorBidi" w:cstheme="majorBidi" w:hint="cs"/>
          <w:color w:val="FF0000"/>
          <w:sz w:val="28"/>
          <w:szCs w:val="28"/>
          <w:rtl/>
        </w:rPr>
        <w:t xml:space="preserve">: التضخم يعبر ........................................................فترة زمنية طويلة </w:t>
      </w:r>
    </w:p>
    <w:p w14:paraId="57F07A50" w14:textId="3F9121DC" w:rsidR="008068AE" w:rsidRDefault="008068AE" w:rsidP="00267690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14:paraId="3DCCC3BF" w14:textId="77777777" w:rsidR="008068AE" w:rsidRDefault="008068AE" w:rsidP="00267690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14:paraId="5A72226B" w14:textId="0BA1F84E" w:rsidR="00267690" w:rsidRDefault="00267690" w:rsidP="00267690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4 المشروع الأمريكي المقترح من طرف جون مينارد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كينز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عرض انشاء مؤسسة دولية لها سلطة اصدار عملة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خاصة .</w:t>
      </w:r>
      <w:proofErr w:type="gramEnd"/>
    </w:p>
    <w:p w14:paraId="5FBF8ACC" w14:textId="2F4CB372" w:rsidR="00267690" w:rsidRPr="008068AE" w:rsidRDefault="00267690" w:rsidP="00267690">
      <w:pPr>
        <w:jc w:val="right"/>
        <w:rPr>
          <w:rFonts w:asciiTheme="majorBidi" w:hAnsiTheme="majorBidi" w:cstheme="majorBidi"/>
          <w:color w:val="FF0000"/>
          <w:sz w:val="28"/>
          <w:szCs w:val="28"/>
          <w:rtl/>
        </w:rPr>
      </w:pPr>
      <w:proofErr w:type="gramStart"/>
      <w:r w:rsidRPr="008068AE">
        <w:rPr>
          <w:rFonts w:asciiTheme="majorBidi" w:hAnsiTheme="majorBidi" w:cstheme="majorBidi" w:hint="cs"/>
          <w:color w:val="FF0000"/>
          <w:sz w:val="28"/>
          <w:szCs w:val="28"/>
          <w:rtl/>
        </w:rPr>
        <w:t>.</w:t>
      </w:r>
      <w:r w:rsidR="008068AE" w:rsidRPr="008068AE">
        <w:rPr>
          <w:rFonts w:asciiTheme="majorBidi" w:hAnsiTheme="majorBidi" w:cstheme="majorBidi" w:hint="cs"/>
          <w:color w:val="FF0000"/>
          <w:sz w:val="28"/>
          <w:szCs w:val="28"/>
          <w:rtl/>
        </w:rPr>
        <w:t>خطأ</w:t>
      </w:r>
      <w:proofErr w:type="gramEnd"/>
      <w:r w:rsidR="008068AE" w:rsidRPr="008068AE">
        <w:rPr>
          <w:rFonts w:asciiTheme="majorBidi" w:hAnsiTheme="majorBidi" w:cstheme="majorBidi" w:hint="cs"/>
          <w:color w:val="FF0000"/>
          <w:sz w:val="28"/>
          <w:szCs w:val="28"/>
          <w:rtl/>
        </w:rPr>
        <w:t xml:space="preserve"> :</w:t>
      </w:r>
    </w:p>
    <w:p w14:paraId="2C8CE698" w14:textId="7155DEB9" w:rsidR="008068AE" w:rsidRDefault="008068AE" w:rsidP="00267690">
      <w:pPr>
        <w:jc w:val="right"/>
        <w:rPr>
          <w:rFonts w:asciiTheme="majorBidi" w:hAnsiTheme="majorBidi" w:cstheme="majorBidi"/>
          <w:color w:val="FF0000"/>
          <w:sz w:val="28"/>
          <w:szCs w:val="28"/>
          <w:rtl/>
        </w:rPr>
      </w:pPr>
      <w:r>
        <w:rPr>
          <w:rFonts w:asciiTheme="majorBidi" w:hAnsiTheme="majorBidi" w:cstheme="majorBidi" w:hint="cs"/>
          <w:color w:val="FF0000"/>
          <w:sz w:val="28"/>
          <w:szCs w:val="28"/>
          <w:rtl/>
        </w:rPr>
        <w:t>المشروع البريطاني المقترح من ......................................................................................................</w:t>
      </w:r>
    </w:p>
    <w:p w14:paraId="064E65A2" w14:textId="7511E673" w:rsidR="008068AE" w:rsidRDefault="008068AE" w:rsidP="00267690">
      <w:pPr>
        <w:jc w:val="right"/>
        <w:rPr>
          <w:rFonts w:asciiTheme="majorBidi" w:hAnsiTheme="majorBidi" w:cstheme="majorBidi"/>
          <w:color w:val="FF0000"/>
          <w:sz w:val="28"/>
          <w:szCs w:val="28"/>
          <w:rtl/>
        </w:rPr>
      </w:pPr>
      <w:r>
        <w:rPr>
          <w:rFonts w:asciiTheme="majorBidi" w:hAnsiTheme="majorBidi" w:cstheme="majorBidi" w:hint="cs"/>
          <w:color w:val="FF0000"/>
          <w:sz w:val="28"/>
          <w:szCs w:val="28"/>
          <w:rtl/>
        </w:rPr>
        <w:t xml:space="preserve">او </w:t>
      </w:r>
    </w:p>
    <w:p w14:paraId="4AC2C52F" w14:textId="11ADF0E6" w:rsidR="008068AE" w:rsidRPr="008068AE" w:rsidRDefault="008068AE" w:rsidP="00267690">
      <w:pPr>
        <w:jc w:val="right"/>
        <w:rPr>
          <w:rFonts w:asciiTheme="majorBidi" w:hAnsiTheme="majorBidi" w:cstheme="majorBidi"/>
          <w:color w:val="FF0000"/>
          <w:sz w:val="28"/>
          <w:szCs w:val="28"/>
          <w:rtl/>
        </w:rPr>
      </w:pPr>
      <w:r>
        <w:rPr>
          <w:rFonts w:asciiTheme="majorBidi" w:hAnsiTheme="majorBidi" w:cstheme="majorBidi" w:hint="cs"/>
          <w:color w:val="FF0000"/>
          <w:sz w:val="28"/>
          <w:szCs w:val="28"/>
          <w:rtl/>
        </w:rPr>
        <w:t xml:space="preserve">المشروع الأمريكي المقترح من طرف هنري وايت عرض انشاء مؤسسة تكون الانضمام لها حسب الحصص من الذهب </w:t>
      </w:r>
    </w:p>
    <w:p w14:paraId="5A526FC2" w14:textId="2796587E" w:rsidR="008068AE" w:rsidRDefault="008068AE" w:rsidP="00267690">
      <w:pPr>
        <w:jc w:val="right"/>
        <w:rPr>
          <w:rFonts w:asciiTheme="majorBidi" w:hAnsiTheme="majorBidi" w:cstheme="majorBidi"/>
          <w:sz w:val="28"/>
          <w:szCs w:val="28"/>
          <w:rtl/>
        </w:rPr>
      </w:pPr>
    </w:p>
    <w:p w14:paraId="4DCDACA5" w14:textId="77777777" w:rsidR="008068AE" w:rsidRDefault="008068AE" w:rsidP="00267690">
      <w:pPr>
        <w:jc w:val="right"/>
        <w:rPr>
          <w:rFonts w:asciiTheme="majorBidi" w:hAnsiTheme="majorBidi" w:cstheme="majorBidi"/>
          <w:sz w:val="28"/>
          <w:szCs w:val="28"/>
          <w:rtl/>
        </w:rPr>
      </w:pPr>
    </w:p>
    <w:p w14:paraId="30C65050" w14:textId="4ED93704" w:rsidR="00D06027" w:rsidRDefault="00267690" w:rsidP="00B2357D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 xml:space="preserve"> </w:t>
      </w:r>
    </w:p>
    <w:p w14:paraId="05093CC3" w14:textId="4E3D45CE" w:rsidR="00D06027" w:rsidRDefault="005D1524" w:rsidP="00B2357D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ABD537" wp14:editId="659AF5D4">
                <wp:simplePos x="0" y="0"/>
                <wp:positionH relativeFrom="column">
                  <wp:posOffset>-219369</wp:posOffset>
                </wp:positionH>
                <wp:positionV relativeFrom="paragraph">
                  <wp:posOffset>-313153</wp:posOffset>
                </wp:positionV>
                <wp:extent cx="7314565" cy="2461846"/>
                <wp:effectExtent l="0" t="0" r="19685" b="3429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4565" cy="24618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B7C47" id="Connecteur droit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25pt,-24.65pt" to="558.7pt,1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D23208" wp14:editId="2E509035">
                <wp:simplePos x="0" y="0"/>
                <wp:positionH relativeFrom="column">
                  <wp:posOffset>-219369</wp:posOffset>
                </wp:positionH>
                <wp:positionV relativeFrom="paragraph">
                  <wp:posOffset>-313153</wp:posOffset>
                </wp:positionV>
                <wp:extent cx="7314565" cy="2321170"/>
                <wp:effectExtent l="0" t="0" r="19685" b="2222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4565" cy="2321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058BF" id="Connecteur droit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25pt,-24.65pt" to="558.7pt,1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" strokecolor="#4472c4 [3204]" strokeweight=".5pt">
                <v:stroke joinstyle="miter"/>
              </v:line>
            </w:pict>
          </mc:Fallback>
        </mc:AlternateContent>
      </w:r>
    </w:p>
    <w:p w14:paraId="229F7FAB" w14:textId="5BF17A7E" w:rsidR="005D1524" w:rsidRDefault="005D1524" w:rsidP="00B2357D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14:paraId="59F51687" w14:textId="2A6E2252" w:rsidR="005D1524" w:rsidRDefault="005D1524" w:rsidP="00B2357D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14:paraId="5E275F21" w14:textId="27796FCC" w:rsidR="005D1524" w:rsidRDefault="005D1524" w:rsidP="00B2357D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14:paraId="78C2B3C8" w14:textId="6077F538" w:rsidR="005D1524" w:rsidRDefault="005D1524" w:rsidP="00B2357D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14:paraId="75073F08" w14:textId="6CC65A1D" w:rsidR="005D1524" w:rsidRDefault="005D1524" w:rsidP="00B2357D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14:paraId="44AF07FF" w14:textId="107BFAC8" w:rsidR="005D1524" w:rsidRDefault="005D1524" w:rsidP="00B2357D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D71B4" wp14:editId="65283496">
                <wp:simplePos x="0" y="0"/>
                <wp:positionH relativeFrom="column">
                  <wp:posOffset>-219368</wp:posOffset>
                </wp:positionH>
                <wp:positionV relativeFrom="paragraph">
                  <wp:posOffset>214777</wp:posOffset>
                </wp:positionV>
                <wp:extent cx="7314809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48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102D8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25pt,16.9pt" to="558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</w:p>
    <w:p w14:paraId="3B32B53F" w14:textId="2360025D" w:rsidR="00D06027" w:rsidRDefault="00D06027" w:rsidP="00B2357D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14:paraId="35476069" w14:textId="2499166C" w:rsidR="00D06027" w:rsidRDefault="00267690" w:rsidP="00B2357D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5 قاعدة المع</w:t>
      </w:r>
      <w:r w:rsidR="005D152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دنين (الدهب و الفضة مع) اعتبرت مرحلة </w:t>
      </w:r>
      <w:proofErr w:type="gramStart"/>
      <w:r w:rsidR="005D1524">
        <w:rPr>
          <w:rFonts w:asciiTheme="majorBidi" w:hAnsiTheme="majorBidi" w:cstheme="majorBidi" w:hint="cs"/>
          <w:sz w:val="28"/>
          <w:szCs w:val="28"/>
          <w:rtl/>
          <w:lang w:bidi="ar-DZ"/>
        </w:rPr>
        <w:t>انتقالية .</w:t>
      </w:r>
      <w:proofErr w:type="gramEnd"/>
    </w:p>
    <w:p w14:paraId="1FFDFA90" w14:textId="3E6F6A5F" w:rsidR="005D1524" w:rsidRDefault="005D1524" w:rsidP="00B2357D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 w:rsidRPr="00036163">
        <w:rPr>
          <w:rFonts w:asciiTheme="majorBidi" w:hAnsiTheme="majorBidi" w:cstheme="majorBidi" w:hint="cs"/>
          <w:color w:val="E7E6E6" w:themeColor="background2"/>
          <w:sz w:val="28"/>
          <w:szCs w:val="28"/>
          <w:rtl/>
          <w:lang w:bidi="ar-DZ"/>
        </w:rPr>
        <w:t>..</w:t>
      </w:r>
      <w:r w:rsidR="008068AE" w:rsidRPr="005F1163">
        <w:rPr>
          <w:rFonts w:asciiTheme="majorBidi" w:hAnsiTheme="majorBidi" w:cstheme="majorBidi" w:hint="cs"/>
          <w:color w:val="00B050"/>
          <w:sz w:val="28"/>
          <w:szCs w:val="28"/>
          <w:rtl/>
          <w:lang w:bidi="ar-DZ"/>
        </w:rPr>
        <w:t>صحيح</w:t>
      </w:r>
      <w:proofErr w:type="gramEnd"/>
      <w:r w:rsidR="008068AE" w:rsidRPr="005F1163">
        <w:rPr>
          <w:rFonts w:asciiTheme="majorBidi" w:hAnsiTheme="majorBidi" w:cstheme="majorBidi" w:hint="cs"/>
          <w:color w:val="00B050"/>
          <w:sz w:val="28"/>
          <w:szCs w:val="28"/>
          <w:rtl/>
          <w:lang w:bidi="ar-DZ"/>
        </w:rPr>
        <w:t xml:space="preserve"> نعم لان المرحلة الأولى كانت فضة فقط و للانتقال الى قاعدة الذهب استعمل المعدنين  كمرحلة بينية </w:t>
      </w:r>
    </w:p>
    <w:p w14:paraId="4D7F8EFB" w14:textId="0B197FBF" w:rsidR="005D1524" w:rsidRDefault="005D1524" w:rsidP="00B2357D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6 نظام السبائك الذهبية عرف على انه نظام كان الاعوان الاقتصاديين يتعاملون بالسبائك الذهبية في الجانب التجاري و اب</w:t>
      </w:r>
      <w:r w:rsidR="00451E6A">
        <w:rPr>
          <w:rFonts w:asciiTheme="majorBidi" w:hAnsiTheme="majorBidi" w:cstheme="majorBidi" w:hint="cs"/>
          <w:sz w:val="28"/>
          <w:szCs w:val="28"/>
          <w:rtl/>
          <w:lang w:bidi="ar-DZ"/>
        </w:rPr>
        <w:t>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="00451E6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ء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</w:t>
      </w:r>
      <w:r w:rsidR="00451E6A">
        <w:rPr>
          <w:rFonts w:asciiTheme="majorBidi" w:hAnsiTheme="majorBidi" w:cstheme="majorBidi" w:hint="cs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مة .</w:t>
      </w:r>
      <w:proofErr w:type="gramEnd"/>
    </w:p>
    <w:p w14:paraId="1D422420" w14:textId="3FF5447C" w:rsidR="005D1524" w:rsidRDefault="008068AE" w:rsidP="00B2357D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>
        <w:rPr>
          <w:rFonts w:asciiTheme="majorBidi" w:hAnsiTheme="majorBidi" w:cstheme="majorBidi" w:hint="cs"/>
          <w:color w:val="C00000"/>
          <w:sz w:val="28"/>
          <w:szCs w:val="28"/>
          <w:rtl/>
          <w:lang w:bidi="ar-DZ"/>
        </w:rPr>
        <w:t>خط،:</w:t>
      </w:r>
      <w:proofErr w:type="gramEnd"/>
      <w:r>
        <w:rPr>
          <w:rFonts w:asciiTheme="majorBidi" w:hAnsiTheme="majorBidi" w:cstheme="majorBidi" w:hint="cs"/>
          <w:color w:val="C00000"/>
          <w:sz w:val="28"/>
          <w:szCs w:val="28"/>
          <w:rtl/>
          <w:lang w:bidi="ar-DZ"/>
        </w:rPr>
        <w:t xml:space="preserve"> نظام السبائك الذهبية عرف على انه نظام لا يمكن تحويل الأوراق النقدية الى دهب الا اذا كانت قيمة الأوراق تفوق 1كغ من الذهب ، و كان الاعوان يتعاملون </w:t>
      </w:r>
      <w:proofErr w:type="spellStart"/>
      <w:r>
        <w:rPr>
          <w:rFonts w:asciiTheme="majorBidi" w:hAnsiTheme="majorBidi" w:cstheme="majorBidi" w:hint="cs"/>
          <w:color w:val="C00000"/>
          <w:sz w:val="28"/>
          <w:szCs w:val="28"/>
          <w:rtl/>
          <w:lang w:bidi="ar-DZ"/>
        </w:rPr>
        <w:t>بالاوراق</w:t>
      </w:r>
      <w:proofErr w:type="spellEnd"/>
      <w:r>
        <w:rPr>
          <w:rFonts w:asciiTheme="majorBidi" w:hAnsiTheme="majorBidi" w:cstheme="majorBidi" w:hint="cs"/>
          <w:color w:val="C00000"/>
          <w:sz w:val="28"/>
          <w:szCs w:val="28"/>
          <w:rtl/>
          <w:lang w:bidi="ar-DZ"/>
        </w:rPr>
        <w:t xml:space="preserve"> النقدية و </w:t>
      </w:r>
      <w:proofErr w:type="spellStart"/>
      <w:r>
        <w:rPr>
          <w:rFonts w:asciiTheme="majorBidi" w:hAnsiTheme="majorBidi" w:cstheme="majorBidi" w:hint="cs"/>
          <w:color w:val="C00000"/>
          <w:sz w:val="28"/>
          <w:szCs w:val="28"/>
          <w:rtl/>
          <w:lang w:bidi="ar-DZ"/>
        </w:rPr>
        <w:t>المصكوكات</w:t>
      </w:r>
      <w:proofErr w:type="spellEnd"/>
      <w:r>
        <w:rPr>
          <w:rFonts w:asciiTheme="majorBidi" w:hAnsiTheme="majorBidi" w:cstheme="majorBidi" w:hint="cs"/>
          <w:color w:val="C00000"/>
          <w:sz w:val="28"/>
          <w:szCs w:val="28"/>
          <w:rtl/>
          <w:lang w:bidi="ar-DZ"/>
        </w:rPr>
        <w:t xml:space="preserve"> الذهبية </w:t>
      </w:r>
    </w:p>
    <w:p w14:paraId="73BC18D9" w14:textId="63E58AD2" w:rsidR="00C73189" w:rsidRDefault="00C73189" w:rsidP="00C73189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7 يعرف نظام الصرف بال</w:t>
      </w:r>
      <w:r w:rsidR="00451E6A">
        <w:rPr>
          <w:rFonts w:asciiTheme="majorBidi" w:hAnsiTheme="majorBidi" w:cstheme="majorBidi" w:hint="cs"/>
          <w:sz w:val="28"/>
          <w:szCs w:val="28"/>
          <w:rtl/>
          <w:lang w:bidi="ar-DZ"/>
        </w:rPr>
        <w:t>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هب بالنظام من الدرجة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الثانية .</w:t>
      </w:r>
      <w:proofErr w:type="gramEnd"/>
    </w:p>
    <w:p w14:paraId="44CB77E2" w14:textId="62E8D7E0" w:rsidR="00C73189" w:rsidRDefault="005F1163" w:rsidP="00C73189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 w:rsidRPr="005F1163">
        <w:rPr>
          <w:rFonts w:asciiTheme="majorBidi" w:hAnsiTheme="majorBidi" w:cstheme="majorBidi" w:hint="cs"/>
          <w:color w:val="00B050"/>
          <w:sz w:val="28"/>
          <w:szCs w:val="28"/>
          <w:rtl/>
          <w:lang w:bidi="ar-DZ"/>
        </w:rPr>
        <w:t>صحيح :</w:t>
      </w:r>
      <w:proofErr w:type="gramEnd"/>
      <w:r w:rsidRPr="005F1163">
        <w:rPr>
          <w:rFonts w:asciiTheme="majorBidi" w:hAnsiTheme="majorBidi" w:cstheme="majorBidi" w:hint="cs"/>
          <w:color w:val="00B050"/>
          <w:sz w:val="28"/>
          <w:szCs w:val="28"/>
          <w:rtl/>
          <w:lang w:bidi="ar-DZ"/>
        </w:rPr>
        <w:t xml:space="preserve"> لان لا يمكن تحويل </w:t>
      </w:r>
      <w:r>
        <w:rPr>
          <w:rFonts w:asciiTheme="majorBidi" w:hAnsiTheme="majorBidi" w:cstheme="majorBidi" w:hint="cs"/>
          <w:color w:val="00B050"/>
          <w:sz w:val="28"/>
          <w:szCs w:val="28"/>
          <w:rtl/>
          <w:lang w:bidi="ar-DZ"/>
        </w:rPr>
        <w:t xml:space="preserve">أي </w:t>
      </w:r>
      <w:r w:rsidRPr="005F1163">
        <w:rPr>
          <w:rFonts w:asciiTheme="majorBidi" w:hAnsiTheme="majorBidi" w:cstheme="majorBidi" w:hint="cs"/>
          <w:color w:val="00B050"/>
          <w:sz w:val="28"/>
          <w:szCs w:val="28"/>
          <w:rtl/>
          <w:lang w:bidi="ar-DZ"/>
        </w:rPr>
        <w:t xml:space="preserve">عملة الى ذهب الا اذا كانت مربوطة بعملة أخرى قابلة للتحويل الى ذهب </w:t>
      </w:r>
      <w:r>
        <w:rPr>
          <w:rFonts w:asciiTheme="majorBidi" w:hAnsiTheme="majorBidi" w:cstheme="majorBidi" w:hint="cs"/>
          <w:color w:val="00B050"/>
          <w:sz w:val="28"/>
          <w:szCs w:val="28"/>
          <w:rtl/>
          <w:lang w:bidi="ar-DZ"/>
        </w:rPr>
        <w:t xml:space="preserve"> في تلك الفترة </w:t>
      </w:r>
      <w:r w:rsidR="00C73189" w:rsidRPr="005F1163">
        <w:rPr>
          <w:rFonts w:asciiTheme="majorBidi" w:hAnsiTheme="majorBidi" w:cstheme="majorBidi" w:hint="cs"/>
          <w:color w:val="92D050"/>
          <w:sz w:val="28"/>
          <w:szCs w:val="28"/>
          <w:rtl/>
          <w:lang w:bidi="ar-DZ"/>
        </w:rPr>
        <w:t>.</w:t>
      </w:r>
      <w:r w:rsidRPr="005F1163">
        <w:rPr>
          <w:rFonts w:asciiTheme="majorBidi" w:hAnsiTheme="majorBidi" w:cstheme="majorBidi" w:hint="cs"/>
          <w:color w:val="00B050"/>
          <w:sz w:val="28"/>
          <w:szCs w:val="28"/>
          <w:rtl/>
          <w:lang w:bidi="ar-DZ"/>
        </w:rPr>
        <w:t xml:space="preserve">اي ان التحويل يقوم على مرحلتين او درجتين </w:t>
      </w:r>
      <w:r w:rsidR="00C73189" w:rsidRPr="005F1163">
        <w:rPr>
          <w:rFonts w:asciiTheme="majorBidi" w:hAnsiTheme="majorBidi" w:cstheme="majorBidi" w:hint="cs"/>
          <w:color w:val="92D050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6BBEDA" w14:textId="6D30481A" w:rsidR="00036163" w:rsidRDefault="00036163" w:rsidP="00036163">
      <w:pPr>
        <w:tabs>
          <w:tab w:val="left" w:pos="952"/>
        </w:tabs>
        <w:bidi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8</w:t>
      </w:r>
      <w:r w:rsidR="00C7318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036163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 xml:space="preserve">يقوم البنك المركزي عند الحاجة بمنح قروض </w:t>
      </w:r>
      <w:proofErr w:type="spellStart"/>
      <w:r w:rsidRPr="00036163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>لل</w:t>
      </w:r>
      <w:r w:rsidR="00451E6A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إ</w:t>
      </w:r>
      <w:r w:rsidRPr="00036163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>قتصاد</w:t>
      </w:r>
      <w:proofErr w:type="spellEnd"/>
      <w:r w:rsidRPr="00036163"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 xml:space="preserve"> عن طريق البنوك التجارية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في حالة وجود عجز في الميزانية لدى هده الأخيرة .</w:t>
      </w:r>
    </w:p>
    <w:p w14:paraId="5AB7188D" w14:textId="53FDBCCB" w:rsidR="00036163" w:rsidRPr="005F1163" w:rsidRDefault="005F1163" w:rsidP="005F1163">
      <w:pPr>
        <w:tabs>
          <w:tab w:val="left" w:pos="952"/>
        </w:tabs>
        <w:bidi/>
        <w:jc w:val="both"/>
        <w:rPr>
          <w:rFonts w:ascii="Simplified Arabic" w:eastAsia="Times New Roman" w:hAnsi="Simplified Arabic" w:cs="Simplified Arabic"/>
          <w:color w:val="FF0000"/>
          <w:sz w:val="28"/>
          <w:szCs w:val="28"/>
          <w:rtl/>
          <w:lang w:eastAsia="fr-FR" w:bidi="ar-DZ"/>
        </w:rPr>
      </w:pPr>
      <w:r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fr-FR" w:bidi="ar-DZ"/>
        </w:rPr>
        <w:t>خطأ يقوم البنك ..........</w:t>
      </w:r>
      <w:proofErr w:type="spellStart"/>
      <w:proofErr w:type="gramStart"/>
      <w:r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fr-FR" w:bidi="ar-DZ"/>
        </w:rPr>
        <w:t>وجوجد</w:t>
      </w:r>
      <w:proofErr w:type="spellEnd"/>
      <w:r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fr-FR" w:bidi="ar-DZ"/>
        </w:rPr>
        <w:t xml:space="preserve">  عجز</w:t>
      </w:r>
      <w:proofErr w:type="gramEnd"/>
      <w:r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fr-FR" w:bidi="ar-DZ"/>
        </w:rPr>
        <w:t xml:space="preserve"> في السيولة .............................................</w:t>
      </w:r>
    </w:p>
    <w:p w14:paraId="68906608" w14:textId="152B542B" w:rsidR="00036163" w:rsidRPr="00036163" w:rsidRDefault="00036163" w:rsidP="00036163">
      <w:pPr>
        <w:tabs>
          <w:tab w:val="left" w:pos="952"/>
        </w:tabs>
        <w:bidi/>
        <w:jc w:val="right"/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بالتوفيق </w:t>
      </w:r>
      <w:proofErr w:type="gramStart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د .بوسعادة</w:t>
      </w:r>
      <w:proofErr w:type="gramEnd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جليلة </w:t>
      </w:r>
    </w:p>
    <w:p w14:paraId="61963BC6" w14:textId="58C9851F" w:rsidR="00C73189" w:rsidRDefault="00C73189" w:rsidP="00C73189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</w:p>
    <w:sectPr w:rsidR="00C73189" w:rsidSect="007C214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23230"/>
    <w:multiLevelType w:val="hybridMultilevel"/>
    <w:tmpl w:val="9836E6A2"/>
    <w:lvl w:ilvl="0" w:tplc="CCE2A5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4C"/>
    <w:rsid w:val="00036163"/>
    <w:rsid w:val="00095DFE"/>
    <w:rsid w:val="001F0FE7"/>
    <w:rsid w:val="00220046"/>
    <w:rsid w:val="00267690"/>
    <w:rsid w:val="00451E6A"/>
    <w:rsid w:val="005D1524"/>
    <w:rsid w:val="005F1163"/>
    <w:rsid w:val="007C2149"/>
    <w:rsid w:val="008068AE"/>
    <w:rsid w:val="009973B2"/>
    <w:rsid w:val="009D31FB"/>
    <w:rsid w:val="009F3C4D"/>
    <w:rsid w:val="00B2357D"/>
    <w:rsid w:val="00BB20C9"/>
    <w:rsid w:val="00C73189"/>
    <w:rsid w:val="00D06027"/>
    <w:rsid w:val="00D07329"/>
    <w:rsid w:val="00EB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8ED9"/>
  <w15:chartTrackingRefBased/>
  <w15:docId w15:val="{3BBA60CB-60F3-4CCC-891A-7E502815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6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519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SBI</dc:creator>
  <cp:keywords/>
  <dc:description/>
  <cp:lastModifiedBy>SBI</cp:lastModifiedBy>
  <cp:revision>5</cp:revision>
  <dcterms:created xsi:type="dcterms:W3CDTF">2025-01-12T17:21:00Z</dcterms:created>
  <dcterms:modified xsi:type="dcterms:W3CDTF">2025-01-21T13:34:00Z</dcterms:modified>
</cp:coreProperties>
</file>