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59" w:rsidRPr="00494BE5" w:rsidRDefault="0024432A" w:rsidP="00505733">
      <w:pPr>
        <w:bidi/>
        <w:spacing w:after="0" w:line="240" w:lineRule="auto"/>
        <w:jc w:val="center"/>
        <w:rPr>
          <w:rFonts w:ascii="Sakkal Majalla" w:hAnsi="Sakkal Majalla" w:cs="Sakkal Majalla"/>
          <w:b/>
          <w:bCs/>
          <w:sz w:val="28"/>
          <w:szCs w:val="28"/>
          <w:rtl/>
        </w:rPr>
      </w:pPr>
      <w:r w:rsidRPr="00494BE5">
        <w:rPr>
          <w:rFonts w:ascii="Sakkal Majalla" w:hAnsi="Sakkal Majalla" w:cs="Sakkal Majalla"/>
          <w:b/>
          <w:bCs/>
          <w:sz w:val="28"/>
          <w:szCs w:val="28"/>
          <w:rtl/>
        </w:rPr>
        <w:t>الإجابة النمودجية</w:t>
      </w:r>
    </w:p>
    <w:p w:rsidR="0024432A" w:rsidRPr="00494BE5" w:rsidRDefault="0024432A" w:rsidP="00505733">
      <w:pPr>
        <w:pStyle w:val="PlainText"/>
        <w:jc w:val="right"/>
        <w:rPr>
          <w:rFonts w:ascii="Sakkal Majalla" w:hAnsi="Sakkal Majalla" w:cs="Sakkal Majalla"/>
          <w:b/>
          <w:bCs/>
          <w:sz w:val="28"/>
          <w:szCs w:val="28"/>
          <w:rtl/>
          <w:lang w:bidi="ar-DZ"/>
        </w:rPr>
      </w:pPr>
      <w:r w:rsidRPr="00494BE5">
        <w:rPr>
          <w:rFonts w:ascii="Sakkal Majalla" w:hAnsi="Sakkal Majalla" w:cs="Sakkal Majalla"/>
          <w:b/>
          <w:bCs/>
          <w:sz w:val="28"/>
          <w:szCs w:val="28"/>
          <w:rtl/>
          <w:lang w:bidi="ar-DZ"/>
        </w:rPr>
        <w:t>الســـــــــــــــــــــــــــــــــــــــؤال الأول:</w:t>
      </w:r>
    </w:p>
    <w:p w:rsidR="0024432A" w:rsidRPr="00494BE5" w:rsidRDefault="0024432A" w:rsidP="00505733">
      <w:pPr>
        <w:pStyle w:val="PlainText"/>
        <w:numPr>
          <w:ilvl w:val="0"/>
          <w:numId w:val="1"/>
        </w:numPr>
        <w:bidi/>
        <w:rPr>
          <w:rFonts w:ascii="Sakkal Majalla" w:hAnsi="Sakkal Majalla" w:cs="Sakkal Majalla"/>
          <w:sz w:val="28"/>
          <w:szCs w:val="28"/>
          <w:lang w:bidi="ar-DZ"/>
        </w:rPr>
      </w:pPr>
      <w:r w:rsidRPr="00494BE5">
        <w:rPr>
          <w:rFonts w:ascii="Sakkal Majalla" w:hAnsi="Sakkal Majalla" w:cs="Sakkal Majalla"/>
          <w:sz w:val="28"/>
          <w:szCs w:val="28"/>
          <w:rtl/>
          <w:lang w:bidi="ar-DZ"/>
        </w:rPr>
        <w:t>اذكر المصطلحات المشابهة للمعرفة ، وما هي أهم  الفروق بينها ؟</w:t>
      </w:r>
    </w:p>
    <w:p w:rsidR="0024432A" w:rsidRPr="00494BE5" w:rsidRDefault="0024432A" w:rsidP="00505733">
      <w:pPr>
        <w:pStyle w:val="ListParagraph"/>
        <w:numPr>
          <w:ilvl w:val="0"/>
          <w:numId w:val="4"/>
        </w:numPr>
        <w:tabs>
          <w:tab w:val="right" w:pos="849"/>
          <w:tab w:val="right" w:pos="1416"/>
          <w:tab w:val="right" w:pos="1557"/>
        </w:tabs>
        <w:bidi/>
        <w:spacing w:after="0" w:line="240" w:lineRule="auto"/>
        <w:ind w:left="-1" w:firstLine="567"/>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البيانات (</w:t>
      </w:r>
      <w:r w:rsidRPr="00494BE5">
        <w:rPr>
          <w:rFonts w:ascii="Sakkal Majalla" w:hAnsi="Sakkal Majalla" w:cs="Sakkal Majalla"/>
          <w:b/>
          <w:bCs/>
          <w:color w:val="000000" w:themeColor="text1"/>
          <w:sz w:val="28"/>
          <w:szCs w:val="28"/>
        </w:rPr>
        <w:t>DATA</w:t>
      </w:r>
      <w:r w:rsidRPr="00494BE5">
        <w:rPr>
          <w:rFonts w:ascii="Sakkal Majalla" w:hAnsi="Sakkal Majalla" w:cs="Sakkal Majalla"/>
          <w:b/>
          <w:bCs/>
          <w:color w:val="000000" w:themeColor="text1"/>
          <w:sz w:val="28"/>
          <w:szCs w:val="28"/>
          <w:rtl/>
          <w:lang w:bidi="ar-DZ"/>
        </w:rPr>
        <w:t>):</w:t>
      </w:r>
    </w:p>
    <w:p w:rsidR="0024432A" w:rsidRPr="00494BE5" w:rsidRDefault="0024432A"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lang w:bidi="ar-DZ"/>
        </w:rPr>
      </w:pPr>
      <w:r w:rsidRPr="00494BE5">
        <w:rPr>
          <w:rFonts w:ascii="Sakkal Majalla" w:hAnsi="Sakkal Majalla" w:cs="Sakkal Majalla"/>
          <w:color w:val="000000" w:themeColor="text1"/>
          <w:sz w:val="28"/>
          <w:szCs w:val="28"/>
          <w:rtl/>
        </w:rPr>
        <w:t xml:space="preserve">مجموعة من الحقائق الموضوعية غير المترابطة (نكرة)، والتي يتم تقديمها دون أحكام مسبقة، وتشمل حقائق </w:t>
      </w:r>
      <w:r w:rsidRPr="00494BE5">
        <w:rPr>
          <w:rFonts w:ascii="Sakkal Majalla" w:hAnsi="Sakkal Majalla" w:cs="Sakkal Majalla"/>
          <w:color w:val="000000" w:themeColor="text1"/>
          <w:sz w:val="28"/>
          <w:szCs w:val="28"/>
        </w:rPr>
        <w:t>facts</w:t>
      </w:r>
      <w:r w:rsidRPr="00494BE5">
        <w:rPr>
          <w:rFonts w:ascii="Sakkal Majalla" w:hAnsi="Sakkal Majalla" w:cs="Sakkal Majalla"/>
          <w:color w:val="000000" w:themeColor="text1"/>
          <w:sz w:val="28"/>
          <w:szCs w:val="28"/>
          <w:rtl/>
          <w:lang w:bidi="ar-DZ"/>
        </w:rPr>
        <w:t xml:space="preserve">، ملاحظات </w:t>
      </w:r>
      <w:r w:rsidRPr="00494BE5">
        <w:rPr>
          <w:rFonts w:ascii="Sakkal Majalla" w:hAnsi="Sakkal Majalla" w:cs="Sakkal Majalla"/>
          <w:color w:val="000000" w:themeColor="text1"/>
          <w:sz w:val="28"/>
          <w:szCs w:val="28"/>
          <w:lang w:bidi="ar-DZ"/>
        </w:rPr>
        <w:t>observations</w:t>
      </w:r>
      <w:r w:rsidRPr="00494BE5">
        <w:rPr>
          <w:rFonts w:ascii="Sakkal Majalla" w:hAnsi="Sakkal Majalla" w:cs="Sakkal Majalla"/>
          <w:color w:val="000000" w:themeColor="text1"/>
          <w:sz w:val="28"/>
          <w:szCs w:val="28"/>
          <w:rtl/>
          <w:lang w:bidi="ar-DZ"/>
        </w:rPr>
        <w:t>،</w:t>
      </w:r>
      <w:r w:rsidRPr="00494BE5">
        <w:rPr>
          <w:rFonts w:ascii="Sakkal Majalla" w:hAnsi="Sakkal Majalla" w:cs="Sakkal Majalla"/>
          <w:color w:val="000000" w:themeColor="text1"/>
          <w:sz w:val="28"/>
          <w:szCs w:val="28"/>
          <w:lang w:bidi="ar-DZ"/>
        </w:rPr>
        <w:t xml:space="preserve"> </w:t>
      </w:r>
      <w:r w:rsidRPr="00494BE5">
        <w:rPr>
          <w:rFonts w:ascii="Sakkal Majalla" w:hAnsi="Sakkal Majalla" w:cs="Sakkal Majalla"/>
          <w:color w:val="000000" w:themeColor="text1"/>
          <w:sz w:val="28"/>
          <w:szCs w:val="28"/>
          <w:rtl/>
          <w:lang w:bidi="ar-DZ"/>
        </w:rPr>
        <w:t xml:space="preserve">مدركات </w:t>
      </w:r>
      <w:r w:rsidRPr="00494BE5">
        <w:rPr>
          <w:rFonts w:ascii="Sakkal Majalla" w:hAnsi="Sakkal Majalla" w:cs="Sakkal Majalla"/>
          <w:color w:val="000000" w:themeColor="text1"/>
          <w:sz w:val="28"/>
          <w:szCs w:val="28"/>
          <w:lang w:bidi="ar-DZ"/>
        </w:rPr>
        <w:t>perceptions</w:t>
      </w:r>
      <w:r w:rsidRPr="00494BE5">
        <w:rPr>
          <w:rFonts w:ascii="Sakkal Majalla" w:hAnsi="Sakkal Majalla" w:cs="Sakkal Majalla"/>
          <w:color w:val="000000" w:themeColor="text1"/>
          <w:sz w:val="28"/>
          <w:szCs w:val="28"/>
          <w:rtl/>
          <w:lang w:bidi="ar-DZ"/>
        </w:rPr>
        <w:t>، بشكلها الخام الأساس. وتمثل البيانات أرقام ومقولات</w:t>
      </w:r>
      <w:r w:rsidRPr="00494BE5">
        <w:rPr>
          <w:rFonts w:ascii="Sakkal Majalla" w:hAnsi="Sakkal Majalla" w:cs="Sakkal Majalla"/>
          <w:color w:val="000000" w:themeColor="text1"/>
          <w:sz w:val="28"/>
          <w:szCs w:val="28"/>
          <w:lang w:bidi="ar-DZ"/>
        </w:rPr>
        <w:t xml:space="preserve"> </w:t>
      </w:r>
      <w:r w:rsidRPr="00494BE5">
        <w:rPr>
          <w:rFonts w:ascii="Sakkal Majalla" w:hAnsi="Sakkal Majalla" w:cs="Sakkal Majalla"/>
          <w:color w:val="000000" w:themeColor="text1"/>
          <w:sz w:val="28"/>
          <w:szCs w:val="28"/>
          <w:rtl/>
          <w:lang w:bidi="ar-DZ"/>
        </w:rPr>
        <w:t>خالية من أي سياق أو معنى.</w:t>
      </w:r>
    </w:p>
    <w:p w:rsidR="0024432A" w:rsidRPr="00494BE5" w:rsidRDefault="0024432A" w:rsidP="00505733">
      <w:pPr>
        <w:pStyle w:val="ListParagraph"/>
        <w:numPr>
          <w:ilvl w:val="0"/>
          <w:numId w:val="4"/>
        </w:numPr>
        <w:tabs>
          <w:tab w:val="right" w:pos="707"/>
          <w:tab w:val="right" w:pos="849"/>
          <w:tab w:val="right" w:pos="991"/>
          <w:tab w:val="right" w:pos="1133"/>
          <w:tab w:val="right" w:pos="1416"/>
          <w:tab w:val="right" w:pos="1557"/>
        </w:tabs>
        <w:bidi/>
        <w:spacing w:after="0" w:line="240" w:lineRule="auto"/>
        <w:ind w:left="-1" w:firstLine="567"/>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المعلومات (</w:t>
      </w:r>
      <w:r w:rsidRPr="00494BE5">
        <w:rPr>
          <w:rFonts w:ascii="Sakkal Majalla" w:hAnsi="Sakkal Majalla" w:cs="Sakkal Majalla"/>
          <w:b/>
          <w:bCs/>
          <w:color w:val="000000" w:themeColor="text1"/>
          <w:sz w:val="28"/>
          <w:szCs w:val="28"/>
        </w:rPr>
        <w:t>Information</w:t>
      </w:r>
      <w:r w:rsidRPr="00494BE5">
        <w:rPr>
          <w:rFonts w:ascii="Sakkal Majalla" w:hAnsi="Sakkal Majalla" w:cs="Sakkal Majalla"/>
          <w:b/>
          <w:bCs/>
          <w:color w:val="000000" w:themeColor="text1"/>
          <w:sz w:val="28"/>
          <w:szCs w:val="28"/>
          <w:rtl/>
          <w:lang w:bidi="ar-DZ"/>
        </w:rPr>
        <w:t>):</w:t>
      </w:r>
    </w:p>
    <w:p w:rsidR="0024432A" w:rsidRPr="00494BE5" w:rsidRDefault="0024432A"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lang w:bidi="ar-DZ"/>
        </w:rPr>
      </w:pPr>
      <w:r w:rsidRPr="00494BE5">
        <w:rPr>
          <w:rFonts w:ascii="Sakkal Majalla" w:hAnsi="Sakkal Majalla" w:cs="Sakkal Majalla"/>
          <w:color w:val="000000" w:themeColor="text1"/>
          <w:sz w:val="28"/>
          <w:szCs w:val="28"/>
          <w:rtl/>
        </w:rPr>
        <w:t>مجموعة ثانوية للبيانات (</w:t>
      </w:r>
      <w:r w:rsidRPr="00494BE5">
        <w:rPr>
          <w:rFonts w:ascii="Sakkal Majalla" w:hAnsi="Sakkal Majalla" w:cs="Sakkal Majalla"/>
          <w:color w:val="000000" w:themeColor="text1"/>
          <w:sz w:val="28"/>
          <w:szCs w:val="28"/>
        </w:rPr>
        <w:t>Sub-Set Of Data</w:t>
      </w:r>
      <w:r w:rsidRPr="00494BE5">
        <w:rPr>
          <w:rFonts w:ascii="Sakkal Majalla" w:hAnsi="Sakkal Majalla" w:cs="Sakkal Majalla"/>
          <w:color w:val="000000" w:themeColor="text1"/>
          <w:sz w:val="28"/>
          <w:szCs w:val="28"/>
          <w:rtl/>
          <w:lang w:bidi="ar-DZ"/>
        </w:rPr>
        <w:t xml:space="preserve">)، وهي تتضمن سياق وصلة، أي أهمية وغرض، وعموما تنطوي المعلومات على معالجة للبيانات الخام للحصول على اتجاه </w:t>
      </w:r>
      <w:r w:rsidRPr="00494BE5">
        <w:rPr>
          <w:rFonts w:ascii="Sakkal Majalla" w:hAnsi="Sakkal Majalla" w:cs="Sakkal Majalla"/>
          <w:color w:val="000000" w:themeColor="text1"/>
          <w:sz w:val="28"/>
          <w:szCs w:val="28"/>
          <w:lang w:bidi="ar-DZ"/>
        </w:rPr>
        <w:t>Trend</w:t>
      </w:r>
      <w:r w:rsidRPr="00494BE5">
        <w:rPr>
          <w:rFonts w:ascii="Sakkal Majalla" w:hAnsi="Sakkal Majalla" w:cs="Sakkal Majalla"/>
          <w:color w:val="000000" w:themeColor="text1"/>
          <w:sz w:val="28"/>
          <w:szCs w:val="28"/>
          <w:rtl/>
          <w:lang w:bidi="ar-DZ"/>
        </w:rPr>
        <w:t xml:space="preserve"> ذات معنى أو نمط </w:t>
      </w:r>
      <w:r w:rsidRPr="00494BE5">
        <w:rPr>
          <w:rFonts w:ascii="Sakkal Majalla" w:hAnsi="Sakkal Majalla" w:cs="Sakkal Majalla"/>
          <w:color w:val="000000" w:themeColor="text1"/>
          <w:sz w:val="28"/>
          <w:szCs w:val="28"/>
          <w:lang w:bidi="ar-DZ"/>
        </w:rPr>
        <w:t>Pattern</w:t>
      </w:r>
      <w:r w:rsidRPr="00494BE5">
        <w:rPr>
          <w:rFonts w:ascii="Sakkal Majalla" w:hAnsi="Sakkal Majalla" w:cs="Sakkal Majalla"/>
          <w:color w:val="000000" w:themeColor="text1"/>
          <w:sz w:val="28"/>
          <w:szCs w:val="28"/>
          <w:rtl/>
          <w:lang w:bidi="ar-DZ"/>
        </w:rPr>
        <w:t>.</w:t>
      </w:r>
    </w:p>
    <w:p w:rsidR="0024432A" w:rsidRPr="00494BE5" w:rsidRDefault="0024432A"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lang w:bidi="ar-DZ"/>
        </w:rPr>
      </w:pPr>
      <w:r w:rsidRPr="00494BE5">
        <w:rPr>
          <w:rFonts w:ascii="Sakkal Majalla" w:hAnsi="Sakkal Majalla" w:cs="Sakkal Majalla"/>
          <w:color w:val="000000" w:themeColor="text1"/>
          <w:sz w:val="28"/>
          <w:szCs w:val="28"/>
          <w:rtl/>
          <w:lang w:bidi="ar-DZ"/>
        </w:rPr>
        <w:t>وهي نتاج معالجة البيانات يدويا أو حاسوبيا أو معا، لخلق قيمة لها، حيث يكون لها سياق محدد وانتظام داخلي ومستوى عالي من الدقة والموثوقية.</w:t>
      </w:r>
    </w:p>
    <w:p w:rsidR="0024432A" w:rsidRPr="00494BE5" w:rsidRDefault="0024432A" w:rsidP="00505733">
      <w:pPr>
        <w:pStyle w:val="ListParagraph"/>
        <w:numPr>
          <w:ilvl w:val="0"/>
          <w:numId w:val="4"/>
        </w:numPr>
        <w:tabs>
          <w:tab w:val="right" w:pos="707"/>
          <w:tab w:val="right" w:pos="849"/>
          <w:tab w:val="right" w:pos="991"/>
          <w:tab w:val="right" w:pos="1416"/>
          <w:tab w:val="right" w:pos="1557"/>
        </w:tabs>
        <w:bidi/>
        <w:spacing w:after="0" w:line="240" w:lineRule="auto"/>
        <w:ind w:left="-1" w:firstLine="567"/>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الحقائق (</w:t>
      </w:r>
      <w:r w:rsidRPr="00494BE5">
        <w:rPr>
          <w:rFonts w:ascii="Sakkal Majalla" w:hAnsi="Sakkal Majalla" w:cs="Sakkal Majalla"/>
          <w:b/>
          <w:bCs/>
          <w:color w:val="000000" w:themeColor="text1"/>
          <w:sz w:val="28"/>
          <w:szCs w:val="28"/>
        </w:rPr>
        <w:t>Facts</w:t>
      </w:r>
      <w:r w:rsidRPr="00494BE5">
        <w:rPr>
          <w:rFonts w:ascii="Sakkal Majalla" w:hAnsi="Sakkal Majalla" w:cs="Sakkal Majalla"/>
          <w:b/>
          <w:bCs/>
          <w:color w:val="000000" w:themeColor="text1"/>
          <w:sz w:val="28"/>
          <w:szCs w:val="28"/>
          <w:rtl/>
        </w:rPr>
        <w:t>)</w:t>
      </w:r>
      <w:r w:rsidRPr="00494BE5">
        <w:rPr>
          <w:rFonts w:ascii="Sakkal Majalla" w:hAnsi="Sakkal Majalla" w:cs="Sakkal Majalla"/>
          <w:b/>
          <w:bCs/>
          <w:color w:val="000000" w:themeColor="text1"/>
          <w:sz w:val="28"/>
          <w:szCs w:val="28"/>
          <w:rtl/>
          <w:lang w:bidi="ar-DZ"/>
        </w:rPr>
        <w:t>:</w:t>
      </w:r>
    </w:p>
    <w:p w:rsidR="0024432A" w:rsidRPr="00494BE5" w:rsidRDefault="0024432A"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المسلمات التي انبثقت عن معالجة البيانات، وتحولت إلى معلومات ذات معنى وسياق محدد، بحيث أصبحت تعني حقيقة معينة حيث تُعتبر كمية أو نسبة المبيعات من عصير معين هي المبيعات الحقيقية أو النسبة الحقيقية لمطعم معين.</w:t>
      </w:r>
      <w:r w:rsidRPr="00494BE5">
        <w:rPr>
          <w:rFonts w:ascii="Sakkal Majalla" w:hAnsi="Sakkal Majalla" w:cs="Sakkal Majalla"/>
          <w:color w:val="000000" w:themeColor="text1"/>
          <w:sz w:val="28"/>
          <w:szCs w:val="28"/>
          <w:vertAlign w:val="superscript"/>
          <w:rtl/>
        </w:rPr>
        <w:t xml:space="preserve"> </w:t>
      </w:r>
    </w:p>
    <w:p w:rsidR="0024432A" w:rsidRPr="00494BE5" w:rsidRDefault="0024432A" w:rsidP="00505733">
      <w:pPr>
        <w:pStyle w:val="ListParagraph"/>
        <w:numPr>
          <w:ilvl w:val="0"/>
          <w:numId w:val="4"/>
        </w:numPr>
        <w:tabs>
          <w:tab w:val="right" w:pos="849"/>
          <w:tab w:val="right" w:pos="990"/>
          <w:tab w:val="right" w:pos="1416"/>
          <w:tab w:val="right" w:pos="1557"/>
        </w:tabs>
        <w:bidi/>
        <w:spacing w:after="0" w:line="240" w:lineRule="auto"/>
        <w:ind w:left="-1" w:firstLine="567"/>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القدرات:</w:t>
      </w:r>
      <w:r w:rsidRPr="00494BE5">
        <w:rPr>
          <w:rFonts w:ascii="Sakkal Majalla" w:hAnsi="Sakkal Majalla" w:cs="Sakkal Majalla"/>
          <w:b/>
          <w:bCs/>
          <w:color w:val="000000" w:themeColor="text1"/>
          <w:sz w:val="28"/>
          <w:szCs w:val="28"/>
        </w:rPr>
        <w:t>`</w:t>
      </w:r>
    </w:p>
    <w:p w:rsidR="0024432A" w:rsidRPr="00494BE5" w:rsidRDefault="0024432A"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المعرفة بجانب المعلومات تحتاج لقدرة على صنع معلومات من البيانات التي يتم الحصول عليها لتحويلها إلى معلومات يمكن استخدامها والاستفادة منها. إذ لم يتوافر لدى الأفراد القدرات والإمكانيات والكفاءات الأساسية للتعامل مع المعلومات عن</w:t>
      </w:r>
      <w:r w:rsidRPr="00494BE5">
        <w:rPr>
          <w:rFonts w:ascii="Sakkal Majalla" w:hAnsi="Sakkal Majalla" w:cs="Sakkal Majalla"/>
          <w:color w:val="000000" w:themeColor="text1"/>
          <w:sz w:val="28"/>
          <w:szCs w:val="28"/>
          <w:rtl/>
          <w:lang w:bidi="ar-DZ"/>
        </w:rPr>
        <w:t>د</w:t>
      </w:r>
      <w:r w:rsidRPr="00494BE5">
        <w:rPr>
          <w:rFonts w:ascii="Sakkal Majalla" w:hAnsi="Sakkal Majalla" w:cs="Sakkal Majalla"/>
          <w:color w:val="000000" w:themeColor="text1"/>
          <w:sz w:val="28"/>
          <w:szCs w:val="28"/>
          <w:rtl/>
        </w:rPr>
        <w:t>ئد نستطيع القول أن أحد المحاور الأساسية للمعرفة مفقود.</w:t>
      </w:r>
    </w:p>
    <w:p w:rsidR="0024432A" w:rsidRPr="00494BE5" w:rsidRDefault="0024432A" w:rsidP="00505733">
      <w:pPr>
        <w:pStyle w:val="ListParagraph"/>
        <w:numPr>
          <w:ilvl w:val="0"/>
          <w:numId w:val="4"/>
        </w:numPr>
        <w:tabs>
          <w:tab w:val="right" w:pos="990"/>
          <w:tab w:val="right" w:pos="1416"/>
        </w:tabs>
        <w:bidi/>
        <w:spacing w:after="0" w:line="240" w:lineRule="auto"/>
        <w:ind w:left="-1" w:firstLine="567"/>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الاتجاهات:</w:t>
      </w:r>
    </w:p>
    <w:p w:rsidR="0024432A" w:rsidRPr="00494BE5" w:rsidRDefault="0024432A"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rPr>
        <w:t>للمعرفة صلة وثيقة بالاتجاهات، أي الاتجاهات التي تدفع الأفراد للرغبة في التفكير والتحليل والتصرف. لذا يشكل عنصر الاتج</w:t>
      </w:r>
      <w:r w:rsidRPr="00494BE5">
        <w:rPr>
          <w:rFonts w:ascii="Sakkal Majalla" w:hAnsi="Sakkal Majalla" w:cs="Sakkal Majalla"/>
          <w:color w:val="000000" w:themeColor="text1"/>
          <w:sz w:val="28"/>
          <w:szCs w:val="28"/>
          <w:rtl/>
          <w:lang w:bidi="ar-DZ"/>
        </w:rPr>
        <w:t>ــــــ</w:t>
      </w:r>
      <w:r w:rsidRPr="00494BE5">
        <w:rPr>
          <w:rFonts w:ascii="Sakkal Majalla" w:hAnsi="Sakkal Majalla" w:cs="Sakkal Majalla"/>
          <w:color w:val="000000" w:themeColor="text1"/>
          <w:sz w:val="28"/>
          <w:szCs w:val="28"/>
          <w:rtl/>
        </w:rPr>
        <w:t>اهات أهمية بـــالــغة في إدارة المعرفة من خـلال تــحفيز الأفـــراد، توليد</w:t>
      </w:r>
    </w:p>
    <w:p w:rsidR="0024432A" w:rsidRPr="00494BE5" w:rsidRDefault="0024432A" w:rsidP="00505733">
      <w:pPr>
        <w:tabs>
          <w:tab w:val="right" w:pos="849"/>
          <w:tab w:val="right" w:pos="1416"/>
        </w:tabs>
        <w:bidi/>
        <w:spacing w:after="0" w:line="240" w:lineRule="auto"/>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الرغبة والدافعية للإبداع.</w:t>
      </w:r>
    </w:p>
    <w:p w:rsidR="0024432A" w:rsidRPr="00494BE5" w:rsidRDefault="0024432A" w:rsidP="00505733">
      <w:pPr>
        <w:pStyle w:val="ListParagraph"/>
        <w:numPr>
          <w:ilvl w:val="0"/>
          <w:numId w:val="4"/>
        </w:numPr>
        <w:tabs>
          <w:tab w:val="right" w:pos="849"/>
          <w:tab w:val="right" w:pos="991"/>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b/>
          <w:bCs/>
          <w:color w:val="000000" w:themeColor="text1"/>
          <w:sz w:val="28"/>
          <w:szCs w:val="28"/>
          <w:rtl/>
        </w:rPr>
        <w:t>المعرفة:</w:t>
      </w:r>
      <w:r w:rsidRPr="00494BE5">
        <w:rPr>
          <w:rFonts w:ascii="Sakkal Majalla" w:hAnsi="Sakkal Majalla" w:cs="Sakkal Majalla"/>
          <w:color w:val="000000" w:themeColor="text1"/>
          <w:sz w:val="28"/>
          <w:szCs w:val="28"/>
          <w:rtl/>
        </w:rPr>
        <w:t xml:space="preserve"> هي معلومات تمت معالجتها، وهي خلاصة تجميع وترتيب المعلومات بشأن موضوع معين في مرحلة معينة، وهي أكثر قيمة أو فائدة، بها يتم اتخاذ القرار.</w:t>
      </w:r>
    </w:p>
    <w:p w:rsidR="0024432A" w:rsidRPr="00494BE5" w:rsidRDefault="0024432A"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lang w:bidi="ar-DZ"/>
        </w:rPr>
      </w:pPr>
      <w:r w:rsidRPr="00494BE5">
        <w:rPr>
          <w:rFonts w:ascii="Sakkal Majalla" w:hAnsi="Sakkal Majalla" w:cs="Sakkal Majalla"/>
          <w:color w:val="000000" w:themeColor="text1"/>
          <w:sz w:val="28"/>
          <w:szCs w:val="28"/>
          <w:rtl/>
        </w:rPr>
        <w:t xml:space="preserve">فهي حصيلة الامتزاج الخفي، الفهم الراقي والإدراك الصحيح لمختلف الحقائق، عن طريق الخبرات والثقافات والمهارات والقدرات الكامنة والمكتسبة </w:t>
      </w:r>
      <w:r w:rsidRPr="00494BE5">
        <w:rPr>
          <w:rFonts w:ascii="Sakkal Majalla" w:hAnsi="Sakkal Majalla" w:cs="Sakkal Majalla"/>
          <w:color w:val="000000" w:themeColor="text1"/>
          <w:sz w:val="28"/>
          <w:szCs w:val="28"/>
          <w:rtl/>
          <w:lang w:bidi="ar-DZ"/>
        </w:rPr>
        <w:t>والمدركات الحسية والقدرة على الحكم، وكل هذا يتم داخل عقل الفرد لينتج معرفة ثم ترجمتها بعد فهمها واستيعابها إلى نشاطات وممارسات تخدم الفرد والمنظمة وتحقق ميزة تنافسية. والشكل التالي يوضح هرم المعرفة.</w:t>
      </w:r>
    </w:p>
    <w:p w:rsidR="0024432A" w:rsidRPr="00494BE5" w:rsidRDefault="0024432A" w:rsidP="00505733">
      <w:pPr>
        <w:pStyle w:val="ListParagraph"/>
        <w:numPr>
          <w:ilvl w:val="0"/>
          <w:numId w:val="1"/>
        </w:numPr>
        <w:tabs>
          <w:tab w:val="right" w:pos="849"/>
          <w:tab w:val="right" w:pos="1416"/>
        </w:tabs>
        <w:bidi/>
        <w:spacing w:after="0" w:line="240" w:lineRule="auto"/>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للمعرفة دورة حياة:</w:t>
      </w:r>
    </w:p>
    <w:p w:rsidR="000D68A2" w:rsidRPr="00494BE5" w:rsidRDefault="000D68A2"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lang w:bidi="ar-DZ"/>
        </w:rPr>
        <w:t>المعرفة ليست جامدة</w:t>
      </w:r>
      <w:r w:rsidRPr="00494BE5">
        <w:rPr>
          <w:rFonts w:ascii="Sakkal Majalla" w:hAnsi="Sakkal Majalla" w:cs="Sakkal Majalla"/>
          <w:color w:val="000000" w:themeColor="text1"/>
          <w:sz w:val="28"/>
          <w:szCs w:val="28"/>
          <w:rtl/>
        </w:rPr>
        <w:t xml:space="preserve">، وإنما كينونة حية، لا تولد من عدم، وإنما في بيئة تنظيمية، تنمو وتتطور من خلال الممارسة والتعلم والابتكار، لتشكل مهدًا لولادة معرفة جديدة تضاف إلى الموارد المعرفية الموجودة. </w:t>
      </w:r>
    </w:p>
    <w:p w:rsidR="000D68A2" w:rsidRPr="00494BE5" w:rsidRDefault="000D68A2"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هناك دورة لاكتساب المعرفة وهي حسب البعض دورة لحياة المعرفة، والتي تمر بأربعة مراحل:</w:t>
      </w:r>
    </w:p>
    <w:p w:rsidR="000D68A2" w:rsidRPr="00494BE5" w:rsidRDefault="000D68A2" w:rsidP="00505733">
      <w:pPr>
        <w:pStyle w:val="ListParagraph"/>
        <w:numPr>
          <w:ilvl w:val="0"/>
          <w:numId w:val="9"/>
        </w:numPr>
        <w:tabs>
          <w:tab w:val="right" w:pos="849"/>
          <w:tab w:val="right" w:pos="1416"/>
        </w:tabs>
        <w:bidi/>
        <w:spacing w:after="0" w:line="240" w:lineRule="auto"/>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النفاد إلى مصادر المعرفة:</w:t>
      </w:r>
    </w:p>
    <w:p w:rsidR="000D68A2" w:rsidRPr="00494BE5" w:rsidRDefault="000D68A2"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lastRenderedPageBreak/>
        <w:t>تشير هذه المرحلة إلى عملية البحث عن المعلومات التي تشكل المعرفة والتوصل إليها واسترجاعها والتواصل مع من يمتلكونها من أهل العلم والخبرة والمراكز البحثية والمكتبات. وأن الثورة الحاصلة في مجال الاتصالات، وانتشار استخدام الشبكة العالمية، التي جعلت من السهل الحصول على غالبية المعلومات والمعارف التي نريدها بكل سهولة ويسر الأمر الذي بات يشكل خطرا على الملكية الفكرية مما حذا بالعديد من حكومات العالم للقيام بوضع القوانين الخاصة لحماية حقوق الملكية الفكرية.</w:t>
      </w:r>
    </w:p>
    <w:p w:rsidR="000D68A2" w:rsidRPr="00505733" w:rsidRDefault="000D68A2" w:rsidP="00505733">
      <w:pPr>
        <w:pStyle w:val="ListParagraph"/>
        <w:numPr>
          <w:ilvl w:val="0"/>
          <w:numId w:val="9"/>
        </w:numPr>
        <w:tabs>
          <w:tab w:val="right" w:pos="849"/>
          <w:tab w:val="right" w:pos="1416"/>
        </w:tabs>
        <w:bidi/>
        <w:spacing w:after="0" w:line="240" w:lineRule="auto"/>
        <w:jc w:val="both"/>
        <w:rPr>
          <w:rFonts w:ascii="Sakkal Majalla" w:hAnsi="Sakkal Majalla" w:cs="Sakkal Majalla"/>
          <w:b/>
          <w:bCs/>
          <w:color w:val="000000" w:themeColor="text1"/>
          <w:sz w:val="28"/>
          <w:szCs w:val="28"/>
        </w:rPr>
      </w:pPr>
      <w:r w:rsidRPr="00505733">
        <w:rPr>
          <w:rFonts w:ascii="Sakkal Majalla" w:hAnsi="Sakkal Majalla" w:cs="Sakkal Majalla"/>
          <w:b/>
          <w:bCs/>
          <w:color w:val="000000" w:themeColor="text1"/>
          <w:sz w:val="28"/>
          <w:szCs w:val="28"/>
          <w:rtl/>
        </w:rPr>
        <w:t>استيعاب المعرفة:</w:t>
      </w:r>
    </w:p>
    <w:p w:rsidR="000D68A2" w:rsidRPr="00494BE5" w:rsidRDefault="000D68A2"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أي فهم المعرفة عن طريق تحليل المعلومات وتبويبها وترشيحها وفهرستها، واستخلاص ما يكمن بها من مفاهيم وأفكار محورية. لذا تمّ استحداث العديد من الأساليب التقنية الحديثة، مثل النظم الآلية للفهرسة والبحث عن المعرفة. ووسائل تقنية ونظم المعلومات التي تعتمد بشكل كبير على الحاسوب، الذي ساهم بشكل كبير في تنمية المعرفة.</w:t>
      </w:r>
    </w:p>
    <w:p w:rsidR="000D68A2" w:rsidRPr="00494BE5" w:rsidRDefault="000D68A2" w:rsidP="00505733">
      <w:pPr>
        <w:pStyle w:val="ListParagraph"/>
        <w:numPr>
          <w:ilvl w:val="0"/>
          <w:numId w:val="9"/>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b/>
          <w:bCs/>
          <w:color w:val="000000" w:themeColor="text1"/>
          <w:sz w:val="28"/>
          <w:szCs w:val="28"/>
          <w:rtl/>
        </w:rPr>
        <w:t xml:space="preserve"> توظيف المعرفة:</w:t>
      </w:r>
      <w:r w:rsidRPr="00494BE5">
        <w:rPr>
          <w:rFonts w:ascii="Sakkal Majalla" w:hAnsi="Sakkal Majalla" w:cs="Sakkal Majalla"/>
          <w:color w:val="000000" w:themeColor="text1"/>
          <w:sz w:val="28"/>
          <w:szCs w:val="28"/>
          <w:rtl/>
        </w:rPr>
        <w:t xml:space="preserve"> وتشير إلى استخدام المعارف وتطبيقها في مجالات الحياة العامة لوصف المشاكل وحلها، وتمثل نظم المعلومات بشكل عام والبرمجيات بشكل خاص، أهم وسائل توظيف المعرفة التي تسهم بدرجة كبيرة في زيادة الإنتاجية وتحقيق أعلى مردود ممكن.</w:t>
      </w:r>
    </w:p>
    <w:p w:rsidR="000D68A2" w:rsidRPr="00494BE5" w:rsidRDefault="000D68A2" w:rsidP="00505733">
      <w:pPr>
        <w:pStyle w:val="ListParagraph"/>
        <w:numPr>
          <w:ilvl w:val="0"/>
          <w:numId w:val="10"/>
        </w:numPr>
        <w:tabs>
          <w:tab w:val="right" w:pos="849"/>
          <w:tab w:val="right" w:pos="991"/>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b/>
          <w:bCs/>
          <w:color w:val="000000" w:themeColor="text1"/>
          <w:sz w:val="28"/>
          <w:szCs w:val="28"/>
          <w:rtl/>
        </w:rPr>
        <w:t>توليد المعرفة:</w:t>
      </w:r>
      <w:r w:rsidRPr="00494BE5">
        <w:rPr>
          <w:rFonts w:ascii="Sakkal Majalla" w:hAnsi="Sakkal Majalla" w:cs="Sakkal Majalla"/>
          <w:color w:val="000000" w:themeColor="text1"/>
          <w:sz w:val="28"/>
          <w:szCs w:val="28"/>
          <w:rtl/>
        </w:rPr>
        <w:t xml:space="preserve"> أي استغلال المعرفة القائمة على توليد معرفة جديدة غير مسبوقة، أو نسخ معرفة قديمة لتحل محلها معرفة جديدة بديلة، باستخدام الوسائل الاستنباطية والاستقرائية.</w:t>
      </w:r>
    </w:p>
    <w:p w:rsidR="000D68A2" w:rsidRPr="00494BE5" w:rsidRDefault="000D68A2"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هذه المهمة تقوم بها أقسام البحث والتطوير التي أصبحت مكلفة إلى حد ما نتيجة التطور السريع في المجالات المعرفية.</w:t>
      </w:r>
    </w:p>
    <w:p w:rsidR="000D68A2" w:rsidRPr="00494BE5" w:rsidRDefault="000D68A2"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 xml:space="preserve">وتتم في هذه المرحلة كذلك عملية المزاوجة والتآلف بين المعرفتين الصريحة والضمنية </w:t>
      </w:r>
    </w:p>
    <w:p w:rsidR="000D68A2" w:rsidRPr="00494BE5" w:rsidRDefault="000D68A2" w:rsidP="00505733">
      <w:pPr>
        <w:tabs>
          <w:tab w:val="right" w:pos="139"/>
          <w:tab w:val="right" w:pos="282"/>
          <w:tab w:val="right" w:pos="424"/>
          <w:tab w:val="right" w:pos="1416"/>
        </w:tabs>
        <w:bidi/>
        <w:spacing w:after="0" w:line="240" w:lineRule="auto"/>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العوامل المؤثرة في المعرفة:</w:t>
      </w:r>
    </w:p>
    <w:p w:rsidR="000D68A2" w:rsidRPr="00494BE5" w:rsidRDefault="000D68A2" w:rsidP="00505733">
      <w:pPr>
        <w:tabs>
          <w:tab w:val="lef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هي جملة العوامل والمؤثرات التي تؤدي إلى اكتساب وتوليد معارف جديدة في مختلف المجالات، ومن أبرزها نجد:</w:t>
      </w:r>
    </w:p>
    <w:p w:rsidR="000D68A2" w:rsidRPr="00494BE5" w:rsidRDefault="000D68A2" w:rsidP="00505733">
      <w:pPr>
        <w:pStyle w:val="ListParagraph"/>
        <w:numPr>
          <w:ilvl w:val="0"/>
          <w:numId w:val="11"/>
        </w:numPr>
        <w:tabs>
          <w:tab w:val="left" w:pos="849"/>
          <w:tab w:val="right" w:pos="1416"/>
        </w:tabs>
        <w:bidi/>
        <w:spacing w:after="0" w:line="240" w:lineRule="auto"/>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مدى توفر مراكز البحث والتطوير</w:t>
      </w:r>
    </w:p>
    <w:p w:rsidR="000D68A2" w:rsidRPr="00494BE5" w:rsidRDefault="000D68A2" w:rsidP="00505733">
      <w:pPr>
        <w:tabs>
          <w:tab w:val="lef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rPr>
        <w:t>تشير هذه إلى عدد ونوع المراكز البحثية، وبالتالي هذه المراكز من العوامل المؤثرة إيجابيا في إنتاج وتوليد المعرفة، كذلك كيفية استخدامها وتطبيقها.</w:t>
      </w:r>
    </w:p>
    <w:p w:rsidR="000D68A2" w:rsidRPr="00494BE5" w:rsidRDefault="000D68A2" w:rsidP="00505733">
      <w:pPr>
        <w:pStyle w:val="ListParagraph"/>
        <w:numPr>
          <w:ilvl w:val="0"/>
          <w:numId w:val="11"/>
        </w:numPr>
        <w:tabs>
          <w:tab w:val="left" w:pos="849"/>
          <w:tab w:val="right" w:pos="1416"/>
        </w:tabs>
        <w:bidi/>
        <w:spacing w:after="0" w:line="240" w:lineRule="auto"/>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 xml:space="preserve"> مدى توفر الموارد البشرية المؤهلة والمدربة على إجراء التجارب والقيام بالأبحاث العلمية:</w:t>
      </w:r>
    </w:p>
    <w:p w:rsidR="000D68A2" w:rsidRPr="00494BE5" w:rsidRDefault="000D68A2" w:rsidP="00505733">
      <w:pPr>
        <w:tabs>
          <w:tab w:val="left" w:pos="849"/>
          <w:tab w:val="right" w:pos="1416"/>
        </w:tabs>
        <w:bidi/>
        <w:spacing w:after="0" w:line="240" w:lineRule="auto"/>
        <w:ind w:left="-1"/>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rPr>
        <w:t>إن توفر الأفراد المؤهلين والكفاءات العالية في المنظمة كمّا وكيفا، يؤدي حتما إلى إنتاج وتوليد أكثر للمعارف، كما تجدر الإشارة إلى القيام بالإجراءات اللازمة التي من شأنها جذب الكفاءات من الخارج.</w:t>
      </w:r>
    </w:p>
    <w:p w:rsidR="000D68A2" w:rsidRPr="00494BE5" w:rsidRDefault="000D68A2" w:rsidP="00505733">
      <w:pPr>
        <w:pStyle w:val="ListParagraph"/>
        <w:numPr>
          <w:ilvl w:val="0"/>
          <w:numId w:val="12"/>
        </w:numPr>
        <w:tabs>
          <w:tab w:val="left" w:pos="849"/>
          <w:tab w:val="right" w:pos="1416"/>
        </w:tabs>
        <w:bidi/>
        <w:spacing w:after="0" w:line="240" w:lineRule="auto"/>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 xml:space="preserve"> مدى توافر الدعم المالي اللازم:</w:t>
      </w:r>
    </w:p>
    <w:p w:rsidR="000D68A2" w:rsidRPr="00494BE5" w:rsidRDefault="000D68A2" w:rsidP="00505733">
      <w:pPr>
        <w:tabs>
          <w:tab w:val="lef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rPr>
        <w:t>يؤثر الدعم المالي على توفير التدريب للأفراد داخل المنظمة، وكذا المعدات اللازمة والمتطورة، والاتفاق على التجارب العملية والبحث.</w:t>
      </w:r>
    </w:p>
    <w:p w:rsidR="000D68A2" w:rsidRPr="00494BE5" w:rsidRDefault="000D68A2" w:rsidP="00505733">
      <w:pPr>
        <w:pStyle w:val="ListParagraph"/>
        <w:numPr>
          <w:ilvl w:val="0"/>
          <w:numId w:val="13"/>
        </w:numPr>
        <w:tabs>
          <w:tab w:val="left" w:pos="849"/>
          <w:tab w:val="right" w:pos="1416"/>
        </w:tabs>
        <w:bidi/>
        <w:spacing w:after="0" w:line="240" w:lineRule="auto"/>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الحوافز:</w:t>
      </w:r>
    </w:p>
    <w:p w:rsidR="000D68A2" w:rsidRPr="00494BE5" w:rsidRDefault="000D68A2" w:rsidP="00505733">
      <w:pPr>
        <w:tabs>
          <w:tab w:val="lef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تؤثر إيجابا على توليد وإنتاج المعارف الجديدة سواء كانت مادية أو معنوية.</w:t>
      </w:r>
    </w:p>
    <w:p w:rsidR="000D68A2" w:rsidRPr="00494BE5" w:rsidRDefault="000D68A2" w:rsidP="00505733">
      <w:pPr>
        <w:pStyle w:val="ListParagraph"/>
        <w:numPr>
          <w:ilvl w:val="0"/>
          <w:numId w:val="14"/>
        </w:numPr>
        <w:tabs>
          <w:tab w:val="left" w:pos="849"/>
          <w:tab w:val="right" w:pos="1416"/>
        </w:tabs>
        <w:bidi/>
        <w:spacing w:after="0" w:line="240" w:lineRule="auto"/>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 xml:space="preserve"> الإبداع:</w:t>
      </w:r>
    </w:p>
    <w:p w:rsidR="000D68A2" w:rsidRPr="00494BE5" w:rsidRDefault="000D68A2" w:rsidP="00505733">
      <w:pPr>
        <w:tabs>
          <w:tab w:val="lef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rPr>
        <w:t>مطلب ضروري وحتمي لإنتاج المعرفة، والوصول إلى الابتكارات الحديثة، لذا لابد من إيجاد حاضنات من شأنها أن تسهم في تربية الإبداع وإنتاج المبدعين.</w:t>
      </w:r>
    </w:p>
    <w:p w:rsidR="000D68A2" w:rsidRPr="00494BE5" w:rsidRDefault="000D68A2" w:rsidP="00505733">
      <w:pPr>
        <w:pStyle w:val="ListParagraph"/>
        <w:numPr>
          <w:ilvl w:val="0"/>
          <w:numId w:val="14"/>
        </w:numPr>
        <w:tabs>
          <w:tab w:val="left" w:pos="849"/>
          <w:tab w:val="right" w:pos="1416"/>
        </w:tabs>
        <w:bidi/>
        <w:spacing w:after="0" w:line="240" w:lineRule="auto"/>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 xml:space="preserve">الأوضاع العامة: </w:t>
      </w:r>
    </w:p>
    <w:p w:rsidR="0024432A" w:rsidRPr="00494BE5" w:rsidRDefault="000D68A2" w:rsidP="00505733">
      <w:pPr>
        <w:tabs>
          <w:tab w:val="left" w:pos="566"/>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rPr>
        <w:lastRenderedPageBreak/>
        <w:t>من شأنها أن تسهم في دعم المعرفة وتقديم التسهيلات اللازمة.</w:t>
      </w:r>
    </w:p>
    <w:p w:rsidR="000D68A2" w:rsidRPr="00494BE5" w:rsidRDefault="000D68A2" w:rsidP="00505733">
      <w:pPr>
        <w:pStyle w:val="ListParagraph"/>
        <w:tabs>
          <w:tab w:val="right" w:pos="849"/>
          <w:tab w:val="right" w:pos="1416"/>
        </w:tabs>
        <w:bidi/>
        <w:spacing w:after="0" w:line="240" w:lineRule="auto"/>
        <w:ind w:left="-1" w:firstLine="283"/>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 xml:space="preserve">أهمية المعرفة: </w:t>
      </w:r>
      <w:r w:rsidRPr="00494BE5">
        <w:rPr>
          <w:rFonts w:ascii="Sakkal Majalla" w:hAnsi="Sakkal Majalla" w:cs="Sakkal Majalla"/>
          <w:color w:val="000000" w:themeColor="text1"/>
          <w:sz w:val="28"/>
          <w:szCs w:val="28"/>
          <w:rtl/>
        </w:rPr>
        <w:t>تكمن اهميتها في:</w:t>
      </w:r>
    </w:p>
    <w:p w:rsidR="000D68A2" w:rsidRPr="00494BE5" w:rsidRDefault="000D68A2" w:rsidP="00505733">
      <w:pPr>
        <w:pStyle w:val="ListParagraph"/>
        <w:numPr>
          <w:ilvl w:val="0"/>
          <w:numId w:val="15"/>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rPr>
        <w:t>إن أهمية المعرفة للمنظمات على اختلافها تبرز ليس في المعرفة ذاتها وإنما فيما تشكله من إضافة قيمة لها.</w:t>
      </w:r>
    </w:p>
    <w:p w:rsidR="000D68A2" w:rsidRPr="00494BE5" w:rsidRDefault="000D68A2" w:rsidP="00505733">
      <w:pPr>
        <w:pStyle w:val="ListParagraph"/>
        <w:numPr>
          <w:ilvl w:val="0"/>
          <w:numId w:val="15"/>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rPr>
        <w:t>خلق ميزة تنافسية للمنظمة في بيئة متغيرة ودائمة التطور.</w:t>
      </w:r>
    </w:p>
    <w:p w:rsidR="000D68A2" w:rsidRPr="00494BE5" w:rsidRDefault="000D68A2" w:rsidP="00505733">
      <w:pPr>
        <w:pStyle w:val="ListParagraph"/>
        <w:numPr>
          <w:ilvl w:val="0"/>
          <w:numId w:val="15"/>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rPr>
        <w:t>تحفيز حركة أنشطة الإبداع والابتكار.</w:t>
      </w:r>
      <w:r w:rsidRPr="00494BE5">
        <w:rPr>
          <w:rStyle w:val="FootnoteReference"/>
          <w:rFonts w:ascii="Sakkal Majalla" w:hAnsi="Sakkal Majalla" w:cs="Sakkal Majalla"/>
          <w:color w:val="000000" w:themeColor="text1"/>
          <w:sz w:val="28"/>
          <w:szCs w:val="28"/>
          <w:rtl/>
          <w:lang w:bidi="ar-DZ"/>
        </w:rPr>
        <w:t xml:space="preserve"> </w:t>
      </w:r>
    </w:p>
    <w:p w:rsidR="000D68A2" w:rsidRPr="00494BE5" w:rsidRDefault="000D68A2" w:rsidP="00505733">
      <w:pPr>
        <w:pStyle w:val="ListParagraph"/>
        <w:numPr>
          <w:ilvl w:val="0"/>
          <w:numId w:val="15"/>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lang w:bidi="ar-DZ"/>
        </w:rPr>
        <w:t>اعتبار المعرفة الركيزة الأساس في بناء إستراتيجية إدارة المعرفة في المنظمات ونجاحها.</w:t>
      </w:r>
    </w:p>
    <w:p w:rsidR="000D68A2" w:rsidRPr="00494BE5" w:rsidRDefault="000D68A2" w:rsidP="00505733">
      <w:pPr>
        <w:pStyle w:val="ListParagraph"/>
        <w:numPr>
          <w:ilvl w:val="0"/>
          <w:numId w:val="16"/>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lang w:bidi="ar-DZ"/>
        </w:rPr>
        <w:t>كون المعرفة مستلزما مهما من مستلزمات تطوّر المنظمات إلى منظمات معرفية ومنظمات متعلمة.</w:t>
      </w:r>
    </w:p>
    <w:p w:rsidR="000D68A2" w:rsidRPr="00494BE5" w:rsidRDefault="000D68A2" w:rsidP="00505733">
      <w:pPr>
        <w:pStyle w:val="ListParagraph"/>
        <w:numPr>
          <w:ilvl w:val="0"/>
          <w:numId w:val="16"/>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lang w:bidi="ar-DZ"/>
        </w:rPr>
        <w:t>إذا تحوّلت كثير من المنظمات إلى منظمات المعرفة، التي تقوم بأنشطة توليد المعرفة واستقطابها ونقلها وتوزيعها وتطبيقها، والتي تعتمد على المعرفة في تخطيط مجمل أنشطتها وتنفيذها، وتشكّل المعرفة جزءا جوهريا من منتجاتها وخدماتها.</w:t>
      </w:r>
    </w:p>
    <w:p w:rsidR="000D68A2" w:rsidRPr="00494BE5" w:rsidRDefault="000D68A2" w:rsidP="00505733">
      <w:pPr>
        <w:pStyle w:val="ListParagraph"/>
        <w:numPr>
          <w:ilvl w:val="0"/>
          <w:numId w:val="16"/>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lang w:bidi="ar-DZ"/>
        </w:rPr>
        <w:t>ينظر إلى المعرفة على أنها قاعدة ارتكاز أساسية للتنمية الإنسانية والحضارية ، وأساس لبناء مجتمع المعرفة. إذ أصبح للموارد البشرية المبدعة قوة جديدة في هذا المجتمع، كونهم صنّاع معرفة، ووكلاء تغيير.</w:t>
      </w:r>
    </w:p>
    <w:p w:rsidR="000D68A2" w:rsidRPr="00494BE5" w:rsidRDefault="000D68A2" w:rsidP="00505733">
      <w:pPr>
        <w:pStyle w:val="ListParagraph"/>
        <w:numPr>
          <w:ilvl w:val="0"/>
          <w:numId w:val="16"/>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lang w:bidi="ar-DZ"/>
        </w:rPr>
        <w:t>الحصيلة الفكرية للمعرفة تشكل القاعدة الرصينة في بناء السلوك الإنساني على الصعيدين الفردي والمنظمي. لأن هذا السلوك ما هو إلا انعكاس للفكر المعرفي والنمط الفلسفي والتربوي والثقافي للفرد أو الجماعة وقيمهما داخل المنظمة.</w:t>
      </w:r>
    </w:p>
    <w:p w:rsidR="000D68A2" w:rsidRPr="00494BE5" w:rsidRDefault="000D68A2" w:rsidP="00505733">
      <w:pPr>
        <w:pStyle w:val="ListParagraph"/>
        <w:numPr>
          <w:ilvl w:val="0"/>
          <w:numId w:val="16"/>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color w:val="000000" w:themeColor="text1"/>
          <w:sz w:val="28"/>
          <w:szCs w:val="28"/>
          <w:rtl/>
          <w:lang w:bidi="ar-DZ"/>
        </w:rPr>
        <w:t>المعرفة هي الثروة الدائمة والمتجددة، أي السبيل الوحيد لإنتاج الثروة، وتطوير مجتمع الرفاهية، وتحسين جودة حياة الإنسان.</w:t>
      </w:r>
    </w:p>
    <w:p w:rsidR="000D68A2" w:rsidRPr="00494BE5" w:rsidRDefault="000D68A2" w:rsidP="00505733">
      <w:pPr>
        <w:tabs>
          <w:tab w:val="right" w:pos="707"/>
          <w:tab w:val="right" w:pos="849"/>
          <w:tab w:val="right" w:pos="1416"/>
        </w:tabs>
        <w:bidi/>
        <w:spacing w:after="0" w:line="240" w:lineRule="auto"/>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مصادر المعرفة:</w:t>
      </w:r>
    </w:p>
    <w:p w:rsidR="000D68A2" w:rsidRPr="00494BE5" w:rsidRDefault="000D68A2"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 xml:space="preserve">مصدر المعرفة هو الذي يحوي ويجمع المعرفة، كما أن مصادر المعرفة كثيرة ومتنوعة، حيث تحدث </w:t>
      </w:r>
      <w:r w:rsidRPr="00494BE5">
        <w:rPr>
          <w:rFonts w:ascii="Sakkal Majalla" w:hAnsi="Sakkal Majalla" w:cs="Sakkal Majalla"/>
          <w:b/>
          <w:bCs/>
          <w:color w:val="000000" w:themeColor="text1"/>
          <w:sz w:val="28"/>
          <w:szCs w:val="28"/>
        </w:rPr>
        <w:t>Marquardt</w:t>
      </w:r>
      <w:r w:rsidRPr="00494BE5">
        <w:rPr>
          <w:rFonts w:ascii="Sakkal Majalla" w:hAnsi="Sakkal Majalla" w:cs="Sakkal Majalla"/>
          <w:color w:val="000000" w:themeColor="text1"/>
          <w:sz w:val="28"/>
          <w:szCs w:val="28"/>
          <w:rtl/>
          <w:lang w:bidi="ar-DZ"/>
        </w:rPr>
        <w:t xml:space="preserve"> عن وجود مصدرين للمعرفة في المؤسسة هما :</w:t>
      </w:r>
    </w:p>
    <w:p w:rsidR="000D68A2" w:rsidRPr="00494BE5" w:rsidRDefault="000D68A2" w:rsidP="00505733">
      <w:pPr>
        <w:pStyle w:val="ListParagraph"/>
        <w:numPr>
          <w:ilvl w:val="0"/>
          <w:numId w:val="17"/>
        </w:numPr>
        <w:tabs>
          <w:tab w:val="right" w:pos="849"/>
          <w:tab w:val="right" w:pos="1416"/>
        </w:tabs>
        <w:bidi/>
        <w:spacing w:after="0" w:line="240" w:lineRule="auto"/>
        <w:ind w:left="-1" w:firstLine="567"/>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t xml:space="preserve">المصادر الداخلية: </w:t>
      </w:r>
      <w:r w:rsidRPr="00494BE5">
        <w:rPr>
          <w:rFonts w:ascii="Sakkal Majalla" w:hAnsi="Sakkal Majalla" w:cs="Sakkal Majalla"/>
          <w:b/>
          <w:bCs/>
          <w:color w:val="000000" w:themeColor="text1"/>
          <w:sz w:val="28"/>
          <w:szCs w:val="28"/>
        </w:rPr>
        <w:t>Internal  Ressources</w:t>
      </w:r>
    </w:p>
    <w:p w:rsidR="000D68A2" w:rsidRPr="00494BE5" w:rsidRDefault="000D68A2" w:rsidP="00505733">
      <w:p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وتتمثل في خبرات أفراد المنظمة المتراكمة حول مختلف الموضوعات وقدرتها على الاستفادة من تعلم الأفراد والجماعات والمنظمة ككل، وعملياتها والتكنولوجيا المعتمدة، ومن أمثلة المصادر الداخلية: المكتبات الإلكترونية، التعلم الصفي، الحوار، العمليات الداخلية للأفراد عبر الذكاء والعقل والخبرة والمهارة. أو من خلال التعلم بالعمل أو البحوث وبراءات الاختراع الداخلية، الإستراتيجية والمؤتمرات الداخلية. وفي مايلي بعض هذه المصادر:</w:t>
      </w:r>
    </w:p>
    <w:p w:rsidR="000D68A2" w:rsidRPr="00494BE5" w:rsidRDefault="000D68A2" w:rsidP="00505733">
      <w:pPr>
        <w:pStyle w:val="ListParagraph"/>
        <w:numPr>
          <w:ilvl w:val="0"/>
          <w:numId w:val="5"/>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b/>
          <w:bCs/>
          <w:color w:val="000000" w:themeColor="text1"/>
          <w:sz w:val="28"/>
          <w:szCs w:val="28"/>
          <w:rtl/>
        </w:rPr>
        <w:t>الفرد العامل في المؤسسة:</w:t>
      </w:r>
      <w:r w:rsidRPr="00494BE5">
        <w:rPr>
          <w:rFonts w:ascii="Sakkal Majalla" w:hAnsi="Sakkal Majalla" w:cs="Sakkal Majalla"/>
          <w:color w:val="000000" w:themeColor="text1"/>
          <w:sz w:val="28"/>
          <w:szCs w:val="28"/>
          <w:rtl/>
        </w:rPr>
        <w:t xml:space="preserve"> يعتبر الفرد العامل في أي مجال هو مصدر للمعرفة ولكن ليس كل العاملين في محيط العمل الإنتاجي، حيث يشمل فقط العاملين الذين لديهم معارف وخبرات في كيفية إنجاز الأعمال ذات الطبيعة الخاصة والتي تتطلب إبداعات في العمل، فمثلا استطاعت مؤسسات السيارات إنتاج سيارات بأفكار ومعارف العاملين، ويطلق على هؤلاء في مجتمع المعرفة ب: "رأس المال الفكري"، وهم المسؤولون عن تحقيق القيمة المضافة (العائد) لمؤسساتهم من خلال مهاراتهم وخبراتهم.</w:t>
      </w:r>
    </w:p>
    <w:p w:rsidR="000D68A2" w:rsidRPr="00494BE5" w:rsidRDefault="000D68A2" w:rsidP="00505733">
      <w:pPr>
        <w:pStyle w:val="ListParagraph"/>
        <w:numPr>
          <w:ilvl w:val="0"/>
          <w:numId w:val="5"/>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b/>
          <w:bCs/>
          <w:color w:val="000000" w:themeColor="text1"/>
          <w:sz w:val="28"/>
          <w:szCs w:val="28"/>
          <w:rtl/>
        </w:rPr>
        <w:t>فرق العمل:</w:t>
      </w:r>
      <w:r w:rsidRPr="00494BE5">
        <w:rPr>
          <w:rFonts w:ascii="Sakkal Majalla" w:hAnsi="Sakkal Majalla" w:cs="Sakkal Majalla"/>
          <w:color w:val="000000" w:themeColor="text1"/>
          <w:sz w:val="28"/>
          <w:szCs w:val="28"/>
          <w:rtl/>
        </w:rPr>
        <w:t xml:space="preserve"> هؤلاء يمثلون مجموعة من العاملين ضمن مجال وظيفي معين أو مجالات مختلفة، ويتميزون بقدرات إبداعية ويعملون معاً لابتكار معارف جديدة في مجال عملهم، وقد استخدمت</w:t>
      </w:r>
      <w:r w:rsidRPr="00494BE5">
        <w:rPr>
          <w:rFonts w:ascii="Sakkal Majalla" w:hAnsi="Sakkal Majalla" w:cs="Sakkal Majalla"/>
          <w:color w:val="000000" w:themeColor="text1"/>
          <w:sz w:val="28"/>
          <w:szCs w:val="28"/>
          <w:rtl/>
          <w:lang w:bidi="ar-DZ"/>
        </w:rPr>
        <w:t>ه</w:t>
      </w:r>
      <w:r w:rsidRPr="00494BE5">
        <w:rPr>
          <w:rFonts w:ascii="Sakkal Majalla" w:hAnsi="Sakkal Majalla" w:cs="Sakkal Majalla"/>
          <w:color w:val="000000" w:themeColor="text1"/>
          <w:sz w:val="28"/>
          <w:szCs w:val="28"/>
          <w:rtl/>
        </w:rPr>
        <w:t xml:space="preserve"> اليابان ضمن مفهوم حلقات الجودة، وحققت تطورات عديدة وإبداعات في مجالات مختلفة إدارية وصناعية، من خلال الأفكار التي قدمتها هذه الفرق.</w:t>
      </w:r>
    </w:p>
    <w:p w:rsidR="000D68A2" w:rsidRPr="00494BE5" w:rsidRDefault="000D68A2" w:rsidP="00505733">
      <w:pPr>
        <w:pStyle w:val="ListParagraph"/>
        <w:numPr>
          <w:ilvl w:val="0"/>
          <w:numId w:val="5"/>
        </w:numPr>
        <w:tabs>
          <w:tab w:val="right" w:pos="849"/>
          <w:tab w:val="right" w:pos="1416"/>
        </w:tabs>
        <w:bidi/>
        <w:spacing w:after="0" w:line="240" w:lineRule="auto"/>
        <w:ind w:left="-1" w:firstLine="567"/>
        <w:jc w:val="both"/>
        <w:rPr>
          <w:rFonts w:ascii="Sakkal Majalla" w:hAnsi="Sakkal Majalla" w:cs="Sakkal Majalla"/>
          <w:color w:val="000000" w:themeColor="text1"/>
          <w:sz w:val="28"/>
          <w:szCs w:val="28"/>
        </w:rPr>
      </w:pPr>
      <w:r w:rsidRPr="00494BE5">
        <w:rPr>
          <w:rFonts w:ascii="Sakkal Majalla" w:hAnsi="Sakkal Majalla" w:cs="Sakkal Majalla"/>
          <w:b/>
          <w:bCs/>
          <w:color w:val="000000" w:themeColor="text1"/>
          <w:sz w:val="28"/>
          <w:szCs w:val="28"/>
          <w:rtl/>
        </w:rPr>
        <w:t>البحوث والدراسات:</w:t>
      </w:r>
      <w:r w:rsidRPr="00494BE5">
        <w:rPr>
          <w:rFonts w:ascii="Sakkal Majalla" w:hAnsi="Sakkal Majalla" w:cs="Sakkal Majalla"/>
          <w:color w:val="000000" w:themeColor="text1"/>
          <w:sz w:val="28"/>
          <w:szCs w:val="28"/>
          <w:rtl/>
        </w:rPr>
        <w:t xml:space="preserve"> وتعتبر مصدرًا هامًا لإنتاج المعرفة، مثال ذلك التسويق، بحوث تطوير المنتجات، حيث تساهم في خلق معرفة جديدة يكون لها الدور الفعّال في تطوير أنشطة المؤسسات. </w:t>
      </w:r>
    </w:p>
    <w:p w:rsidR="000D68A2" w:rsidRPr="00494BE5" w:rsidRDefault="000D68A2" w:rsidP="00505733">
      <w:pPr>
        <w:pStyle w:val="ListParagraph"/>
        <w:numPr>
          <w:ilvl w:val="0"/>
          <w:numId w:val="17"/>
        </w:numPr>
        <w:tabs>
          <w:tab w:val="right" w:pos="990"/>
          <w:tab w:val="right" w:pos="1416"/>
        </w:tabs>
        <w:bidi/>
        <w:spacing w:after="0" w:line="240" w:lineRule="auto"/>
        <w:ind w:left="-1" w:firstLine="567"/>
        <w:jc w:val="both"/>
        <w:rPr>
          <w:rFonts w:ascii="Sakkal Majalla" w:hAnsi="Sakkal Majalla" w:cs="Sakkal Majalla"/>
          <w:b/>
          <w:bCs/>
          <w:color w:val="000000" w:themeColor="text1"/>
          <w:sz w:val="28"/>
          <w:szCs w:val="28"/>
        </w:rPr>
      </w:pPr>
      <w:r w:rsidRPr="00494BE5">
        <w:rPr>
          <w:rFonts w:ascii="Sakkal Majalla" w:hAnsi="Sakkal Majalla" w:cs="Sakkal Majalla"/>
          <w:b/>
          <w:bCs/>
          <w:color w:val="000000" w:themeColor="text1"/>
          <w:sz w:val="28"/>
          <w:szCs w:val="28"/>
          <w:rtl/>
        </w:rPr>
        <w:lastRenderedPageBreak/>
        <w:t xml:space="preserve"> المصادر الخارجية </w:t>
      </w:r>
      <w:r w:rsidRPr="00494BE5">
        <w:rPr>
          <w:rFonts w:ascii="Sakkal Majalla" w:hAnsi="Sakkal Majalla" w:cs="Sakkal Majalla"/>
          <w:b/>
          <w:bCs/>
          <w:color w:val="000000" w:themeColor="text1"/>
          <w:sz w:val="28"/>
          <w:szCs w:val="28"/>
        </w:rPr>
        <w:t>External Ressources</w:t>
      </w:r>
      <w:r w:rsidRPr="00494BE5">
        <w:rPr>
          <w:rFonts w:ascii="Sakkal Majalla" w:hAnsi="Sakkal Majalla" w:cs="Sakkal Majalla"/>
          <w:b/>
          <w:bCs/>
          <w:color w:val="000000" w:themeColor="text1"/>
          <w:sz w:val="28"/>
          <w:szCs w:val="28"/>
          <w:rtl/>
          <w:lang w:bidi="ar-DZ"/>
        </w:rPr>
        <w:t>:</w:t>
      </w:r>
    </w:p>
    <w:p w:rsidR="000D68A2" w:rsidRPr="00494BE5" w:rsidRDefault="000D68A2" w:rsidP="00FD445F">
      <w:pPr>
        <w:tabs>
          <w:tab w:val="right" w:pos="990"/>
          <w:tab w:val="right" w:pos="1416"/>
        </w:tabs>
        <w:bidi/>
        <w:spacing w:after="0" w:line="240" w:lineRule="auto"/>
        <w:jc w:val="both"/>
        <w:rPr>
          <w:rFonts w:ascii="Sakkal Majalla" w:hAnsi="Sakkal Majalla" w:cs="Sakkal Majalla"/>
          <w:color w:val="000000" w:themeColor="text1"/>
          <w:sz w:val="28"/>
          <w:szCs w:val="28"/>
          <w:rtl/>
        </w:rPr>
      </w:pPr>
      <w:r w:rsidRPr="00494BE5">
        <w:rPr>
          <w:rFonts w:ascii="Sakkal Majalla" w:hAnsi="Sakkal Majalla" w:cs="Sakkal Majalla"/>
          <w:color w:val="000000" w:themeColor="text1"/>
          <w:sz w:val="28"/>
          <w:szCs w:val="28"/>
          <w:rtl/>
        </w:rPr>
        <w:t>هي تلك المصادر التي تظهر في بيئة المنظمة المحيطة، والتي تتوقف على نوع العلاقة مع المنظمات الأخرى الرائدة في الميدان، أو الانتساب إلى التجمعات التي تسهل عليها عملية استنساخ المعرفة، ومن أمثلة هذه المصادر المكتبات، الانترنت والقطاع الذي تعمل فيه المنظمة والمنافسون لها والموردون والزبائن والجامعات ومراكز البحث العلمي وبراءات الاختراع الخارجية. عموم</w:t>
      </w:r>
      <w:r w:rsidRPr="00494BE5">
        <w:rPr>
          <w:rFonts w:ascii="Sakkal Majalla" w:hAnsi="Sakkal Majalla" w:cs="Sakkal Majalla"/>
          <w:color w:val="000000" w:themeColor="text1"/>
          <w:sz w:val="28"/>
          <w:szCs w:val="28"/>
          <w:rtl/>
          <w:lang w:bidi="ar-DZ"/>
        </w:rPr>
        <w:t>ً</w:t>
      </w:r>
      <w:r w:rsidRPr="00494BE5">
        <w:rPr>
          <w:rFonts w:ascii="Sakkal Majalla" w:hAnsi="Sakkal Majalla" w:cs="Sakkal Majalla"/>
          <w:color w:val="000000" w:themeColor="text1"/>
          <w:sz w:val="28"/>
          <w:szCs w:val="28"/>
          <w:rtl/>
        </w:rPr>
        <w:t>ا مصادر المعرفة داخل المنظمات الأعمال متعددة. وقد لا يمكن تحديدها وحصرها لأن الأمر يتوقف بالطبع على طبيعة كل منظمة، وحجم تعاملاتها، والبيئة التي تعمل بها،</w:t>
      </w:r>
    </w:p>
    <w:p w:rsidR="0024432A" w:rsidRPr="00494BE5" w:rsidRDefault="0024432A" w:rsidP="00505733">
      <w:pPr>
        <w:pStyle w:val="PlainText"/>
        <w:jc w:val="right"/>
        <w:rPr>
          <w:rFonts w:ascii="Sakkal Majalla" w:hAnsi="Sakkal Majalla" w:cs="Sakkal Majalla"/>
          <w:sz w:val="28"/>
          <w:szCs w:val="28"/>
          <w:rtl/>
          <w:lang w:bidi="ar-DZ"/>
        </w:rPr>
      </w:pPr>
      <w:r w:rsidRPr="00494BE5">
        <w:rPr>
          <w:rFonts w:ascii="Sakkal Majalla" w:hAnsi="Sakkal Majalla" w:cs="Sakkal Majalla"/>
          <w:b/>
          <w:bCs/>
          <w:sz w:val="28"/>
          <w:szCs w:val="28"/>
          <w:rtl/>
          <w:lang w:bidi="ar-DZ"/>
        </w:rPr>
        <w:t>الســـــــــــــــــــــــــــــــــــــــؤال الثاني:</w:t>
      </w:r>
    </w:p>
    <w:p w:rsidR="000D68A2" w:rsidRPr="00494BE5" w:rsidRDefault="000D68A2" w:rsidP="00505733">
      <w:pPr>
        <w:pStyle w:val="ListParagraph"/>
        <w:numPr>
          <w:ilvl w:val="0"/>
          <w:numId w:val="3"/>
        </w:numPr>
        <w:tabs>
          <w:tab w:val="right" w:pos="707"/>
          <w:tab w:val="right" w:pos="849"/>
        </w:tabs>
        <w:bidi/>
        <w:spacing w:after="0" w:line="240" w:lineRule="auto"/>
        <w:jc w:val="both"/>
        <w:rPr>
          <w:rFonts w:ascii="Sakkal Majalla" w:hAnsi="Sakkal Majalla" w:cs="Sakkal Majalla"/>
          <w:color w:val="000000"/>
          <w:sz w:val="28"/>
          <w:szCs w:val="28"/>
          <w:lang w:bidi="ar-DZ"/>
        </w:rPr>
      </w:pPr>
      <w:r w:rsidRPr="00494BE5">
        <w:rPr>
          <w:rFonts w:ascii="Sakkal Majalla" w:hAnsi="Sakkal Majalla" w:cs="Sakkal Majalla"/>
          <w:b/>
          <w:bCs/>
          <w:color w:val="000000"/>
          <w:sz w:val="28"/>
          <w:szCs w:val="28"/>
          <w:rtl/>
          <w:lang w:bidi="ar-DZ"/>
        </w:rPr>
        <w:t>العقل البشري:</w:t>
      </w:r>
      <w:r w:rsidRPr="00494BE5">
        <w:rPr>
          <w:rFonts w:ascii="Sakkal Majalla" w:hAnsi="Sakkal Majalla" w:cs="Sakkal Majalla"/>
          <w:color w:val="000000"/>
          <w:sz w:val="28"/>
          <w:szCs w:val="28"/>
          <w:rtl/>
          <w:lang w:bidi="ar-DZ"/>
        </w:rPr>
        <w:t xml:space="preserve"> يمثل الركيزة الأساسية في إنتاج المعرفة، وهم الأفراد أو ما يسمّونهم بأفراد المعرفة، وهم الأشخاص القادرين على توليد وإنتاج المعرفة وتطبيقها، من خلال القيام بالنشاطات العقلية واستخدام الوسائل التقنية المساعدة، المؤدية جميعها إلى المعرفة.</w:t>
      </w:r>
    </w:p>
    <w:p w:rsidR="000D68A2" w:rsidRPr="00494BE5" w:rsidRDefault="000D68A2" w:rsidP="00505733">
      <w:pPr>
        <w:pStyle w:val="ListParagraph"/>
        <w:numPr>
          <w:ilvl w:val="0"/>
          <w:numId w:val="3"/>
        </w:numPr>
        <w:tabs>
          <w:tab w:val="right" w:pos="707"/>
          <w:tab w:val="right" w:pos="849"/>
          <w:tab w:val="right" w:pos="991"/>
        </w:tabs>
        <w:bidi/>
        <w:spacing w:after="0" w:line="240" w:lineRule="auto"/>
        <w:jc w:val="both"/>
        <w:rPr>
          <w:rFonts w:ascii="Sakkal Majalla" w:hAnsi="Sakkal Majalla" w:cs="Sakkal Majalla"/>
          <w:color w:val="000000"/>
          <w:sz w:val="28"/>
          <w:szCs w:val="28"/>
          <w:lang w:bidi="ar-DZ"/>
        </w:rPr>
      </w:pPr>
      <w:r w:rsidRPr="00494BE5">
        <w:rPr>
          <w:rFonts w:ascii="Sakkal Majalla" w:hAnsi="Sakkal Majalla" w:cs="Sakkal Majalla"/>
          <w:b/>
          <w:bCs/>
          <w:color w:val="000000"/>
          <w:sz w:val="28"/>
          <w:szCs w:val="28"/>
          <w:rtl/>
          <w:lang w:bidi="ar-DZ"/>
        </w:rPr>
        <w:t>تقنية المعلومات:</w:t>
      </w:r>
      <w:r w:rsidRPr="00494BE5">
        <w:rPr>
          <w:rFonts w:ascii="Sakkal Majalla" w:hAnsi="Sakkal Majalla" w:cs="Sakkal Majalla"/>
          <w:color w:val="000000"/>
          <w:sz w:val="28"/>
          <w:szCs w:val="28"/>
          <w:rtl/>
          <w:lang w:bidi="ar-DZ"/>
        </w:rPr>
        <w:t xml:space="preserve"> ويقصد بها تكنولوجيا المعلومات إذ تلعب دورًا أساسيًا ومحوريًا في برامج إدارة المعرفة، من خلال قدرتها على تسريع عملية إنتاج ونقل المعرفة وتساعد أيضا في جمع وتنظيم معرفة الجماعات لجعل المعرفة متوفرة على أساس المنظمة ويمكن القول أن هناك مكونين لإدارة المعرفة الأول مكوّن جميع أنشطة المنظمة التي يجب أن تنعكس على الاستراتيجية العامة والسياسات والممارسات اليومية في المنظمة. والثاني مكوّن الممتلكات الفكرية الصريحة والضمنية، وهذه هي التي تعمل على توليد المعرفة وتحديدها.</w:t>
      </w:r>
    </w:p>
    <w:p w:rsidR="000D68A2" w:rsidRPr="00494BE5" w:rsidRDefault="0024432A" w:rsidP="00505733">
      <w:pPr>
        <w:pStyle w:val="PlainText"/>
        <w:numPr>
          <w:ilvl w:val="0"/>
          <w:numId w:val="3"/>
        </w:numPr>
        <w:bidi/>
        <w:rPr>
          <w:rFonts w:ascii="Sakkal Majalla" w:hAnsi="Sakkal Majalla" w:cs="Sakkal Majalla"/>
          <w:b/>
          <w:bCs/>
          <w:sz w:val="28"/>
          <w:szCs w:val="28"/>
          <w:lang w:bidi="ar-DZ"/>
        </w:rPr>
      </w:pPr>
      <w:r w:rsidRPr="00494BE5">
        <w:rPr>
          <w:rFonts w:ascii="Sakkal Majalla" w:hAnsi="Sakkal Majalla" w:cs="Sakkal Majalla"/>
          <w:b/>
          <w:bCs/>
          <w:sz w:val="28"/>
          <w:szCs w:val="28"/>
          <w:rtl/>
          <w:lang w:bidi="ar-DZ"/>
        </w:rPr>
        <w:t xml:space="preserve">اشرح نموذج </w:t>
      </w:r>
      <w:r w:rsidRPr="00494BE5">
        <w:rPr>
          <w:rFonts w:ascii="Sakkal Majalla" w:hAnsi="Sakkal Majalla" w:cs="Sakkal Majalla"/>
          <w:b/>
          <w:bCs/>
          <w:sz w:val="28"/>
          <w:szCs w:val="28"/>
          <w:lang w:bidi="ar-DZ"/>
        </w:rPr>
        <w:t xml:space="preserve"> DUFFY</w:t>
      </w:r>
      <w:r w:rsidRPr="00494BE5">
        <w:rPr>
          <w:rFonts w:ascii="Sakkal Majalla" w:hAnsi="Sakkal Majalla" w:cs="Sakkal Majalla"/>
          <w:b/>
          <w:bCs/>
          <w:sz w:val="28"/>
          <w:szCs w:val="28"/>
          <w:rtl/>
          <w:lang w:bidi="ar-DZ"/>
        </w:rPr>
        <w:t xml:space="preserve"> </w:t>
      </w:r>
    </w:p>
    <w:p w:rsidR="000D68A2" w:rsidRPr="00494BE5" w:rsidRDefault="000D68A2" w:rsidP="00505733">
      <w:pPr>
        <w:bidi/>
        <w:spacing w:after="0" w:line="240" w:lineRule="auto"/>
        <w:ind w:firstLine="566"/>
        <w:jc w:val="both"/>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 xml:space="preserve">يرى </w:t>
      </w:r>
      <w:r w:rsidRPr="00494BE5">
        <w:rPr>
          <w:rFonts w:ascii="Sakkal Majalla" w:hAnsi="Sakkal Majalla" w:cs="Sakkal Majalla"/>
          <w:color w:val="000000"/>
          <w:sz w:val="28"/>
          <w:szCs w:val="28"/>
          <w:lang w:bidi="ar-DZ"/>
        </w:rPr>
        <w:t>Duffy</w:t>
      </w:r>
      <w:r w:rsidRPr="00494BE5">
        <w:rPr>
          <w:rFonts w:ascii="Sakkal Majalla" w:hAnsi="Sakkal Majalla" w:cs="Sakkal Majalla"/>
          <w:color w:val="000000"/>
          <w:sz w:val="28"/>
          <w:szCs w:val="28"/>
          <w:rtl/>
          <w:lang w:bidi="ar-DZ"/>
        </w:rPr>
        <w:t xml:space="preserve"> أن المؤسسة تحصل على المعلومات والنشاط والطاقة من البيئة الخارجية، ومن خلال مشاركة الاستراتيجية والأفراد والعمليات والتقنية.</w:t>
      </w:r>
    </w:p>
    <w:p w:rsidR="000D68A2" w:rsidRPr="00494BE5" w:rsidRDefault="000D68A2" w:rsidP="00505733">
      <w:pPr>
        <w:bidi/>
        <w:spacing w:after="0" w:line="240" w:lineRule="auto"/>
        <w:ind w:hanging="1"/>
        <w:jc w:val="both"/>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 xml:space="preserve">تتحول المعلومات إلى معرفة وعمليات وهياكل تنتج السلع والخدمات التي تساهم في زيادة ثروة المؤسسة، فإدارة المعرفة تتضمن الحصول على كل من المعرفة الضمنية والصريحة، ودعم وإسناد الأعمال وتوليد العوائد، والتأكيد على العنصر البشري، لكونه الجانب الجوهري فيها، وتثمين التجارب المستنبطة من خلال تكرار استعمال المعرفة، وبموجب نموذج </w:t>
      </w:r>
      <w:r w:rsidRPr="00494BE5">
        <w:rPr>
          <w:rFonts w:ascii="Sakkal Majalla" w:hAnsi="Sakkal Majalla" w:cs="Sakkal Majalla"/>
          <w:color w:val="000000"/>
          <w:sz w:val="28"/>
          <w:szCs w:val="28"/>
          <w:lang w:bidi="ar-DZ"/>
        </w:rPr>
        <w:t>Duffy</w:t>
      </w:r>
      <w:r w:rsidRPr="00494BE5">
        <w:rPr>
          <w:rFonts w:ascii="Sakkal Majalla" w:hAnsi="Sakkal Majalla" w:cs="Sakkal Majalla"/>
          <w:color w:val="000000"/>
          <w:sz w:val="28"/>
          <w:szCs w:val="28"/>
          <w:rtl/>
          <w:lang w:bidi="ar-DZ"/>
        </w:rPr>
        <w:t xml:space="preserve"> فإن عمليات إدارة المعرفة تكون كالآتي:</w:t>
      </w:r>
    </w:p>
    <w:p w:rsidR="000D68A2" w:rsidRPr="00494BE5" w:rsidRDefault="000D68A2" w:rsidP="00505733">
      <w:pPr>
        <w:pStyle w:val="ListParagraph"/>
        <w:numPr>
          <w:ilvl w:val="0"/>
          <w:numId w:val="3"/>
        </w:numPr>
        <w:tabs>
          <w:tab w:val="right" w:pos="849"/>
        </w:tabs>
        <w:bidi/>
        <w:spacing w:after="0" w:line="240" w:lineRule="auto"/>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الحصول على المعرفة وتشمل: الأَسر والشراء والتوليد؛</w:t>
      </w:r>
    </w:p>
    <w:p w:rsidR="000D68A2" w:rsidRPr="00494BE5" w:rsidRDefault="000D68A2" w:rsidP="00505733">
      <w:pPr>
        <w:pStyle w:val="ListParagraph"/>
        <w:numPr>
          <w:ilvl w:val="0"/>
          <w:numId w:val="3"/>
        </w:numPr>
        <w:tabs>
          <w:tab w:val="right" w:pos="849"/>
        </w:tabs>
        <w:bidi/>
        <w:spacing w:after="0" w:line="240" w:lineRule="auto"/>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عملية التنظيم تشمل: التصنيف والتبويب والرسم؛</w:t>
      </w:r>
    </w:p>
    <w:p w:rsidR="000D68A2" w:rsidRPr="00494BE5" w:rsidRDefault="000D68A2" w:rsidP="00505733">
      <w:pPr>
        <w:pStyle w:val="ListParagraph"/>
        <w:numPr>
          <w:ilvl w:val="0"/>
          <w:numId w:val="3"/>
        </w:numPr>
        <w:tabs>
          <w:tab w:val="right" w:pos="849"/>
        </w:tabs>
        <w:bidi/>
        <w:spacing w:after="0" w:line="240" w:lineRule="auto"/>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عملية الاسترجاع وتشمل: البحث والوصول؛</w:t>
      </w:r>
    </w:p>
    <w:p w:rsidR="000D68A2" w:rsidRPr="00494BE5" w:rsidRDefault="000D68A2" w:rsidP="00505733">
      <w:pPr>
        <w:pStyle w:val="ListParagraph"/>
        <w:numPr>
          <w:ilvl w:val="0"/>
          <w:numId w:val="3"/>
        </w:numPr>
        <w:tabs>
          <w:tab w:val="right" w:pos="849"/>
        </w:tabs>
        <w:bidi/>
        <w:spacing w:after="0" w:line="240" w:lineRule="auto"/>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عملية التوزيع وتشمل: المشاركة والنقل؛</w:t>
      </w:r>
    </w:p>
    <w:p w:rsidR="000D68A2" w:rsidRPr="00494BE5" w:rsidRDefault="000D68A2" w:rsidP="00505733">
      <w:pPr>
        <w:pStyle w:val="ListParagraph"/>
        <w:numPr>
          <w:ilvl w:val="0"/>
          <w:numId w:val="3"/>
        </w:numPr>
        <w:tabs>
          <w:tab w:val="right" w:pos="849"/>
        </w:tabs>
        <w:bidi/>
        <w:spacing w:after="0" w:line="240" w:lineRule="auto"/>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عملية الادامة وتشمل: التنقيح والنمو والتغذية.</w:t>
      </w:r>
    </w:p>
    <w:p w:rsidR="000D68A2" w:rsidRPr="00494BE5" w:rsidRDefault="000D68A2" w:rsidP="00505733">
      <w:pPr>
        <w:pStyle w:val="PlainText"/>
        <w:numPr>
          <w:ilvl w:val="0"/>
          <w:numId w:val="3"/>
        </w:numPr>
        <w:bidi/>
        <w:rPr>
          <w:rFonts w:ascii="Sakkal Majalla" w:hAnsi="Sakkal Majalla" w:cs="Sakkal Majalla"/>
          <w:sz w:val="28"/>
          <w:szCs w:val="28"/>
          <w:lang w:bidi="ar-DZ"/>
        </w:rPr>
      </w:pPr>
    </w:p>
    <w:p w:rsidR="000D68A2" w:rsidRPr="00494BE5" w:rsidRDefault="000D68A2" w:rsidP="00505733">
      <w:pPr>
        <w:pStyle w:val="PlainText"/>
        <w:numPr>
          <w:ilvl w:val="0"/>
          <w:numId w:val="3"/>
        </w:numPr>
        <w:bidi/>
        <w:rPr>
          <w:rFonts w:ascii="Sakkal Majalla" w:hAnsi="Sakkal Majalla" w:cs="Sakkal Majalla"/>
          <w:b/>
          <w:bCs/>
          <w:sz w:val="28"/>
          <w:szCs w:val="28"/>
          <w:lang w:bidi="ar-DZ"/>
        </w:rPr>
      </w:pPr>
      <w:r w:rsidRPr="00494BE5">
        <w:rPr>
          <w:rFonts w:ascii="Sakkal Majalla" w:hAnsi="Sakkal Majalla" w:cs="Sakkal Majalla"/>
          <w:b/>
          <w:bCs/>
          <w:sz w:val="28"/>
          <w:szCs w:val="28"/>
          <w:rtl/>
          <w:lang w:bidi="ar-DZ"/>
        </w:rPr>
        <w:t>ت</w:t>
      </w:r>
      <w:r w:rsidR="0024432A" w:rsidRPr="00494BE5">
        <w:rPr>
          <w:rFonts w:ascii="Sakkal Majalla" w:hAnsi="Sakkal Majalla" w:cs="Sakkal Majalla"/>
          <w:b/>
          <w:bCs/>
          <w:sz w:val="28"/>
          <w:szCs w:val="28"/>
          <w:rtl/>
          <w:lang w:bidi="ar-DZ"/>
        </w:rPr>
        <w:t>وضح بيانيا نموذج</w:t>
      </w:r>
      <w:r w:rsidR="0024432A" w:rsidRPr="00494BE5">
        <w:rPr>
          <w:rFonts w:ascii="Sakkal Majalla" w:hAnsi="Sakkal Majalla" w:cs="Sakkal Majalla"/>
          <w:b/>
          <w:bCs/>
          <w:sz w:val="28"/>
          <w:szCs w:val="28"/>
          <w:lang w:bidi="ar-DZ"/>
        </w:rPr>
        <w:t>CHOO</w:t>
      </w:r>
      <w:r w:rsidR="0024432A" w:rsidRPr="00494BE5">
        <w:rPr>
          <w:rFonts w:ascii="Sakkal Majalla" w:hAnsi="Sakkal Majalla" w:cs="Sakkal Majalla"/>
          <w:b/>
          <w:bCs/>
          <w:sz w:val="28"/>
          <w:szCs w:val="28"/>
          <w:rtl/>
          <w:lang w:bidi="ar-DZ"/>
        </w:rPr>
        <w:t>،</w:t>
      </w:r>
    </w:p>
    <w:p w:rsidR="000D68A2" w:rsidRPr="00494BE5" w:rsidRDefault="000D68A2" w:rsidP="00505733">
      <w:pPr>
        <w:bidi/>
        <w:spacing w:after="0" w:line="240" w:lineRule="auto"/>
        <w:ind w:firstLine="566"/>
        <w:jc w:val="center"/>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 xml:space="preserve">شكل يوضح عمليات إدارة المعرفة حسب </w:t>
      </w:r>
      <w:r w:rsidRPr="00494BE5">
        <w:rPr>
          <w:rFonts w:ascii="Sakkal Majalla" w:hAnsi="Sakkal Majalla" w:cs="Sakkal Majalla"/>
          <w:b/>
          <w:bCs/>
          <w:color w:val="000000"/>
          <w:sz w:val="28"/>
          <w:szCs w:val="28"/>
          <w:lang w:bidi="ar-DZ"/>
        </w:rPr>
        <w:t>Choo</w:t>
      </w:r>
    </w:p>
    <w:p w:rsidR="000D68A2" w:rsidRPr="00494BE5" w:rsidRDefault="000D68A2" w:rsidP="00505733">
      <w:pPr>
        <w:pStyle w:val="PlainText"/>
        <w:numPr>
          <w:ilvl w:val="0"/>
          <w:numId w:val="3"/>
        </w:numPr>
        <w:bidi/>
        <w:rPr>
          <w:rFonts w:ascii="Sakkal Majalla" w:hAnsi="Sakkal Majalla" w:cs="Sakkal Majalla"/>
          <w:sz w:val="28"/>
          <w:szCs w:val="28"/>
          <w:lang w:bidi="ar-DZ"/>
        </w:rPr>
      </w:pPr>
      <w:r w:rsidRPr="00494BE5">
        <w:rPr>
          <w:rFonts w:ascii="Sakkal Majalla" w:hAnsi="Sakkal Majalla" w:cs="Sakkal Majalla"/>
          <w:noProof/>
          <w:color w:val="000000"/>
          <w:sz w:val="28"/>
          <w:szCs w:val="28"/>
          <w:lang w:val="en-US"/>
        </w:rPr>
        <w:lastRenderedPageBreak/>
        <w:drawing>
          <wp:inline distT="0" distB="0" distL="0" distR="0">
            <wp:extent cx="3019425" cy="1362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9425" cy="1362075"/>
                    </a:xfrm>
                    <a:prstGeom prst="rect">
                      <a:avLst/>
                    </a:prstGeom>
                    <a:noFill/>
                    <a:ln>
                      <a:noFill/>
                    </a:ln>
                  </pic:spPr>
                </pic:pic>
              </a:graphicData>
            </a:graphic>
          </wp:inline>
        </w:drawing>
      </w:r>
    </w:p>
    <w:p w:rsidR="0024432A" w:rsidRPr="00494BE5" w:rsidRDefault="0024432A" w:rsidP="00505733">
      <w:pPr>
        <w:pStyle w:val="PlainText"/>
        <w:numPr>
          <w:ilvl w:val="0"/>
          <w:numId w:val="3"/>
        </w:numPr>
        <w:bidi/>
        <w:rPr>
          <w:rFonts w:ascii="Sakkal Majalla" w:hAnsi="Sakkal Majalla" w:cs="Sakkal Majalla"/>
          <w:sz w:val="28"/>
          <w:szCs w:val="28"/>
          <w:lang w:bidi="ar-DZ"/>
        </w:rPr>
      </w:pPr>
      <w:r w:rsidRPr="00494BE5">
        <w:rPr>
          <w:rFonts w:ascii="Sakkal Majalla" w:hAnsi="Sakkal Majalla" w:cs="Sakkal Majalla"/>
          <w:sz w:val="28"/>
          <w:szCs w:val="28"/>
          <w:rtl/>
          <w:lang w:bidi="ar-DZ"/>
        </w:rPr>
        <w:t>و اشرح مبدأ حلزونية نوناكا و تاكيشي</w:t>
      </w:r>
    </w:p>
    <w:p w:rsidR="000D68A2" w:rsidRPr="00494BE5" w:rsidRDefault="000D68A2" w:rsidP="00505733">
      <w:pPr>
        <w:bidi/>
        <w:spacing w:after="0" w:line="240" w:lineRule="auto"/>
        <w:ind w:firstLine="566"/>
        <w:jc w:val="both"/>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قاما الباحثان بدراسة كيفية نجاح المنظّمات البيانية في الإبداع والابتكار، وتوصلا إلى أنّه لا يرتبط بالمعالجة الميكانيكية للمعرفة الموضوعية، بل يعود الإبداع التنظيمي للأفراد من خلال الاستغلال الأمثل</w:t>
      </w:r>
    </w:p>
    <w:p w:rsidR="000D68A2" w:rsidRPr="00494BE5" w:rsidRDefault="000D68A2" w:rsidP="00505733">
      <w:pPr>
        <w:bidi/>
        <w:spacing w:after="0" w:line="240" w:lineRule="auto"/>
        <w:ind w:firstLine="566"/>
        <w:jc w:val="both"/>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 xml:space="preserve"> والجيد لقدراتهم المعرفية.</w:t>
      </w:r>
    </w:p>
    <w:p w:rsidR="000D68A2" w:rsidRPr="00494BE5" w:rsidRDefault="000D68A2" w:rsidP="00505733">
      <w:pPr>
        <w:bidi/>
        <w:spacing w:after="0" w:line="240" w:lineRule="auto"/>
        <w:ind w:firstLine="566"/>
        <w:jc w:val="both"/>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حيث يبدأ إنتاج المعرفة بالفرد دائما، من خلال الحدس والرؤية التي يتمتع بها وقد تؤدي في النهاية للحصول على ابتكار للمعرفة التي ترجع بالفائدة على المؤسسة والفرد، وحسب هذا النموذج توجد أربع أنواع لتحويل المعرفة.</w:t>
      </w:r>
    </w:p>
    <w:p w:rsidR="000D68A2" w:rsidRPr="00494BE5" w:rsidRDefault="000D68A2" w:rsidP="00505733">
      <w:pPr>
        <w:pStyle w:val="ListParagraph"/>
        <w:numPr>
          <w:ilvl w:val="0"/>
          <w:numId w:val="3"/>
        </w:numPr>
        <w:tabs>
          <w:tab w:val="right" w:pos="566"/>
          <w:tab w:val="right" w:pos="849"/>
          <w:tab w:val="right" w:pos="9212"/>
        </w:tabs>
        <w:bidi/>
        <w:spacing w:after="0" w:line="240" w:lineRule="auto"/>
        <w:jc w:val="both"/>
        <w:rPr>
          <w:rFonts w:ascii="Sakkal Majalla" w:hAnsi="Sakkal Majalla" w:cs="Sakkal Majalla"/>
          <w:b/>
          <w:bCs/>
          <w:color w:val="000000"/>
          <w:sz w:val="28"/>
          <w:szCs w:val="28"/>
          <w:lang w:bidi="ar-DZ"/>
        </w:rPr>
      </w:pPr>
      <w:r w:rsidRPr="00494BE5">
        <w:rPr>
          <w:rFonts w:ascii="Sakkal Majalla" w:hAnsi="Sakkal Majalla" w:cs="Sakkal Majalla"/>
          <w:b/>
          <w:bCs/>
          <w:color w:val="000000"/>
          <w:sz w:val="28"/>
          <w:szCs w:val="28"/>
          <w:rtl/>
          <w:lang w:bidi="ar-DZ"/>
        </w:rPr>
        <w:t>المعرفة المشتركة</w:t>
      </w:r>
      <w:r w:rsidRPr="00494BE5">
        <w:rPr>
          <w:rFonts w:ascii="Sakkal Majalla" w:hAnsi="Sakkal Majalla" w:cs="Sakkal Majalla"/>
          <w:b/>
          <w:bCs/>
          <w:color w:val="000000"/>
          <w:sz w:val="28"/>
          <w:szCs w:val="28"/>
          <w:lang w:bidi="ar-DZ"/>
        </w:rPr>
        <w:t xml:space="preserve">Know  </w:t>
      </w:r>
      <w:r w:rsidRPr="00494BE5">
        <w:rPr>
          <w:rFonts w:ascii="Sakkal Majalla" w:hAnsi="Sakkal Majalla" w:cs="Sakkal Majalla"/>
          <w:b/>
          <w:bCs/>
          <w:color w:val="000000"/>
          <w:sz w:val="28"/>
          <w:szCs w:val="28"/>
          <w:rtl/>
          <w:lang w:bidi="ar-DZ"/>
        </w:rPr>
        <w:t xml:space="preserve"> </w:t>
      </w:r>
      <w:r w:rsidRPr="00494BE5">
        <w:rPr>
          <w:rFonts w:ascii="Sakkal Majalla" w:hAnsi="Sakkal Majalla" w:cs="Sakkal Majalla"/>
          <w:b/>
          <w:bCs/>
          <w:color w:val="000000"/>
          <w:sz w:val="28"/>
          <w:szCs w:val="28"/>
          <w:lang w:bidi="ar-DZ"/>
        </w:rPr>
        <w:t>Socialization</w:t>
      </w:r>
      <w:r w:rsidRPr="00494BE5">
        <w:rPr>
          <w:rFonts w:ascii="Sakkal Majalla" w:hAnsi="Sakkal Majalla" w:cs="Sakkal Majalla"/>
          <w:b/>
          <w:bCs/>
          <w:color w:val="000000"/>
          <w:sz w:val="28"/>
          <w:szCs w:val="28"/>
          <w:rtl/>
          <w:lang w:bidi="ar-DZ"/>
        </w:rPr>
        <w:t xml:space="preserve">: </w:t>
      </w:r>
      <w:r w:rsidRPr="00494BE5">
        <w:rPr>
          <w:rFonts w:ascii="Sakkal Majalla" w:hAnsi="Sakkal Majalla" w:cs="Sakkal Majalla"/>
          <w:color w:val="000000"/>
          <w:sz w:val="28"/>
          <w:szCs w:val="28"/>
          <w:rtl/>
          <w:lang w:bidi="ar-DZ"/>
        </w:rPr>
        <w:t>وتعني تحول المعرفة الضمنية إلى معرفة ضمنية.</w:t>
      </w:r>
    </w:p>
    <w:p w:rsidR="000D68A2" w:rsidRPr="00494BE5" w:rsidRDefault="000D68A2" w:rsidP="00505733">
      <w:pPr>
        <w:pStyle w:val="ListParagraph"/>
        <w:numPr>
          <w:ilvl w:val="0"/>
          <w:numId w:val="3"/>
        </w:numPr>
        <w:tabs>
          <w:tab w:val="right" w:pos="566"/>
          <w:tab w:val="right" w:pos="849"/>
          <w:tab w:val="right" w:pos="9212"/>
        </w:tabs>
        <w:bidi/>
        <w:spacing w:after="0" w:line="240" w:lineRule="auto"/>
        <w:jc w:val="both"/>
        <w:rPr>
          <w:rFonts w:ascii="Sakkal Majalla" w:hAnsi="Sakkal Majalla" w:cs="Sakkal Majalla"/>
          <w:b/>
          <w:bCs/>
          <w:color w:val="000000"/>
          <w:sz w:val="28"/>
          <w:szCs w:val="28"/>
          <w:lang w:bidi="ar-DZ"/>
        </w:rPr>
      </w:pPr>
      <w:r w:rsidRPr="00494BE5">
        <w:rPr>
          <w:rFonts w:ascii="Sakkal Majalla" w:hAnsi="Sakkal Majalla" w:cs="Sakkal Majalla"/>
          <w:b/>
          <w:bCs/>
          <w:color w:val="000000"/>
          <w:sz w:val="28"/>
          <w:szCs w:val="28"/>
          <w:rtl/>
          <w:lang w:bidi="ar-DZ"/>
        </w:rPr>
        <w:t xml:space="preserve">المعرفة الخارجية أو التجسيد </w:t>
      </w:r>
      <w:r w:rsidRPr="00494BE5">
        <w:rPr>
          <w:rFonts w:ascii="Sakkal Majalla" w:hAnsi="Sakkal Majalla" w:cs="Sakkal Majalla"/>
          <w:b/>
          <w:bCs/>
          <w:color w:val="000000"/>
          <w:sz w:val="28"/>
          <w:szCs w:val="28"/>
          <w:lang w:bidi="ar-DZ"/>
        </w:rPr>
        <w:t>Externalization</w:t>
      </w:r>
      <w:r w:rsidRPr="00494BE5">
        <w:rPr>
          <w:rFonts w:ascii="Sakkal Majalla" w:hAnsi="Sakkal Majalla" w:cs="Sakkal Majalla"/>
          <w:b/>
          <w:bCs/>
          <w:color w:val="000000"/>
          <w:sz w:val="28"/>
          <w:szCs w:val="28"/>
          <w:rtl/>
          <w:lang w:bidi="ar-DZ"/>
        </w:rPr>
        <w:t xml:space="preserve">: </w:t>
      </w:r>
      <w:r w:rsidRPr="00494BE5">
        <w:rPr>
          <w:rFonts w:ascii="Sakkal Majalla" w:hAnsi="Sakkal Majalla" w:cs="Sakkal Majalla"/>
          <w:color w:val="000000"/>
          <w:sz w:val="28"/>
          <w:szCs w:val="28"/>
          <w:rtl/>
          <w:lang w:bidi="ar-DZ"/>
        </w:rPr>
        <w:t>وتعني تحويل المعرفة الضمنية إلى صريحة.</w:t>
      </w:r>
    </w:p>
    <w:p w:rsidR="000D68A2" w:rsidRPr="00494BE5" w:rsidRDefault="000D68A2" w:rsidP="00505733">
      <w:pPr>
        <w:pStyle w:val="ListParagraph"/>
        <w:numPr>
          <w:ilvl w:val="0"/>
          <w:numId w:val="3"/>
        </w:numPr>
        <w:tabs>
          <w:tab w:val="right" w:pos="-143"/>
          <w:tab w:val="right" w:pos="849"/>
          <w:tab w:val="right" w:pos="991"/>
          <w:tab w:val="right" w:pos="9212"/>
        </w:tabs>
        <w:bidi/>
        <w:spacing w:after="0" w:line="240" w:lineRule="auto"/>
        <w:jc w:val="both"/>
        <w:rPr>
          <w:rFonts w:ascii="Sakkal Majalla" w:hAnsi="Sakkal Majalla" w:cs="Sakkal Majalla"/>
          <w:b/>
          <w:bCs/>
          <w:color w:val="000000"/>
          <w:sz w:val="28"/>
          <w:szCs w:val="28"/>
          <w:rtl/>
          <w:lang w:bidi="ar-DZ"/>
        </w:rPr>
      </w:pPr>
      <w:r w:rsidRPr="00494BE5">
        <w:rPr>
          <w:rFonts w:ascii="Sakkal Majalla" w:hAnsi="Sakkal Majalla" w:cs="Sakkal Majalla"/>
          <w:b/>
          <w:bCs/>
          <w:color w:val="000000"/>
          <w:sz w:val="28"/>
          <w:szCs w:val="28"/>
          <w:rtl/>
          <w:lang w:bidi="ar-DZ"/>
        </w:rPr>
        <w:t xml:space="preserve">المعرفة التركيبية (الدمج) </w:t>
      </w:r>
      <w:r w:rsidRPr="00494BE5">
        <w:rPr>
          <w:rFonts w:ascii="Sakkal Majalla" w:hAnsi="Sakkal Majalla" w:cs="Sakkal Majalla"/>
          <w:b/>
          <w:bCs/>
          <w:color w:val="000000"/>
          <w:sz w:val="28"/>
          <w:szCs w:val="28"/>
          <w:lang w:bidi="ar-DZ"/>
        </w:rPr>
        <w:t>Combination</w:t>
      </w:r>
      <w:r w:rsidRPr="00494BE5">
        <w:rPr>
          <w:rFonts w:ascii="Sakkal Majalla" w:hAnsi="Sakkal Majalla" w:cs="Sakkal Majalla"/>
          <w:b/>
          <w:bCs/>
          <w:color w:val="000000"/>
          <w:sz w:val="28"/>
          <w:szCs w:val="28"/>
          <w:rtl/>
          <w:lang w:bidi="ar-DZ"/>
        </w:rPr>
        <w:t xml:space="preserve">: </w:t>
      </w:r>
      <w:r w:rsidRPr="00494BE5">
        <w:rPr>
          <w:rFonts w:ascii="Sakkal Majalla" w:hAnsi="Sakkal Majalla" w:cs="Sakkal Majalla"/>
          <w:color w:val="000000"/>
          <w:sz w:val="28"/>
          <w:szCs w:val="28"/>
          <w:rtl/>
          <w:lang w:bidi="ar-DZ"/>
        </w:rPr>
        <w:t xml:space="preserve">يعني تحويل المعرفة الصريحة إلى صريحة. </w:t>
      </w:r>
    </w:p>
    <w:p w:rsidR="000D68A2" w:rsidRPr="00494BE5" w:rsidRDefault="000D68A2" w:rsidP="00505733">
      <w:pPr>
        <w:pStyle w:val="ListParagraph"/>
        <w:numPr>
          <w:ilvl w:val="0"/>
          <w:numId w:val="3"/>
        </w:numPr>
        <w:tabs>
          <w:tab w:val="right" w:pos="140"/>
          <w:tab w:val="right" w:pos="849"/>
          <w:tab w:val="right" w:pos="9212"/>
        </w:tabs>
        <w:bidi/>
        <w:spacing w:after="0" w:line="240" w:lineRule="auto"/>
        <w:jc w:val="both"/>
        <w:rPr>
          <w:rFonts w:ascii="Sakkal Majalla" w:hAnsi="Sakkal Majalla" w:cs="Sakkal Majalla"/>
          <w:color w:val="000000"/>
          <w:sz w:val="28"/>
          <w:szCs w:val="28"/>
          <w:rtl/>
          <w:lang w:bidi="ar-DZ"/>
        </w:rPr>
      </w:pPr>
      <w:r w:rsidRPr="00494BE5">
        <w:rPr>
          <w:rFonts w:ascii="Sakkal Majalla" w:hAnsi="Sakkal Majalla" w:cs="Sakkal Majalla"/>
          <w:b/>
          <w:bCs/>
          <w:color w:val="000000"/>
          <w:sz w:val="28"/>
          <w:szCs w:val="28"/>
          <w:rtl/>
          <w:lang w:bidi="ar-DZ"/>
        </w:rPr>
        <w:t xml:space="preserve">المعرفة الداخلية (المدمجة) </w:t>
      </w:r>
      <w:r w:rsidRPr="00494BE5">
        <w:rPr>
          <w:rFonts w:ascii="Sakkal Majalla" w:hAnsi="Sakkal Majalla" w:cs="Sakkal Majalla"/>
          <w:b/>
          <w:bCs/>
          <w:color w:val="000000"/>
          <w:sz w:val="28"/>
          <w:szCs w:val="28"/>
          <w:lang w:bidi="ar-DZ"/>
        </w:rPr>
        <w:t>Internalization</w:t>
      </w:r>
      <w:r w:rsidRPr="00494BE5">
        <w:rPr>
          <w:rFonts w:ascii="Sakkal Majalla" w:hAnsi="Sakkal Majalla" w:cs="Sakkal Majalla"/>
          <w:b/>
          <w:bCs/>
          <w:color w:val="000000"/>
          <w:sz w:val="28"/>
          <w:szCs w:val="28"/>
          <w:rtl/>
          <w:lang w:bidi="ar-DZ"/>
        </w:rPr>
        <w:t xml:space="preserve">: </w:t>
      </w:r>
      <w:r w:rsidRPr="00494BE5">
        <w:rPr>
          <w:rFonts w:ascii="Sakkal Majalla" w:hAnsi="Sakkal Majalla" w:cs="Sakkal Majalla"/>
          <w:color w:val="000000"/>
          <w:sz w:val="28"/>
          <w:szCs w:val="28"/>
          <w:rtl/>
          <w:lang w:bidi="ar-DZ"/>
        </w:rPr>
        <w:t>تمثل هذه المرحلة، ظاهرة اكتساب المعرفة من خلال انتقال المعرفة الصريحة إلى ضمنية.</w:t>
      </w:r>
    </w:p>
    <w:p w:rsidR="000D68A2" w:rsidRPr="00494BE5" w:rsidRDefault="000D68A2" w:rsidP="00505733">
      <w:pPr>
        <w:pStyle w:val="PlainText"/>
        <w:numPr>
          <w:ilvl w:val="0"/>
          <w:numId w:val="3"/>
        </w:numPr>
        <w:bidi/>
        <w:rPr>
          <w:rFonts w:ascii="Sakkal Majalla" w:hAnsi="Sakkal Majalla" w:cs="Sakkal Majalla"/>
          <w:sz w:val="28"/>
          <w:szCs w:val="28"/>
          <w:rtl/>
          <w:lang w:bidi="ar-DZ"/>
        </w:rPr>
      </w:pPr>
    </w:p>
    <w:p w:rsidR="0024432A" w:rsidRPr="00494BE5" w:rsidRDefault="0024432A" w:rsidP="00505733">
      <w:pPr>
        <w:pStyle w:val="PlainText"/>
        <w:jc w:val="right"/>
        <w:rPr>
          <w:rFonts w:ascii="Sakkal Majalla" w:hAnsi="Sakkal Majalla" w:cs="Sakkal Majalla"/>
          <w:b/>
          <w:bCs/>
          <w:sz w:val="28"/>
          <w:szCs w:val="28"/>
          <w:rtl/>
          <w:lang w:bidi="ar-DZ"/>
        </w:rPr>
      </w:pPr>
      <w:r w:rsidRPr="00494BE5">
        <w:rPr>
          <w:rFonts w:ascii="Sakkal Majalla" w:hAnsi="Sakkal Majalla" w:cs="Sakkal Majalla"/>
          <w:b/>
          <w:bCs/>
          <w:sz w:val="28"/>
          <w:szCs w:val="28"/>
          <w:rtl/>
          <w:lang w:bidi="ar-DZ"/>
        </w:rPr>
        <w:t>الســـــــــــــــــــــــــــــــــــــــؤال الثالث:</w:t>
      </w:r>
    </w:p>
    <w:p w:rsidR="000D68A2" w:rsidRPr="00494BE5" w:rsidRDefault="000D68A2" w:rsidP="00505733">
      <w:pPr>
        <w:tabs>
          <w:tab w:val="right" w:pos="849"/>
        </w:tabs>
        <w:bidi/>
        <w:spacing w:after="0" w:line="240" w:lineRule="auto"/>
        <w:ind w:left="-1" w:firstLine="566"/>
        <w:jc w:val="both"/>
        <w:rPr>
          <w:rFonts w:ascii="Sakkal Majalla" w:hAnsi="Sakkal Majalla" w:cs="Sakkal Majalla"/>
          <w:b/>
          <w:bCs/>
          <w:color w:val="000000"/>
          <w:sz w:val="28"/>
          <w:szCs w:val="28"/>
          <w:rtl/>
          <w:lang w:bidi="ar-DZ"/>
        </w:rPr>
      </w:pPr>
      <w:r w:rsidRPr="00494BE5">
        <w:rPr>
          <w:rFonts w:ascii="Sakkal Majalla" w:hAnsi="Sakkal Majalla" w:cs="Sakkal Majalla"/>
          <w:b/>
          <w:bCs/>
          <w:color w:val="000000"/>
          <w:sz w:val="28"/>
          <w:szCs w:val="28"/>
          <w:rtl/>
          <w:lang w:bidi="ar-DZ"/>
        </w:rPr>
        <w:t>عناصر إدارة المعرفة:</w:t>
      </w:r>
    </w:p>
    <w:p w:rsidR="000D68A2" w:rsidRPr="00494BE5" w:rsidRDefault="000D68A2" w:rsidP="00505733">
      <w:pPr>
        <w:tabs>
          <w:tab w:val="right" w:pos="849"/>
        </w:tabs>
        <w:bidi/>
        <w:spacing w:after="0" w:line="240" w:lineRule="auto"/>
        <w:ind w:left="-1" w:firstLine="566"/>
        <w:jc w:val="both"/>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تحتوي إدارة المعرفة على العناصر التالية:</w:t>
      </w:r>
    </w:p>
    <w:p w:rsidR="000D68A2" w:rsidRPr="00494BE5" w:rsidRDefault="000D68A2" w:rsidP="00505733">
      <w:pPr>
        <w:pStyle w:val="ListParagraph"/>
        <w:numPr>
          <w:ilvl w:val="0"/>
          <w:numId w:val="18"/>
        </w:numPr>
        <w:tabs>
          <w:tab w:val="right" w:pos="849"/>
        </w:tabs>
        <w:bidi/>
        <w:spacing w:after="0" w:line="240" w:lineRule="auto"/>
        <w:ind w:left="-1" w:firstLine="567"/>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المحتوى: الذي يحد المعلومات التي يمكن إدراجها ضمن العناصر الفكرية والمبنية على المعرفة ذات الدور البارز في عملية تطوير أداء المؤسسة.</w:t>
      </w:r>
    </w:p>
    <w:p w:rsidR="000D68A2" w:rsidRPr="00494BE5" w:rsidRDefault="000D68A2" w:rsidP="00505733">
      <w:pPr>
        <w:pStyle w:val="ListParagraph"/>
        <w:numPr>
          <w:ilvl w:val="0"/>
          <w:numId w:val="18"/>
        </w:numPr>
        <w:tabs>
          <w:tab w:val="right" w:pos="849"/>
          <w:tab w:val="right" w:pos="991"/>
          <w:tab w:val="right" w:pos="1133"/>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التكنولوجيا: تقوم بتطوير عناصر الحاسب الآلي والبرامج التي ستعمل على إيصال المهام المطلوبة.</w:t>
      </w:r>
    </w:p>
    <w:p w:rsidR="000D68A2" w:rsidRPr="00494BE5" w:rsidRDefault="000D68A2" w:rsidP="00505733">
      <w:pPr>
        <w:pStyle w:val="ListParagraph"/>
        <w:numPr>
          <w:ilvl w:val="0"/>
          <w:numId w:val="18"/>
        </w:numPr>
        <w:tabs>
          <w:tab w:val="right" w:pos="849"/>
          <w:tab w:val="right" w:pos="991"/>
          <w:tab w:val="right" w:pos="1133"/>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العمليات: تقوم برسم الاجراءات التي تحتاج إلى تحديث وتطوير للتأكد من أنّ إدارة المعرفة تتماشى مع احتياجات المستخدمين من حيث النوعية والكمية، ومدى صلتها بالموضوع المطروح.</w:t>
      </w:r>
    </w:p>
    <w:p w:rsidR="000D68A2" w:rsidRPr="00494BE5" w:rsidRDefault="000D68A2" w:rsidP="00505733">
      <w:pPr>
        <w:pStyle w:val="ListParagraph"/>
        <w:numPr>
          <w:ilvl w:val="0"/>
          <w:numId w:val="18"/>
        </w:numPr>
        <w:tabs>
          <w:tab w:val="right" w:pos="849"/>
          <w:tab w:val="right" w:pos="991"/>
        </w:tabs>
        <w:bidi/>
        <w:spacing w:after="0" w:line="240" w:lineRule="auto"/>
        <w:ind w:left="-1" w:firstLine="566"/>
        <w:jc w:val="both"/>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الأفراد: تقوم المؤسسات بتشجيع القوى البشرية على تكوين المعرفة، مشاركتها واستخدامها، بسبب قدرتهم على الاستجابة السريعة للعملاء وخلق أسواق جديدة وسرعة تطوير المنتجات الجديدة والسيطرة على التكنولوجيا الحديثة. والسبب ارئيسي لنجاحهم هو الطريق الذي استخدم لإدارة خلق المعرفة جديدة.</w:t>
      </w:r>
      <w:r w:rsidRPr="00494BE5">
        <w:rPr>
          <w:rStyle w:val="FootnoteReference"/>
          <w:rFonts w:ascii="Sakkal Majalla" w:hAnsi="Sakkal Majalla" w:cs="Sakkal Majalla"/>
          <w:color w:val="000000"/>
          <w:sz w:val="28"/>
          <w:szCs w:val="28"/>
          <w:rtl/>
          <w:lang w:bidi="ar-DZ"/>
        </w:rPr>
        <w:t xml:space="preserve"> </w:t>
      </w:r>
      <w:r w:rsidRPr="00494BE5">
        <w:rPr>
          <w:rFonts w:ascii="Sakkal Majalla" w:hAnsi="Sakkal Majalla" w:cs="Sakkal Majalla"/>
          <w:color w:val="000000"/>
          <w:sz w:val="28"/>
          <w:szCs w:val="28"/>
          <w:rtl/>
          <w:lang w:bidi="ar-DZ"/>
        </w:rPr>
        <w:t xml:space="preserve">  كما توجد عناصر أخرى يمكن سردها كما فيما يلي:</w:t>
      </w:r>
    </w:p>
    <w:p w:rsidR="000D68A2" w:rsidRPr="00494BE5" w:rsidRDefault="000D68A2" w:rsidP="00505733">
      <w:pPr>
        <w:pStyle w:val="ListParagraph"/>
        <w:numPr>
          <w:ilvl w:val="1"/>
          <w:numId w:val="18"/>
        </w:numPr>
        <w:tabs>
          <w:tab w:val="right" w:pos="849"/>
        </w:tabs>
        <w:bidi/>
        <w:spacing w:after="0" w:line="240" w:lineRule="auto"/>
        <w:ind w:left="-1" w:firstLine="566"/>
        <w:jc w:val="both"/>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أنها إدارة نظامية صريحة وواضحة؛</w:t>
      </w:r>
    </w:p>
    <w:p w:rsidR="000D68A2" w:rsidRPr="00494BE5" w:rsidRDefault="000D68A2" w:rsidP="00505733">
      <w:pPr>
        <w:pStyle w:val="ListParagraph"/>
        <w:numPr>
          <w:ilvl w:val="1"/>
          <w:numId w:val="18"/>
        </w:numPr>
        <w:tabs>
          <w:tab w:val="right" w:pos="849"/>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تحتوي على أنشطة وممارسات وسياسات وبرامج ترتبط بالمعرفة؛</w:t>
      </w:r>
    </w:p>
    <w:p w:rsidR="000D68A2" w:rsidRPr="00494BE5" w:rsidRDefault="000D68A2" w:rsidP="00505733">
      <w:pPr>
        <w:pStyle w:val="ListParagraph"/>
        <w:numPr>
          <w:ilvl w:val="1"/>
          <w:numId w:val="18"/>
        </w:numPr>
        <w:tabs>
          <w:tab w:val="right" w:pos="849"/>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إنتاج المعرفة عن طريق توليدها والبحث عن مصادرها المختلفة؛</w:t>
      </w:r>
    </w:p>
    <w:p w:rsidR="000D68A2" w:rsidRPr="00494BE5" w:rsidRDefault="000D68A2" w:rsidP="00505733">
      <w:pPr>
        <w:pStyle w:val="ListParagraph"/>
        <w:numPr>
          <w:ilvl w:val="1"/>
          <w:numId w:val="18"/>
        </w:numPr>
        <w:tabs>
          <w:tab w:val="right" w:pos="849"/>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lastRenderedPageBreak/>
        <w:t>اختبار المعرفة وتنقيحها وترشيحها وتبويبها والبحث وتصنيفها وتنظيمها؛</w:t>
      </w:r>
    </w:p>
    <w:p w:rsidR="000D68A2" w:rsidRPr="00494BE5" w:rsidRDefault="000D68A2" w:rsidP="00505733">
      <w:pPr>
        <w:pStyle w:val="ListParagraph"/>
        <w:numPr>
          <w:ilvl w:val="1"/>
          <w:numId w:val="18"/>
        </w:numPr>
        <w:tabs>
          <w:tab w:val="right" w:pos="849"/>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استخدام المعرفة وتوظيفها بما يخدم مصلحة العمل مثل استخدامها في التخطيط واتخاذ القرارات وحل المشكلات.</w:t>
      </w:r>
    </w:p>
    <w:p w:rsidR="000D68A2" w:rsidRPr="00494BE5" w:rsidRDefault="000D68A2" w:rsidP="00505733">
      <w:pPr>
        <w:pStyle w:val="ListParagraph"/>
        <w:numPr>
          <w:ilvl w:val="1"/>
          <w:numId w:val="18"/>
        </w:numPr>
        <w:tabs>
          <w:tab w:val="right" w:pos="849"/>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نشر المعرفة عبر الوسائل المتاحة؛</w:t>
      </w:r>
    </w:p>
    <w:p w:rsidR="000D68A2" w:rsidRPr="00494BE5" w:rsidRDefault="000D68A2" w:rsidP="00505733">
      <w:pPr>
        <w:pStyle w:val="ListParagraph"/>
        <w:numPr>
          <w:ilvl w:val="1"/>
          <w:numId w:val="18"/>
        </w:numPr>
        <w:tabs>
          <w:tab w:val="right" w:pos="849"/>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 xml:space="preserve">استخدام مخرجات المعرفة برسم عمليات التعلم وبناء منظومة المعرفة والتخطيط الاستراتيجي. </w:t>
      </w:r>
    </w:p>
    <w:p w:rsidR="0024432A" w:rsidRPr="00494BE5" w:rsidRDefault="0024432A" w:rsidP="00505733">
      <w:pPr>
        <w:pStyle w:val="PlainText"/>
        <w:jc w:val="right"/>
        <w:rPr>
          <w:rFonts w:ascii="Sakkal Majalla" w:hAnsi="Sakkal Majalla" w:cs="Sakkal Majalla"/>
          <w:b/>
          <w:bCs/>
          <w:sz w:val="28"/>
          <w:szCs w:val="28"/>
          <w:rtl/>
          <w:lang w:bidi="ar-DZ"/>
        </w:rPr>
      </w:pPr>
      <w:r w:rsidRPr="00494BE5">
        <w:rPr>
          <w:rFonts w:ascii="Sakkal Majalla" w:hAnsi="Sakkal Majalla" w:cs="Sakkal Majalla"/>
          <w:b/>
          <w:bCs/>
          <w:sz w:val="28"/>
          <w:szCs w:val="28"/>
          <w:rtl/>
          <w:lang w:bidi="ar-DZ"/>
        </w:rPr>
        <w:t>الســـــــــــــــــــــــــــــــــــــــؤال الرابع:</w:t>
      </w:r>
    </w:p>
    <w:p w:rsidR="0024432A" w:rsidRPr="00494BE5" w:rsidRDefault="0024432A" w:rsidP="00505733">
      <w:pPr>
        <w:pStyle w:val="PlainText"/>
        <w:jc w:val="right"/>
        <w:rPr>
          <w:rFonts w:ascii="Sakkal Majalla" w:hAnsi="Sakkal Majalla" w:cs="Sakkal Majalla"/>
          <w:sz w:val="28"/>
          <w:szCs w:val="28"/>
          <w:rtl/>
          <w:lang w:bidi="ar-DZ"/>
        </w:rPr>
      </w:pPr>
      <w:r w:rsidRPr="00494BE5">
        <w:rPr>
          <w:rFonts w:ascii="Sakkal Majalla" w:hAnsi="Sakkal Majalla" w:cs="Sakkal Majalla"/>
          <w:sz w:val="28"/>
          <w:szCs w:val="28"/>
          <w:rtl/>
          <w:lang w:bidi="ar-DZ"/>
        </w:rPr>
        <w:t xml:space="preserve">تشمل عملية توليد المعرفة على </w:t>
      </w:r>
      <w:r w:rsidRPr="00494BE5">
        <w:rPr>
          <w:rFonts w:ascii="Sakkal Majalla" w:hAnsi="Sakkal Majalla" w:cs="Sakkal Majalla"/>
          <w:b/>
          <w:bCs/>
          <w:sz w:val="28"/>
          <w:szCs w:val="28"/>
          <w:rtl/>
          <w:lang w:bidi="ar-DZ"/>
        </w:rPr>
        <w:t>اسر</w:t>
      </w:r>
      <w:r w:rsidRPr="00494BE5">
        <w:rPr>
          <w:rFonts w:ascii="Sakkal Majalla" w:hAnsi="Sakkal Majalla" w:cs="Sakkal Majalla"/>
          <w:sz w:val="28"/>
          <w:szCs w:val="28"/>
          <w:rtl/>
          <w:lang w:bidi="ar-DZ"/>
        </w:rPr>
        <w:t xml:space="preserve"> او </w:t>
      </w:r>
      <w:r w:rsidRPr="00494BE5">
        <w:rPr>
          <w:rFonts w:ascii="Sakkal Majalla" w:hAnsi="Sakkal Majalla" w:cs="Sakkal Majalla"/>
          <w:b/>
          <w:bCs/>
          <w:sz w:val="28"/>
          <w:szCs w:val="28"/>
          <w:rtl/>
          <w:lang w:bidi="ar-DZ"/>
        </w:rPr>
        <w:t>ابتكار</w:t>
      </w:r>
      <w:r w:rsidRPr="00494BE5">
        <w:rPr>
          <w:rFonts w:ascii="Sakkal Majalla" w:hAnsi="Sakkal Majalla" w:cs="Sakkal Majalla"/>
          <w:sz w:val="28"/>
          <w:szCs w:val="28"/>
          <w:rtl/>
          <w:lang w:bidi="ar-DZ"/>
        </w:rPr>
        <w:t xml:space="preserve"> او  </w:t>
      </w:r>
      <w:r w:rsidRPr="00494BE5">
        <w:rPr>
          <w:rFonts w:ascii="Sakkal Majalla" w:hAnsi="Sakkal Majalla" w:cs="Sakkal Majalla"/>
          <w:b/>
          <w:bCs/>
          <w:sz w:val="28"/>
          <w:szCs w:val="28"/>
          <w:rtl/>
          <w:lang w:bidi="ar-DZ"/>
        </w:rPr>
        <w:t>شراء</w:t>
      </w:r>
      <w:r w:rsidRPr="00494BE5">
        <w:rPr>
          <w:rFonts w:ascii="Sakkal Majalla" w:hAnsi="Sakkal Majalla" w:cs="Sakkal Majalla"/>
          <w:sz w:val="28"/>
          <w:szCs w:val="28"/>
          <w:rtl/>
          <w:lang w:bidi="ar-DZ"/>
        </w:rPr>
        <w:t xml:space="preserve"> او </w:t>
      </w:r>
      <w:r w:rsidRPr="00494BE5">
        <w:rPr>
          <w:rFonts w:ascii="Sakkal Majalla" w:hAnsi="Sakkal Majalla" w:cs="Sakkal Majalla"/>
          <w:b/>
          <w:bCs/>
          <w:sz w:val="28"/>
          <w:szCs w:val="28"/>
          <w:rtl/>
          <w:lang w:bidi="ar-DZ"/>
        </w:rPr>
        <w:t>امتصاص</w:t>
      </w:r>
      <w:r w:rsidRPr="00494BE5">
        <w:rPr>
          <w:rFonts w:ascii="Sakkal Majalla" w:hAnsi="Sakkal Majalla" w:cs="Sakkal Majalla"/>
          <w:sz w:val="28"/>
          <w:szCs w:val="28"/>
          <w:rtl/>
          <w:lang w:bidi="ar-DZ"/>
        </w:rPr>
        <w:t xml:space="preserve"> او </w:t>
      </w:r>
      <w:r w:rsidRPr="00494BE5">
        <w:rPr>
          <w:rFonts w:ascii="Sakkal Majalla" w:hAnsi="Sakkal Majalla" w:cs="Sakkal Majalla"/>
          <w:b/>
          <w:bCs/>
          <w:sz w:val="28"/>
          <w:szCs w:val="28"/>
          <w:rtl/>
          <w:lang w:bidi="ar-DZ"/>
        </w:rPr>
        <w:t>اكتساب</w:t>
      </w:r>
      <w:r w:rsidRPr="00494BE5">
        <w:rPr>
          <w:rFonts w:ascii="Sakkal Majalla" w:hAnsi="Sakkal Majalla" w:cs="Sakkal Majalla"/>
          <w:sz w:val="28"/>
          <w:szCs w:val="28"/>
          <w:rtl/>
          <w:lang w:bidi="ar-DZ"/>
        </w:rPr>
        <w:t xml:space="preserve"> و </w:t>
      </w:r>
      <w:r w:rsidRPr="00494BE5">
        <w:rPr>
          <w:rFonts w:ascii="Sakkal Majalla" w:hAnsi="Sakkal Majalla" w:cs="Sakkal Majalla"/>
          <w:b/>
          <w:bCs/>
          <w:sz w:val="28"/>
          <w:szCs w:val="28"/>
          <w:rtl/>
          <w:lang w:bidi="ar-DZ"/>
        </w:rPr>
        <w:t>استحواذ</w:t>
      </w:r>
      <w:r w:rsidRPr="00494BE5">
        <w:rPr>
          <w:rFonts w:ascii="Sakkal Majalla" w:hAnsi="Sakkal Majalla" w:cs="Sakkal Majalla"/>
          <w:sz w:val="28"/>
          <w:szCs w:val="28"/>
          <w:rtl/>
          <w:lang w:bidi="ar-DZ"/>
        </w:rPr>
        <w:t xml:space="preserve"> </w:t>
      </w:r>
    </w:p>
    <w:p w:rsidR="0024432A" w:rsidRPr="00494BE5" w:rsidRDefault="0024432A" w:rsidP="00505733">
      <w:pPr>
        <w:pStyle w:val="PlainText"/>
        <w:bidi/>
        <w:ind w:left="360"/>
        <w:rPr>
          <w:rFonts w:ascii="Sakkal Majalla" w:hAnsi="Sakkal Majalla" w:cs="Sakkal Majalla"/>
          <w:b/>
          <w:bCs/>
          <w:sz w:val="28"/>
          <w:szCs w:val="28"/>
          <w:lang w:bidi="ar-DZ"/>
        </w:rPr>
      </w:pPr>
      <w:r w:rsidRPr="00494BE5">
        <w:rPr>
          <w:rFonts w:ascii="Sakkal Majalla" w:hAnsi="Sakkal Majalla" w:cs="Sakkal Majalla"/>
          <w:b/>
          <w:bCs/>
          <w:sz w:val="28"/>
          <w:szCs w:val="28"/>
          <w:rtl/>
          <w:lang w:bidi="ar-DZ"/>
        </w:rPr>
        <w:t xml:space="preserve">اشرح مضامين هذه المصطلحات </w:t>
      </w:r>
      <w:r w:rsidR="00FD7269" w:rsidRPr="00494BE5">
        <w:rPr>
          <w:rFonts w:ascii="Sakkal Majalla" w:hAnsi="Sakkal Majalla" w:cs="Sakkal Majalla"/>
          <w:b/>
          <w:bCs/>
          <w:sz w:val="28"/>
          <w:szCs w:val="28"/>
          <w:rtl/>
          <w:lang w:bidi="ar-DZ"/>
        </w:rPr>
        <w:t>:</w:t>
      </w:r>
    </w:p>
    <w:p w:rsidR="00FD7269" w:rsidRPr="00494BE5" w:rsidRDefault="00FD7269" w:rsidP="00505733">
      <w:pPr>
        <w:pStyle w:val="ListParagraph"/>
        <w:numPr>
          <w:ilvl w:val="0"/>
          <w:numId w:val="30"/>
        </w:numPr>
        <w:tabs>
          <w:tab w:val="right" w:pos="566"/>
          <w:tab w:val="right" w:pos="849"/>
          <w:tab w:val="right" w:pos="9212"/>
        </w:tabs>
        <w:bidi/>
        <w:spacing w:after="0" w:line="240" w:lineRule="auto"/>
        <w:ind w:left="-1" w:firstLine="567"/>
        <w:jc w:val="both"/>
        <w:rPr>
          <w:rFonts w:ascii="Sakkal Majalla" w:hAnsi="Sakkal Majalla" w:cs="Sakkal Majalla"/>
          <w:color w:val="000000" w:themeColor="text1"/>
          <w:sz w:val="28"/>
          <w:szCs w:val="28"/>
          <w:rtl/>
          <w:lang w:bidi="ar-DZ"/>
        </w:rPr>
      </w:pPr>
      <w:r w:rsidRPr="00494BE5">
        <w:rPr>
          <w:rFonts w:ascii="Sakkal Majalla" w:hAnsi="Sakkal Majalla" w:cs="Sakkal Majalla"/>
          <w:b/>
          <w:bCs/>
          <w:color w:val="000000" w:themeColor="text1"/>
          <w:sz w:val="28"/>
          <w:szCs w:val="28"/>
          <w:rtl/>
        </w:rPr>
        <w:t xml:space="preserve">الأَسر </w:t>
      </w:r>
      <w:r w:rsidRPr="00494BE5">
        <w:rPr>
          <w:rFonts w:ascii="Sakkal Majalla" w:hAnsi="Sakkal Majalla" w:cs="Sakkal Majalla"/>
          <w:color w:val="000000" w:themeColor="text1"/>
          <w:sz w:val="28"/>
          <w:szCs w:val="28"/>
        </w:rPr>
        <w:t>Capturing</w:t>
      </w:r>
      <w:r w:rsidRPr="00494BE5">
        <w:rPr>
          <w:rFonts w:ascii="Sakkal Majalla" w:hAnsi="Sakkal Majalla" w:cs="Sakkal Majalla"/>
          <w:color w:val="000000" w:themeColor="text1"/>
          <w:sz w:val="28"/>
          <w:szCs w:val="28"/>
          <w:rtl/>
          <w:lang w:bidi="ar-DZ"/>
        </w:rPr>
        <w:t xml:space="preserve"> وتشير هذه العملية إلى عملية استرجاع المعرفة الصريحة أو الضمنية في المنظمة أو خارجها، وتتوافر المعرفة المأسورة خارج المنظمة لدى الخبراء المستشارين والمنافسين والعملاء والموردين وغيرهم، وترتكز عملية أسر المعرفة بشكل مباشر على عمليتين الإخراج والإدخال من عمليات تحويل المعرفة، أي الحصول على المعرفة الكامنة في أذهان وعقول المبدعين.</w:t>
      </w:r>
    </w:p>
    <w:p w:rsidR="00FD7269" w:rsidRPr="00494BE5" w:rsidRDefault="00FD7269" w:rsidP="00505733">
      <w:pPr>
        <w:pStyle w:val="ListParagraph"/>
        <w:numPr>
          <w:ilvl w:val="0"/>
          <w:numId w:val="30"/>
        </w:numPr>
        <w:tabs>
          <w:tab w:val="right" w:pos="566"/>
          <w:tab w:val="right" w:pos="849"/>
          <w:tab w:val="right" w:pos="9212"/>
        </w:tabs>
        <w:bidi/>
        <w:spacing w:after="0" w:line="240" w:lineRule="auto"/>
        <w:ind w:left="-1" w:firstLine="541"/>
        <w:jc w:val="both"/>
        <w:rPr>
          <w:rFonts w:ascii="Sakkal Majalla" w:hAnsi="Sakkal Majalla" w:cs="Sakkal Majalla"/>
          <w:color w:val="000000" w:themeColor="text1"/>
          <w:sz w:val="28"/>
          <w:szCs w:val="28"/>
          <w:lang w:bidi="ar-DZ"/>
        </w:rPr>
      </w:pPr>
      <w:r w:rsidRPr="00494BE5">
        <w:rPr>
          <w:rFonts w:ascii="Sakkal Majalla" w:hAnsi="Sakkal Majalla" w:cs="Sakkal Majalla"/>
          <w:b/>
          <w:bCs/>
          <w:color w:val="000000" w:themeColor="text1"/>
          <w:sz w:val="28"/>
          <w:szCs w:val="28"/>
          <w:rtl/>
        </w:rPr>
        <w:t xml:space="preserve"> </w:t>
      </w:r>
      <w:r w:rsidRPr="00494BE5">
        <w:rPr>
          <w:rFonts w:ascii="Sakkal Majalla" w:hAnsi="Sakkal Majalla" w:cs="Sakkal Majalla"/>
          <w:b/>
          <w:bCs/>
          <w:color w:val="000000" w:themeColor="text1"/>
          <w:sz w:val="28"/>
          <w:szCs w:val="28"/>
          <w:rtl/>
          <w:lang w:bidi="ar-DZ"/>
        </w:rPr>
        <w:t xml:space="preserve">الشراء المباشر </w:t>
      </w:r>
      <w:r w:rsidRPr="00494BE5">
        <w:rPr>
          <w:rFonts w:ascii="Sakkal Majalla" w:hAnsi="Sakkal Majalla" w:cs="Sakkal Majalla"/>
          <w:color w:val="000000" w:themeColor="text1"/>
          <w:sz w:val="28"/>
          <w:szCs w:val="28"/>
          <w:lang w:bidi="ar-DZ"/>
        </w:rPr>
        <w:t>Direct Buying</w:t>
      </w:r>
      <w:r w:rsidRPr="00494BE5">
        <w:rPr>
          <w:rFonts w:ascii="Sakkal Majalla" w:hAnsi="Sakkal Majalla" w:cs="Sakkal Majalla"/>
          <w:color w:val="000000" w:themeColor="text1"/>
          <w:sz w:val="28"/>
          <w:szCs w:val="28"/>
          <w:rtl/>
          <w:lang w:bidi="ar-DZ"/>
        </w:rPr>
        <w:t xml:space="preserve"> تشير هذه العملية إلى الحصول على المعرفة عن طريق شرائها من مصادرها في شكل وثائق أو في شكل مُحَوسِب أو عن طريق عقود استخدام وتوظيف الخبراء أو شراء منظمة؛</w:t>
      </w:r>
    </w:p>
    <w:p w:rsidR="00FD7269" w:rsidRPr="00494BE5" w:rsidRDefault="00FD7269" w:rsidP="00505733">
      <w:pPr>
        <w:pStyle w:val="ListParagraph"/>
        <w:numPr>
          <w:ilvl w:val="0"/>
          <w:numId w:val="30"/>
        </w:numPr>
        <w:tabs>
          <w:tab w:val="right" w:pos="566"/>
          <w:tab w:val="right" w:pos="849"/>
          <w:tab w:val="right" w:pos="9212"/>
        </w:tabs>
        <w:bidi/>
        <w:spacing w:after="0" w:line="240" w:lineRule="auto"/>
        <w:ind w:left="-1" w:firstLine="567"/>
        <w:jc w:val="both"/>
        <w:rPr>
          <w:rFonts w:ascii="Sakkal Majalla" w:hAnsi="Sakkal Majalla" w:cs="Sakkal Majalla"/>
          <w:color w:val="000000" w:themeColor="text1"/>
          <w:sz w:val="28"/>
          <w:szCs w:val="28"/>
          <w:lang w:bidi="ar-DZ"/>
        </w:rPr>
      </w:pPr>
      <w:r w:rsidRPr="00494BE5">
        <w:rPr>
          <w:rFonts w:ascii="Sakkal Majalla" w:hAnsi="Sakkal Majalla" w:cs="Sakkal Majalla"/>
          <w:color w:val="000000" w:themeColor="text1"/>
          <w:sz w:val="28"/>
          <w:szCs w:val="28"/>
          <w:rtl/>
          <w:lang w:bidi="ar-DZ"/>
        </w:rPr>
        <w:t xml:space="preserve"> </w:t>
      </w:r>
      <w:r w:rsidRPr="00494BE5">
        <w:rPr>
          <w:rFonts w:ascii="Sakkal Majalla" w:hAnsi="Sakkal Majalla" w:cs="Sakkal Majalla"/>
          <w:b/>
          <w:bCs/>
          <w:color w:val="000000" w:themeColor="text1"/>
          <w:sz w:val="28"/>
          <w:szCs w:val="28"/>
          <w:rtl/>
          <w:lang w:bidi="ar-DZ"/>
        </w:rPr>
        <w:t>التوظيف</w:t>
      </w:r>
      <w:r w:rsidRPr="00494BE5">
        <w:rPr>
          <w:rFonts w:ascii="Sakkal Majalla" w:hAnsi="Sakkal Majalla" w:cs="Sakkal Majalla"/>
          <w:color w:val="000000" w:themeColor="text1"/>
          <w:sz w:val="28"/>
          <w:szCs w:val="28"/>
          <w:rtl/>
          <w:lang w:bidi="ar-DZ"/>
        </w:rPr>
        <w:t xml:space="preserve"> لمن يفترض أنهم يمتلكونها؛</w:t>
      </w:r>
    </w:p>
    <w:p w:rsidR="00FD7269" w:rsidRPr="00494BE5" w:rsidRDefault="00FD7269" w:rsidP="00505733">
      <w:pPr>
        <w:pStyle w:val="ListParagraph"/>
        <w:numPr>
          <w:ilvl w:val="0"/>
          <w:numId w:val="30"/>
        </w:numPr>
        <w:tabs>
          <w:tab w:val="right" w:pos="566"/>
          <w:tab w:val="right" w:pos="849"/>
          <w:tab w:val="right" w:pos="9212"/>
        </w:tabs>
        <w:bidi/>
        <w:spacing w:after="0" w:line="240" w:lineRule="auto"/>
        <w:ind w:left="-1" w:firstLine="567"/>
        <w:jc w:val="both"/>
        <w:rPr>
          <w:rFonts w:ascii="Sakkal Majalla" w:hAnsi="Sakkal Majalla" w:cs="Sakkal Majalla"/>
          <w:color w:val="000000" w:themeColor="text1"/>
          <w:sz w:val="28"/>
          <w:szCs w:val="28"/>
          <w:lang w:bidi="ar-DZ"/>
        </w:rPr>
      </w:pPr>
      <w:r w:rsidRPr="00494BE5">
        <w:rPr>
          <w:rFonts w:ascii="Sakkal Majalla" w:hAnsi="Sakkal Majalla" w:cs="Sakkal Majalla"/>
          <w:b/>
          <w:bCs/>
          <w:color w:val="000000" w:themeColor="text1"/>
          <w:sz w:val="28"/>
          <w:szCs w:val="28"/>
          <w:rtl/>
          <w:lang w:bidi="ar-DZ"/>
        </w:rPr>
        <w:t xml:space="preserve"> الابتكار</w:t>
      </w:r>
      <w:r w:rsidRPr="00494BE5">
        <w:rPr>
          <w:rFonts w:ascii="Sakkal Majalla" w:hAnsi="Sakkal Majalla" w:cs="Sakkal Majalla"/>
          <w:color w:val="000000" w:themeColor="text1"/>
          <w:sz w:val="28"/>
          <w:szCs w:val="28"/>
          <w:rtl/>
          <w:lang w:bidi="ar-DZ"/>
        </w:rPr>
        <w:t>: تشير هذه العملية إلى تكوين المعرفة الجديدة غير مكتسبة وغير مستنسخة وذلك من خلال التفكير النظمي والتحليل، الربط وإحداث تكامل بين المعرفة السابقة حول موقف معين أو قضية ما وبين المعرفة الجديدة الناتجة عن التفكير في الموقف نفسه أو القضية نفسها؛ أي الوصول إلى معرفة جديدة غير مكتسبة، وغير مستنسخة.</w:t>
      </w:r>
    </w:p>
    <w:p w:rsidR="00FD7269" w:rsidRPr="00494BE5" w:rsidRDefault="00FD7269" w:rsidP="00505733">
      <w:pPr>
        <w:pStyle w:val="ListParagraph"/>
        <w:numPr>
          <w:ilvl w:val="0"/>
          <w:numId w:val="30"/>
        </w:numPr>
        <w:tabs>
          <w:tab w:val="right" w:pos="566"/>
          <w:tab w:val="right" w:pos="849"/>
          <w:tab w:val="right" w:pos="9212"/>
        </w:tabs>
        <w:bidi/>
        <w:spacing w:after="0" w:line="240" w:lineRule="auto"/>
        <w:ind w:left="-1" w:firstLine="567"/>
        <w:jc w:val="both"/>
        <w:rPr>
          <w:rFonts w:ascii="Sakkal Majalla" w:hAnsi="Sakkal Majalla" w:cs="Sakkal Majalla"/>
          <w:color w:val="000000" w:themeColor="text1"/>
          <w:sz w:val="28"/>
          <w:szCs w:val="28"/>
          <w:lang w:bidi="ar-DZ"/>
        </w:rPr>
      </w:pPr>
      <w:r w:rsidRPr="00494BE5">
        <w:rPr>
          <w:rFonts w:ascii="Sakkal Majalla" w:hAnsi="Sakkal Majalla" w:cs="Sakkal Majalla"/>
          <w:b/>
          <w:bCs/>
          <w:color w:val="000000" w:themeColor="text1"/>
          <w:sz w:val="28"/>
          <w:szCs w:val="28"/>
          <w:rtl/>
          <w:lang w:bidi="ar-DZ"/>
        </w:rPr>
        <w:t xml:space="preserve"> الاكتشاف </w:t>
      </w:r>
      <w:r w:rsidRPr="00494BE5">
        <w:rPr>
          <w:rFonts w:ascii="Sakkal Majalla" w:hAnsi="Sakkal Majalla" w:cs="Sakkal Majalla"/>
          <w:color w:val="000000" w:themeColor="text1"/>
          <w:sz w:val="28"/>
          <w:szCs w:val="28"/>
          <w:lang w:bidi="ar-DZ"/>
        </w:rPr>
        <w:t>Discovering</w:t>
      </w:r>
      <w:r w:rsidRPr="00494BE5">
        <w:rPr>
          <w:rFonts w:ascii="Sakkal Majalla" w:hAnsi="Sakkal Majalla" w:cs="Sakkal Majalla"/>
          <w:color w:val="000000" w:themeColor="text1"/>
          <w:sz w:val="28"/>
          <w:szCs w:val="28"/>
          <w:rtl/>
          <w:lang w:bidi="ar-DZ"/>
        </w:rPr>
        <w:t>: تشير هذه العملية إلى تحديد المعرفة المتوافرة وتلك الحرجة (فجوة المعرفة) اللازمة لتحقيق الأهداف وشمل عمليات البحث والتطوير والتجريب والدراسات الاستطلاعية، أي تحديد وإظهار المعرفة المتوافرة عن طريق البحث والتطوير؛</w:t>
      </w:r>
    </w:p>
    <w:p w:rsidR="00FD7269" w:rsidRPr="00494BE5" w:rsidRDefault="00FD7269" w:rsidP="00505733">
      <w:pPr>
        <w:pStyle w:val="ListParagraph"/>
        <w:numPr>
          <w:ilvl w:val="0"/>
          <w:numId w:val="30"/>
        </w:numPr>
        <w:tabs>
          <w:tab w:val="right" w:pos="566"/>
          <w:tab w:val="right" w:pos="849"/>
          <w:tab w:val="right" w:pos="9212"/>
        </w:tabs>
        <w:bidi/>
        <w:spacing w:after="0" w:line="240" w:lineRule="auto"/>
        <w:ind w:left="-1" w:firstLine="567"/>
        <w:jc w:val="both"/>
        <w:rPr>
          <w:rFonts w:ascii="Sakkal Majalla" w:hAnsi="Sakkal Majalla" w:cs="Sakkal Majalla"/>
          <w:color w:val="000000" w:themeColor="text1"/>
          <w:sz w:val="28"/>
          <w:szCs w:val="28"/>
          <w:lang w:bidi="ar-DZ"/>
        </w:rPr>
      </w:pPr>
      <w:r w:rsidRPr="00494BE5">
        <w:rPr>
          <w:rFonts w:ascii="Sakkal Majalla" w:hAnsi="Sakkal Majalla" w:cs="Sakkal Majalla"/>
          <w:b/>
          <w:bCs/>
          <w:color w:val="000000" w:themeColor="text1"/>
          <w:sz w:val="28"/>
          <w:szCs w:val="28"/>
          <w:rtl/>
          <w:lang w:bidi="ar-DZ"/>
        </w:rPr>
        <w:t xml:space="preserve"> الامتصاص </w:t>
      </w:r>
      <w:r w:rsidRPr="00494BE5">
        <w:rPr>
          <w:rFonts w:ascii="Sakkal Majalla" w:hAnsi="Sakkal Majalla" w:cs="Sakkal Majalla"/>
          <w:color w:val="000000" w:themeColor="text1"/>
          <w:sz w:val="28"/>
          <w:szCs w:val="28"/>
          <w:lang w:bidi="ar-DZ"/>
        </w:rPr>
        <w:t>Absorbing</w:t>
      </w:r>
      <w:r w:rsidRPr="00494BE5">
        <w:rPr>
          <w:rFonts w:ascii="Sakkal Majalla" w:hAnsi="Sakkal Majalla" w:cs="Sakkal Majalla"/>
          <w:color w:val="000000" w:themeColor="text1"/>
          <w:sz w:val="28"/>
          <w:szCs w:val="28"/>
          <w:rtl/>
          <w:lang w:bidi="ar-DZ"/>
        </w:rPr>
        <w:t>: تشير هذه العملية إلى مقدرة الأفراد على فهم المعرفة وهضمها ونشرها وتمثيلها تمهيدا لإعادة تركيبها لإيجاد معرفة جديدة، من خلال الفهم والاستيعاب للمعرفة الظاهرة؛</w:t>
      </w:r>
    </w:p>
    <w:p w:rsidR="00FD7269" w:rsidRPr="00494BE5" w:rsidRDefault="00FD7269" w:rsidP="00505733">
      <w:pPr>
        <w:pStyle w:val="ListParagraph"/>
        <w:numPr>
          <w:ilvl w:val="0"/>
          <w:numId w:val="30"/>
        </w:numPr>
        <w:tabs>
          <w:tab w:val="right" w:pos="566"/>
          <w:tab w:val="right" w:pos="849"/>
          <w:tab w:val="right" w:pos="9212"/>
        </w:tabs>
        <w:bidi/>
        <w:spacing w:after="0" w:line="240" w:lineRule="auto"/>
        <w:ind w:left="-1" w:firstLine="567"/>
        <w:jc w:val="both"/>
        <w:rPr>
          <w:rFonts w:ascii="Sakkal Majalla" w:hAnsi="Sakkal Majalla" w:cs="Sakkal Majalla"/>
          <w:color w:val="000000" w:themeColor="text1"/>
          <w:sz w:val="28"/>
          <w:szCs w:val="28"/>
          <w:lang w:bidi="ar-DZ"/>
        </w:rPr>
      </w:pPr>
      <w:r w:rsidRPr="00494BE5">
        <w:rPr>
          <w:rFonts w:ascii="Sakkal Majalla" w:hAnsi="Sakkal Majalla" w:cs="Sakkal Majalla"/>
          <w:b/>
          <w:bCs/>
          <w:color w:val="000000" w:themeColor="text1"/>
          <w:sz w:val="28"/>
          <w:szCs w:val="28"/>
          <w:rtl/>
          <w:lang w:bidi="ar-DZ"/>
        </w:rPr>
        <w:t xml:space="preserve"> الاكتساب والاستحواذ </w:t>
      </w:r>
      <w:r w:rsidRPr="00494BE5">
        <w:rPr>
          <w:rFonts w:ascii="Sakkal Majalla" w:hAnsi="Sakkal Majalla" w:cs="Sakkal Majalla"/>
          <w:color w:val="000000" w:themeColor="text1"/>
          <w:sz w:val="28"/>
          <w:szCs w:val="28"/>
          <w:lang w:bidi="ar-DZ"/>
        </w:rPr>
        <w:t>Acquiring</w:t>
      </w:r>
      <w:r w:rsidRPr="00494BE5">
        <w:rPr>
          <w:rFonts w:ascii="Sakkal Majalla" w:hAnsi="Sakkal Majalla" w:cs="Sakkal Majalla"/>
          <w:color w:val="000000" w:themeColor="text1"/>
          <w:sz w:val="28"/>
          <w:szCs w:val="28"/>
          <w:rtl/>
          <w:lang w:bidi="ar-DZ"/>
        </w:rPr>
        <w:t>: تشير إلى الحصول على المعرفة المتوافرة في المصادر الخارجية، ويتم ذلك عن طريق التدريب أو القراءة أو ملاحظة الخبرات والتجارب والاستماع إلى المحاضرات، وحضور الندوات والمؤتمرات. وتكتسب المعرفة بعدة طرق نذكر منها:</w:t>
      </w:r>
      <w:r w:rsidRPr="00494BE5">
        <w:rPr>
          <w:rStyle w:val="FootnoteReference"/>
          <w:rFonts w:ascii="Sakkal Majalla" w:hAnsi="Sakkal Majalla" w:cs="Sakkal Majalla"/>
          <w:color w:val="000000" w:themeColor="text1"/>
          <w:sz w:val="28"/>
          <w:szCs w:val="28"/>
          <w:rtl/>
        </w:rPr>
        <w:t xml:space="preserve"> </w:t>
      </w:r>
    </w:p>
    <w:p w:rsidR="00FD7269" w:rsidRPr="00494BE5" w:rsidRDefault="00FD7269" w:rsidP="00505733">
      <w:pPr>
        <w:pStyle w:val="ListParagraph"/>
        <w:numPr>
          <w:ilvl w:val="0"/>
          <w:numId w:val="32"/>
        </w:numPr>
        <w:tabs>
          <w:tab w:val="right" w:pos="566"/>
          <w:tab w:val="right" w:pos="849"/>
          <w:tab w:val="right" w:pos="9212"/>
        </w:tabs>
        <w:bidi/>
        <w:spacing w:after="0" w:line="240" w:lineRule="auto"/>
        <w:ind w:left="-1" w:firstLine="567"/>
        <w:jc w:val="both"/>
        <w:rPr>
          <w:rFonts w:ascii="Sakkal Majalla" w:hAnsi="Sakkal Majalla" w:cs="Sakkal Majalla"/>
          <w:color w:val="000000" w:themeColor="text1"/>
          <w:sz w:val="28"/>
          <w:szCs w:val="28"/>
          <w:lang w:bidi="ar-DZ"/>
        </w:rPr>
      </w:pPr>
      <w:r w:rsidRPr="00494BE5">
        <w:rPr>
          <w:rFonts w:ascii="Sakkal Majalla" w:hAnsi="Sakkal Majalla" w:cs="Sakkal Majalla"/>
          <w:color w:val="000000" w:themeColor="text1"/>
          <w:sz w:val="28"/>
          <w:szCs w:val="28"/>
          <w:rtl/>
          <w:lang w:bidi="ar-DZ"/>
        </w:rPr>
        <w:t>البحث: اكتساب المعرفة من خلال الاستكشاف والبحث ويمكن أن تظهر على شكل:</w:t>
      </w:r>
    </w:p>
    <w:p w:rsidR="00FD7269" w:rsidRPr="00494BE5" w:rsidRDefault="00FD7269" w:rsidP="00505733">
      <w:pPr>
        <w:pStyle w:val="ListParagraph"/>
        <w:numPr>
          <w:ilvl w:val="0"/>
          <w:numId w:val="33"/>
        </w:numPr>
        <w:tabs>
          <w:tab w:val="right" w:pos="566"/>
          <w:tab w:val="right" w:pos="849"/>
          <w:tab w:val="right" w:pos="9212"/>
        </w:tabs>
        <w:bidi/>
        <w:spacing w:after="0" w:line="240" w:lineRule="auto"/>
        <w:ind w:left="-1" w:firstLine="631"/>
        <w:jc w:val="both"/>
        <w:rPr>
          <w:rFonts w:ascii="Sakkal Majalla" w:hAnsi="Sakkal Majalla" w:cs="Sakkal Majalla"/>
          <w:color w:val="000000" w:themeColor="text1"/>
          <w:sz w:val="28"/>
          <w:szCs w:val="28"/>
          <w:lang w:bidi="ar-DZ"/>
        </w:rPr>
      </w:pPr>
      <w:r w:rsidRPr="00494BE5">
        <w:rPr>
          <w:rFonts w:ascii="Sakkal Majalla" w:hAnsi="Sakkal Majalla" w:cs="Sakkal Majalla"/>
          <w:color w:val="000000" w:themeColor="text1"/>
          <w:sz w:val="28"/>
          <w:szCs w:val="28"/>
          <w:rtl/>
          <w:lang w:bidi="ar-DZ"/>
        </w:rPr>
        <w:t>المسح: التحسس والإدراك الواسع نسبيا لبيئة المنظمة الخارجية.</w:t>
      </w:r>
    </w:p>
    <w:p w:rsidR="00FD7269" w:rsidRPr="00494BE5" w:rsidRDefault="00FD7269" w:rsidP="00505733">
      <w:pPr>
        <w:pStyle w:val="ListParagraph"/>
        <w:numPr>
          <w:ilvl w:val="2"/>
          <w:numId w:val="31"/>
        </w:numPr>
        <w:tabs>
          <w:tab w:val="right" w:pos="566"/>
          <w:tab w:val="right" w:pos="849"/>
          <w:tab w:val="right" w:pos="9212"/>
        </w:tabs>
        <w:bidi/>
        <w:spacing w:after="0" w:line="240" w:lineRule="auto"/>
        <w:ind w:left="-1" w:firstLine="631"/>
        <w:jc w:val="both"/>
        <w:rPr>
          <w:rFonts w:ascii="Sakkal Majalla" w:hAnsi="Sakkal Majalla" w:cs="Sakkal Majalla"/>
          <w:color w:val="000000" w:themeColor="text1"/>
          <w:sz w:val="28"/>
          <w:szCs w:val="28"/>
          <w:lang w:bidi="ar-DZ"/>
        </w:rPr>
      </w:pPr>
      <w:r w:rsidRPr="00494BE5">
        <w:rPr>
          <w:rFonts w:ascii="Sakkal Majalla" w:hAnsi="Sakkal Majalla" w:cs="Sakkal Majalla"/>
          <w:color w:val="000000" w:themeColor="text1"/>
          <w:sz w:val="28"/>
          <w:szCs w:val="28"/>
          <w:rtl/>
          <w:lang w:bidi="ar-DZ"/>
        </w:rPr>
        <w:t>البحث المركز: البحث في الأجزاء التقنية للبيئة الداخلية والخارجية للمنظمة، وبالتالي الاستجابة للوقائع والمشاكل والفرص.</w:t>
      </w:r>
    </w:p>
    <w:p w:rsidR="00FD7269" w:rsidRPr="00494BE5" w:rsidRDefault="00FD7269" w:rsidP="00505733">
      <w:pPr>
        <w:pStyle w:val="ListParagraph"/>
        <w:numPr>
          <w:ilvl w:val="0"/>
          <w:numId w:val="33"/>
        </w:numPr>
        <w:tabs>
          <w:tab w:val="right" w:pos="566"/>
          <w:tab w:val="right" w:pos="849"/>
          <w:tab w:val="right" w:pos="9212"/>
        </w:tabs>
        <w:bidi/>
        <w:spacing w:after="0" w:line="240" w:lineRule="auto"/>
        <w:ind w:left="-1" w:firstLine="631"/>
        <w:jc w:val="both"/>
        <w:rPr>
          <w:rFonts w:ascii="Sakkal Majalla" w:hAnsi="Sakkal Majalla" w:cs="Sakkal Majalla"/>
          <w:color w:val="000000" w:themeColor="text1"/>
          <w:sz w:val="28"/>
          <w:szCs w:val="28"/>
          <w:lang w:bidi="ar-DZ"/>
        </w:rPr>
      </w:pPr>
      <w:r w:rsidRPr="00494BE5">
        <w:rPr>
          <w:rFonts w:ascii="Sakkal Majalla" w:hAnsi="Sakkal Majalla" w:cs="Sakkal Majalla"/>
          <w:color w:val="000000" w:themeColor="text1"/>
          <w:sz w:val="28"/>
          <w:szCs w:val="28"/>
          <w:rtl/>
          <w:lang w:bidi="ar-DZ"/>
        </w:rPr>
        <w:t>مراقبة الأداء: يستخدم ليعبر عن فاعلية المنظمة والتأثير في أهدافها التي تتم نشرها مسبقا وتحقيق متطلبات أصحاب المصالح في المؤسسة.</w:t>
      </w:r>
    </w:p>
    <w:p w:rsidR="00FD7269" w:rsidRPr="00494BE5" w:rsidRDefault="00FD7269" w:rsidP="00505733">
      <w:pPr>
        <w:pStyle w:val="PlainText"/>
        <w:numPr>
          <w:ilvl w:val="0"/>
          <w:numId w:val="2"/>
        </w:numPr>
        <w:bidi/>
        <w:rPr>
          <w:rFonts w:ascii="Sakkal Majalla" w:hAnsi="Sakkal Majalla" w:cs="Sakkal Majalla"/>
          <w:sz w:val="28"/>
          <w:szCs w:val="28"/>
          <w:lang w:bidi="ar-DZ"/>
        </w:rPr>
      </w:pPr>
    </w:p>
    <w:p w:rsidR="0024432A" w:rsidRPr="00494BE5" w:rsidRDefault="0024432A" w:rsidP="00505733">
      <w:pPr>
        <w:pStyle w:val="PlainText"/>
        <w:jc w:val="right"/>
        <w:rPr>
          <w:rFonts w:ascii="Sakkal Majalla" w:hAnsi="Sakkal Majalla" w:cs="Sakkal Majalla"/>
          <w:b/>
          <w:bCs/>
          <w:sz w:val="28"/>
          <w:szCs w:val="28"/>
          <w:rtl/>
          <w:lang w:bidi="ar-DZ"/>
        </w:rPr>
      </w:pPr>
      <w:r w:rsidRPr="00494BE5">
        <w:rPr>
          <w:rFonts w:ascii="Sakkal Majalla" w:hAnsi="Sakkal Majalla" w:cs="Sakkal Majalla"/>
          <w:b/>
          <w:bCs/>
          <w:sz w:val="28"/>
          <w:szCs w:val="28"/>
          <w:rtl/>
          <w:lang w:bidi="ar-DZ"/>
        </w:rPr>
        <w:t xml:space="preserve">الســـــــــــــــــــؤال الخامس: </w:t>
      </w:r>
    </w:p>
    <w:p w:rsidR="0024432A" w:rsidRPr="00494BE5" w:rsidRDefault="0024432A" w:rsidP="00505733">
      <w:pPr>
        <w:pStyle w:val="PlainText"/>
        <w:tabs>
          <w:tab w:val="left" w:pos="473"/>
          <w:tab w:val="right" w:pos="9237"/>
        </w:tabs>
        <w:bidi/>
        <w:rPr>
          <w:rFonts w:ascii="Sakkal Majalla" w:hAnsi="Sakkal Majalla" w:cs="Sakkal Majalla"/>
          <w:sz w:val="28"/>
          <w:szCs w:val="28"/>
          <w:rtl/>
          <w:lang w:bidi="ar-DZ"/>
        </w:rPr>
      </w:pPr>
      <w:r w:rsidRPr="00494BE5">
        <w:rPr>
          <w:rFonts w:ascii="Sakkal Majalla" w:hAnsi="Sakkal Majalla" w:cs="Sakkal Majalla"/>
          <w:color w:val="000000" w:themeColor="text1"/>
          <w:sz w:val="28"/>
          <w:szCs w:val="28"/>
          <w:rtl/>
          <w:lang w:bidi="ar-DZ"/>
        </w:rPr>
        <w:tab/>
        <w:t>لبناء نظام لإدارة المعرفة لابد من توفر بعض المقومات</w:t>
      </w:r>
      <w:r w:rsidRPr="00494BE5">
        <w:rPr>
          <w:rFonts w:ascii="Sakkal Majalla" w:hAnsi="Sakkal Majalla" w:cs="Sakkal Majalla"/>
          <w:sz w:val="28"/>
          <w:szCs w:val="28"/>
          <w:rtl/>
          <w:lang w:bidi="ar-DZ"/>
        </w:rPr>
        <w:t xml:space="preserve"> </w:t>
      </w:r>
    </w:p>
    <w:p w:rsidR="00C53EEF" w:rsidRPr="00494BE5" w:rsidRDefault="00C53EEF" w:rsidP="00505733">
      <w:pPr>
        <w:bidi/>
        <w:spacing w:after="0" w:line="240" w:lineRule="auto"/>
        <w:ind w:firstLine="566"/>
        <w:jc w:val="both"/>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لبناء نظام لإدارة المعرفة لابد من توفر المقومات والمتطلبات التالية:</w:t>
      </w:r>
    </w:p>
    <w:p w:rsidR="00C53EEF" w:rsidRPr="00494BE5" w:rsidRDefault="00C53EEF" w:rsidP="00505733">
      <w:pPr>
        <w:pStyle w:val="ListParagraph"/>
        <w:numPr>
          <w:ilvl w:val="0"/>
          <w:numId w:val="22"/>
        </w:numPr>
        <w:tabs>
          <w:tab w:val="right" w:pos="-1"/>
          <w:tab w:val="right" w:pos="849"/>
        </w:tabs>
        <w:bidi/>
        <w:spacing w:after="0" w:line="240" w:lineRule="auto"/>
        <w:ind w:left="-1" w:firstLine="567"/>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استخدام منهجية البحث العلمي والتفكير الجماعي كأساس في التخطيط واتخاذ القرارات.</w:t>
      </w:r>
    </w:p>
    <w:p w:rsidR="00C53EEF" w:rsidRPr="00494BE5" w:rsidRDefault="00C53EEF" w:rsidP="00505733">
      <w:pPr>
        <w:pStyle w:val="ListParagraph"/>
        <w:numPr>
          <w:ilvl w:val="0"/>
          <w:numId w:val="22"/>
        </w:numPr>
        <w:tabs>
          <w:tab w:val="right" w:pos="707"/>
          <w:tab w:val="right" w:pos="849"/>
          <w:tab w:val="right" w:pos="991"/>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العمل على تنمية التراكم والرصيد المعرفي من مختلف المصادر.</w:t>
      </w:r>
    </w:p>
    <w:p w:rsidR="00C53EEF" w:rsidRPr="00494BE5" w:rsidRDefault="00C53EEF" w:rsidP="00505733">
      <w:pPr>
        <w:pStyle w:val="ListParagraph"/>
        <w:numPr>
          <w:ilvl w:val="0"/>
          <w:numId w:val="22"/>
        </w:numPr>
        <w:tabs>
          <w:tab w:val="right" w:pos="707"/>
          <w:tab w:val="right" w:pos="849"/>
          <w:tab w:val="right" w:pos="991"/>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الاستخدام الواعي والذكي للمعرفة المتاحة في تحديد الأهداف والغايات وتخطيط البرامج</w:t>
      </w:r>
    </w:p>
    <w:p w:rsidR="00C53EEF" w:rsidRPr="00494BE5" w:rsidRDefault="00C53EEF" w:rsidP="00505733">
      <w:pPr>
        <w:pStyle w:val="ListParagraph"/>
        <w:tabs>
          <w:tab w:val="right" w:pos="-1"/>
          <w:tab w:val="right" w:pos="849"/>
        </w:tabs>
        <w:bidi/>
        <w:spacing w:after="0" w:line="240" w:lineRule="auto"/>
        <w:ind w:left="-1"/>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 xml:space="preserve"> والتوجّهات المستقبلية، وتصميم الأنشطة وتحديد التقنيات المناسبة.</w:t>
      </w:r>
    </w:p>
    <w:p w:rsidR="00C53EEF" w:rsidRPr="00494BE5" w:rsidRDefault="00C53EEF" w:rsidP="00505733">
      <w:pPr>
        <w:pStyle w:val="ListParagraph"/>
        <w:numPr>
          <w:ilvl w:val="0"/>
          <w:numId w:val="22"/>
        </w:numPr>
        <w:tabs>
          <w:tab w:val="right" w:pos="707"/>
          <w:tab w:val="right" w:pos="849"/>
          <w:tab w:val="right" w:pos="991"/>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أن يحتل العاملون من ذوي المعرفة البنية الغالبة من وظائف المنظمة.</w:t>
      </w:r>
    </w:p>
    <w:p w:rsidR="00C53EEF" w:rsidRPr="00494BE5" w:rsidRDefault="00C53EEF" w:rsidP="00505733">
      <w:pPr>
        <w:pStyle w:val="ListParagraph"/>
        <w:numPr>
          <w:ilvl w:val="0"/>
          <w:numId w:val="22"/>
        </w:numPr>
        <w:tabs>
          <w:tab w:val="right" w:pos="707"/>
          <w:tab w:val="right" w:pos="849"/>
          <w:tab w:val="right" w:pos="991"/>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أن تتحدد مواقع العاملين في هيكل السلطة بالمنظمة بقدر ما يتمتعون به من معرفة، وأن تتناسب صلاحياتهم مع أهمية ونُدرة تخصصاتهم المعرفية وزيادة الاهتمام بالأنشطة ذات القيمة المضافة.</w:t>
      </w:r>
    </w:p>
    <w:p w:rsidR="00C53EEF" w:rsidRPr="00494BE5" w:rsidRDefault="00C53EEF" w:rsidP="00505733">
      <w:pPr>
        <w:pStyle w:val="ListParagraph"/>
        <w:numPr>
          <w:ilvl w:val="0"/>
          <w:numId w:val="22"/>
        </w:numPr>
        <w:tabs>
          <w:tab w:val="right" w:pos="707"/>
          <w:tab w:val="right" w:pos="849"/>
          <w:tab w:val="right" w:pos="991"/>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ربط مكافآت العاملين والحوافز والتقييم بقدر ما يتمتعون به ويمارسونه من طاقات معرفية.</w:t>
      </w:r>
    </w:p>
    <w:p w:rsidR="00C53EEF" w:rsidRPr="00494BE5" w:rsidRDefault="00C53EEF" w:rsidP="00505733">
      <w:pPr>
        <w:pStyle w:val="ListParagraph"/>
        <w:numPr>
          <w:ilvl w:val="0"/>
          <w:numId w:val="22"/>
        </w:numPr>
        <w:tabs>
          <w:tab w:val="right" w:pos="707"/>
          <w:tab w:val="right" w:pos="849"/>
          <w:tab w:val="right" w:pos="991"/>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تسهيل انسياب المعرفة وتدفقها في المنظمة وتحقيق التوازن المعرفي.</w:t>
      </w:r>
    </w:p>
    <w:p w:rsidR="00C53EEF" w:rsidRPr="00494BE5" w:rsidRDefault="00C53EEF" w:rsidP="00505733">
      <w:pPr>
        <w:pStyle w:val="ListParagraph"/>
        <w:numPr>
          <w:ilvl w:val="0"/>
          <w:numId w:val="22"/>
        </w:numPr>
        <w:tabs>
          <w:tab w:val="right" w:pos="707"/>
          <w:tab w:val="right" w:pos="849"/>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 xml:space="preserve"> زيادة إمكانيات وفرص إنتاج وتنمية المعرفة داخليا، وتسهيل تبادل وتداول المعرفة بين مستويات المنظمة المختلفة وإزالة الحواجز التقليدية التي تمنع من التعامل بشفافية مع أشكال المعرفة المختلفة.</w:t>
      </w:r>
    </w:p>
    <w:p w:rsidR="00C53EEF" w:rsidRPr="00494BE5" w:rsidRDefault="00C53EEF" w:rsidP="00505733">
      <w:pPr>
        <w:pStyle w:val="ListParagraph"/>
        <w:numPr>
          <w:ilvl w:val="0"/>
          <w:numId w:val="22"/>
        </w:numPr>
        <w:tabs>
          <w:tab w:val="right" w:pos="707"/>
          <w:tab w:val="right" w:pos="849"/>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 xml:space="preserve"> الحرص على نشر المعرفة المتاحة في المنظمة بما لا يضر بمصالحها وتسهيل التعامل فيها مع المستفيدين عبر وسائل الاتصال وشبكات الانترنت.</w:t>
      </w:r>
    </w:p>
    <w:p w:rsidR="00C53EEF" w:rsidRPr="00494BE5" w:rsidRDefault="00C53EEF" w:rsidP="00505733">
      <w:pPr>
        <w:pStyle w:val="ListParagraph"/>
        <w:numPr>
          <w:ilvl w:val="0"/>
          <w:numId w:val="22"/>
        </w:numPr>
        <w:tabs>
          <w:tab w:val="right" w:pos="707"/>
          <w:tab w:val="right" w:pos="849"/>
          <w:tab w:val="right" w:pos="991"/>
        </w:tabs>
        <w:bidi/>
        <w:spacing w:after="0" w:line="240" w:lineRule="auto"/>
        <w:ind w:left="-1" w:firstLine="566"/>
        <w:jc w:val="both"/>
        <w:rPr>
          <w:rFonts w:ascii="Sakkal Majalla" w:hAnsi="Sakkal Majalla" w:cs="Sakkal Majalla"/>
          <w:color w:val="000000"/>
          <w:sz w:val="28"/>
          <w:szCs w:val="28"/>
          <w:lang w:bidi="ar-DZ"/>
        </w:rPr>
      </w:pPr>
      <w:r w:rsidRPr="00494BE5">
        <w:rPr>
          <w:rFonts w:ascii="Sakkal Majalla" w:hAnsi="Sakkal Majalla" w:cs="Sakkal Majalla"/>
          <w:color w:val="000000"/>
          <w:sz w:val="28"/>
          <w:szCs w:val="28"/>
          <w:rtl/>
          <w:lang w:bidi="ar-DZ"/>
        </w:rPr>
        <w:t>العمل على استثمار المعرفة في ذاتها باعتبارها مصدرًا متميزًا للقيمة المضافة للمنظمة.</w:t>
      </w:r>
    </w:p>
    <w:p w:rsidR="00C53EEF" w:rsidRPr="00494BE5" w:rsidRDefault="00C53EEF" w:rsidP="00505733">
      <w:pPr>
        <w:bidi/>
        <w:spacing w:after="0" w:line="240" w:lineRule="auto"/>
        <w:ind w:left="-1" w:firstLine="566"/>
        <w:jc w:val="both"/>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مما سبق يتضح لنا أن تطبيق إدارة المعرفة يتطلب تهيئة بيئة مشجّعة على الإدارة الفعالة للمعرفة، وهذه البيئة تتطلب بدورها توافر بعض العناصر كالهياكل التنظيمية الملائمة، بالإضافة إلى قيادة وتكنولوجيا المعلومات وثقافة تنظيمية مشجعة على ذلك، كما أن التعرف على أهداف ومتطلبات إدارة المعرفة لا يكفي للمبادرة في تطبيق إدارة المعرفة، بل لابد من الحاجة للفهم الجيد لأدوات إدارة المعرفة ونماذجها واستخدامها بشكل فعال ينعكس إيجابيا على المنظمة، ويعزز من قدراتها التنافسية.</w:t>
      </w:r>
    </w:p>
    <w:p w:rsidR="00C53EEF" w:rsidRPr="00494BE5" w:rsidRDefault="00C53EEF" w:rsidP="00505733">
      <w:pPr>
        <w:pStyle w:val="PlainText"/>
        <w:tabs>
          <w:tab w:val="left" w:pos="473"/>
          <w:tab w:val="right" w:pos="9237"/>
        </w:tabs>
        <w:bidi/>
        <w:rPr>
          <w:rFonts w:ascii="Sakkal Majalla" w:hAnsi="Sakkal Majalla" w:cs="Sakkal Majalla"/>
          <w:sz w:val="28"/>
          <w:szCs w:val="28"/>
          <w:rtl/>
          <w:lang w:bidi="ar-DZ"/>
        </w:rPr>
      </w:pPr>
    </w:p>
    <w:p w:rsidR="0024432A" w:rsidRPr="00494BE5" w:rsidRDefault="0024432A" w:rsidP="00505733">
      <w:pPr>
        <w:pStyle w:val="PlainText"/>
        <w:numPr>
          <w:ilvl w:val="0"/>
          <w:numId w:val="2"/>
        </w:numPr>
        <w:tabs>
          <w:tab w:val="left" w:pos="473"/>
          <w:tab w:val="right" w:pos="9237"/>
        </w:tabs>
        <w:bidi/>
        <w:rPr>
          <w:rFonts w:ascii="Sakkal Majalla" w:hAnsi="Sakkal Majalla" w:cs="Sakkal Majalla"/>
          <w:sz w:val="28"/>
          <w:szCs w:val="28"/>
          <w:rtl/>
          <w:lang w:bidi="ar-DZ"/>
        </w:rPr>
      </w:pPr>
      <w:r w:rsidRPr="00494BE5">
        <w:rPr>
          <w:rFonts w:ascii="Sakkal Majalla" w:hAnsi="Sakkal Majalla" w:cs="Sakkal Majalla"/>
          <w:color w:val="000000" w:themeColor="text1"/>
          <w:sz w:val="28"/>
          <w:szCs w:val="28"/>
          <w:rtl/>
          <w:lang w:bidi="ar-DZ"/>
        </w:rPr>
        <w:t>هناك العديد من الع</w:t>
      </w:r>
      <w:bookmarkStart w:id="0" w:name="_GoBack"/>
      <w:bookmarkEnd w:id="0"/>
      <w:r w:rsidRPr="00494BE5">
        <w:rPr>
          <w:rFonts w:ascii="Sakkal Majalla" w:hAnsi="Sakkal Majalla" w:cs="Sakkal Majalla"/>
          <w:color w:val="000000" w:themeColor="text1"/>
          <w:sz w:val="28"/>
          <w:szCs w:val="28"/>
          <w:rtl/>
          <w:lang w:bidi="ar-DZ"/>
        </w:rPr>
        <w:t>وامل المؤثرة في تطور إدارة المعرفة اذكرها مع شرح عاملين</w:t>
      </w:r>
    </w:p>
    <w:p w:rsidR="00C53EEF" w:rsidRPr="00494BE5" w:rsidRDefault="00C53EEF" w:rsidP="00505733">
      <w:pPr>
        <w:bidi/>
        <w:spacing w:after="0" w:line="240" w:lineRule="auto"/>
        <w:ind w:left="-1" w:firstLine="566"/>
        <w:jc w:val="both"/>
        <w:rPr>
          <w:rFonts w:ascii="Sakkal Majalla" w:hAnsi="Sakkal Majalla" w:cs="Sakkal Majalla"/>
          <w:color w:val="000000"/>
          <w:sz w:val="28"/>
          <w:szCs w:val="28"/>
          <w:rtl/>
          <w:lang w:bidi="ar-DZ"/>
        </w:rPr>
      </w:pPr>
      <w:r w:rsidRPr="00494BE5">
        <w:rPr>
          <w:rFonts w:ascii="Sakkal Majalla" w:hAnsi="Sakkal Majalla" w:cs="Sakkal Majalla"/>
          <w:color w:val="000000"/>
          <w:sz w:val="28"/>
          <w:szCs w:val="28"/>
          <w:rtl/>
          <w:lang w:bidi="ar-DZ"/>
        </w:rPr>
        <w:t>هناك العديد من العوامل المؤثرة في تطور إدارة المعرفة يمكن حصرها في:</w:t>
      </w:r>
    </w:p>
    <w:p w:rsidR="00C53EEF" w:rsidRPr="00494BE5" w:rsidRDefault="00C53EEF" w:rsidP="00505733">
      <w:pPr>
        <w:pStyle w:val="ListParagraph"/>
        <w:numPr>
          <w:ilvl w:val="0"/>
          <w:numId w:val="23"/>
        </w:numPr>
        <w:tabs>
          <w:tab w:val="right" w:pos="849"/>
        </w:tabs>
        <w:bidi/>
        <w:spacing w:after="0" w:line="240" w:lineRule="auto"/>
        <w:ind w:left="-1" w:firstLine="567"/>
        <w:jc w:val="both"/>
        <w:rPr>
          <w:rFonts w:ascii="Sakkal Majalla" w:hAnsi="Sakkal Majalla" w:cs="Sakkal Majalla"/>
          <w:color w:val="000000"/>
          <w:sz w:val="28"/>
          <w:szCs w:val="28"/>
          <w:rtl/>
          <w:lang w:bidi="ar-DZ"/>
        </w:rPr>
      </w:pPr>
      <w:r w:rsidRPr="00494BE5">
        <w:rPr>
          <w:rFonts w:ascii="Sakkal Majalla" w:hAnsi="Sakkal Majalla" w:cs="Sakkal Majalla"/>
          <w:b/>
          <w:bCs/>
          <w:color w:val="000000"/>
          <w:sz w:val="28"/>
          <w:szCs w:val="28"/>
          <w:rtl/>
          <w:lang w:bidi="ar-DZ"/>
        </w:rPr>
        <w:t xml:space="preserve"> العوامل الخارجية: </w:t>
      </w:r>
      <w:r w:rsidRPr="00494BE5">
        <w:rPr>
          <w:rFonts w:ascii="Sakkal Majalla" w:hAnsi="Sakkal Majalla" w:cs="Sakkal Majalla"/>
          <w:color w:val="000000"/>
          <w:sz w:val="28"/>
          <w:szCs w:val="28"/>
          <w:rtl/>
          <w:lang w:bidi="ar-DZ"/>
        </w:rPr>
        <w:t>تشير هذه العوامل إلى العناصر البيئية التي تعمل في ظلّها المنظمة، والتي تؤثّر في أعمالها، وأهم هذه العوامل:</w:t>
      </w:r>
    </w:p>
    <w:p w:rsidR="00C53EEF" w:rsidRPr="00494BE5" w:rsidRDefault="00C53EEF" w:rsidP="00505733">
      <w:pPr>
        <w:pStyle w:val="ListParagraph"/>
        <w:numPr>
          <w:ilvl w:val="0"/>
          <w:numId w:val="24"/>
        </w:numPr>
        <w:tabs>
          <w:tab w:val="right" w:pos="849"/>
        </w:tabs>
        <w:bidi/>
        <w:spacing w:after="0" w:line="240" w:lineRule="auto"/>
        <w:ind w:left="-1" w:firstLine="567"/>
        <w:jc w:val="both"/>
        <w:rPr>
          <w:rFonts w:ascii="Sakkal Majalla" w:hAnsi="Sakkal Majalla" w:cs="Sakkal Majalla"/>
          <w:color w:val="000000"/>
          <w:sz w:val="28"/>
          <w:szCs w:val="28"/>
          <w:rtl/>
          <w:lang w:bidi="ar-DZ"/>
        </w:rPr>
      </w:pPr>
      <w:r w:rsidRPr="00494BE5">
        <w:rPr>
          <w:rFonts w:ascii="Sakkal Majalla" w:hAnsi="Sakkal Majalla" w:cs="Sakkal Majalla"/>
          <w:b/>
          <w:bCs/>
          <w:color w:val="000000"/>
          <w:sz w:val="28"/>
          <w:szCs w:val="28"/>
          <w:rtl/>
          <w:lang w:bidi="ar-DZ"/>
        </w:rPr>
        <w:t>العولمة</w:t>
      </w:r>
      <w:r w:rsidRPr="00494BE5">
        <w:rPr>
          <w:rFonts w:ascii="Sakkal Majalla" w:hAnsi="Sakkal Majalla" w:cs="Sakkal Majalla"/>
          <w:color w:val="000000"/>
          <w:sz w:val="28"/>
          <w:szCs w:val="28"/>
          <w:rtl/>
          <w:lang w:bidi="ar-DZ"/>
        </w:rPr>
        <w:t xml:space="preserve">: ظهرت بسبب تقدم وسائل الاتصال التي جعلت من العالم قرية صغيرة، الأمر الذي أدى إلى تشابك المصالح العالمية، وظهور الشركات متعددة الجنسيات لتنفيذ العديد من المشاريع الكبرى في العديد من الدول. الأمر الذي أدى إلى ظهور </w:t>
      </w:r>
      <w:r w:rsidRPr="00494BE5">
        <w:rPr>
          <w:rFonts w:ascii="Sakkal Majalla" w:hAnsi="Sakkal Majalla" w:cs="Sakkal Majalla"/>
          <w:color w:val="000000"/>
          <w:sz w:val="28"/>
          <w:szCs w:val="28"/>
          <w:rtl/>
          <w:lang w:bidi="ar-DZ"/>
        </w:rPr>
        <w:lastRenderedPageBreak/>
        <w:t>المنافسة الشديدة بين الشركات العالمية الكبرى، حيث لا يستطيع البقاء سوى الشركات الأكثر فاعلية حيث برزت هنا أهمية إدارة المعرفة القادرة على توفير المعرفة اللازمة للشركات الراغبة في البقاء والمنافسة وكسب ميزة تنافسية مستدامة.</w:t>
      </w:r>
    </w:p>
    <w:p w:rsidR="00C53EEF" w:rsidRPr="00494BE5" w:rsidRDefault="00C53EEF" w:rsidP="00505733">
      <w:pPr>
        <w:pStyle w:val="ListParagraph"/>
        <w:numPr>
          <w:ilvl w:val="0"/>
          <w:numId w:val="25"/>
        </w:numPr>
        <w:tabs>
          <w:tab w:val="right" w:pos="849"/>
        </w:tabs>
        <w:bidi/>
        <w:spacing w:after="0" w:line="240" w:lineRule="auto"/>
        <w:ind w:left="-1" w:firstLine="567"/>
        <w:jc w:val="both"/>
        <w:rPr>
          <w:rFonts w:ascii="Sakkal Majalla" w:hAnsi="Sakkal Majalla" w:cs="Sakkal Majalla"/>
          <w:color w:val="000000"/>
          <w:sz w:val="28"/>
          <w:szCs w:val="28"/>
          <w:rtl/>
          <w:lang w:bidi="ar-DZ"/>
        </w:rPr>
      </w:pPr>
      <w:r w:rsidRPr="00494BE5">
        <w:rPr>
          <w:rFonts w:ascii="Sakkal Majalla" w:hAnsi="Sakkal Majalla" w:cs="Sakkal Majalla"/>
          <w:b/>
          <w:bCs/>
          <w:color w:val="000000"/>
          <w:sz w:val="28"/>
          <w:szCs w:val="28"/>
          <w:rtl/>
          <w:lang w:bidi="ar-DZ"/>
        </w:rPr>
        <w:t xml:space="preserve"> زيادة التطور والتعقيد في حاجات ورغبات المستهلك</w:t>
      </w:r>
      <w:r w:rsidRPr="00494BE5">
        <w:rPr>
          <w:rFonts w:ascii="Sakkal Majalla" w:hAnsi="Sakkal Majalla" w:cs="Sakkal Majalla"/>
          <w:color w:val="000000"/>
          <w:sz w:val="28"/>
          <w:szCs w:val="28"/>
          <w:rtl/>
          <w:lang w:bidi="ar-DZ"/>
        </w:rPr>
        <w:t>: التطور الذي شهده العالم انعكس على رغبات المستهلك مما زادها تعددًا وتنوعًا مما يعني تعقيدها، وهذا يعزز من أهمية إدارة المعرفة لمواجهة هذه الحالات.</w:t>
      </w:r>
    </w:p>
    <w:p w:rsidR="00C53EEF" w:rsidRPr="00494BE5" w:rsidRDefault="00C53EEF" w:rsidP="00505733">
      <w:pPr>
        <w:pStyle w:val="ListParagraph"/>
        <w:numPr>
          <w:ilvl w:val="0"/>
          <w:numId w:val="26"/>
        </w:numPr>
        <w:tabs>
          <w:tab w:val="right" w:pos="849"/>
        </w:tabs>
        <w:bidi/>
        <w:spacing w:after="0" w:line="240" w:lineRule="auto"/>
        <w:ind w:left="-1" w:firstLine="567"/>
        <w:jc w:val="both"/>
        <w:rPr>
          <w:rFonts w:ascii="Sakkal Majalla" w:hAnsi="Sakkal Majalla" w:cs="Sakkal Majalla"/>
          <w:color w:val="000000"/>
          <w:sz w:val="28"/>
          <w:szCs w:val="28"/>
          <w:rtl/>
          <w:lang w:bidi="ar-DZ"/>
        </w:rPr>
      </w:pPr>
      <w:r w:rsidRPr="00494BE5">
        <w:rPr>
          <w:rFonts w:ascii="Sakkal Majalla" w:hAnsi="Sakkal Majalla" w:cs="Sakkal Majalla"/>
          <w:b/>
          <w:bCs/>
          <w:color w:val="000000"/>
          <w:sz w:val="28"/>
          <w:szCs w:val="28"/>
          <w:rtl/>
          <w:lang w:bidi="ar-DZ"/>
        </w:rPr>
        <w:t xml:space="preserve"> زيادة حدة المنافسة:</w:t>
      </w:r>
      <w:r w:rsidRPr="00494BE5">
        <w:rPr>
          <w:rFonts w:ascii="Sakkal Majalla" w:hAnsi="Sakkal Majalla" w:cs="Sakkal Majalla"/>
          <w:color w:val="000000"/>
          <w:sz w:val="28"/>
          <w:szCs w:val="28"/>
          <w:rtl/>
          <w:lang w:bidi="ar-DZ"/>
        </w:rPr>
        <w:t xml:space="preserve"> تشهد المنظمات تنافسًا شديدًا في طرح منتجات وخدمات جديدة وتطويرها باستمرار واستخدام التقنيات الحديثة، وهذا يحتاج إلى بناء عمليات تعلّم مستمرة وسريعة لبناء ميزة تنافسية قادرة على المواجهة.</w:t>
      </w:r>
    </w:p>
    <w:p w:rsidR="00C53EEF" w:rsidRPr="00494BE5" w:rsidRDefault="00C53EEF" w:rsidP="00505733">
      <w:pPr>
        <w:pStyle w:val="ListParagraph"/>
        <w:numPr>
          <w:ilvl w:val="0"/>
          <w:numId w:val="27"/>
        </w:numPr>
        <w:tabs>
          <w:tab w:val="right" w:pos="707"/>
          <w:tab w:val="right" w:pos="849"/>
        </w:tabs>
        <w:bidi/>
        <w:spacing w:after="0" w:line="240" w:lineRule="auto"/>
        <w:ind w:left="-1" w:firstLine="567"/>
        <w:jc w:val="both"/>
        <w:rPr>
          <w:rFonts w:ascii="Sakkal Majalla" w:hAnsi="Sakkal Majalla" w:cs="Sakkal Majalla"/>
          <w:color w:val="000000"/>
          <w:sz w:val="28"/>
          <w:szCs w:val="28"/>
          <w:rtl/>
          <w:lang w:bidi="ar-DZ"/>
        </w:rPr>
      </w:pPr>
      <w:r w:rsidRPr="00494BE5">
        <w:rPr>
          <w:rFonts w:ascii="Sakkal Majalla" w:hAnsi="Sakkal Majalla" w:cs="Sakkal Majalla"/>
          <w:b/>
          <w:bCs/>
          <w:color w:val="000000"/>
          <w:sz w:val="28"/>
          <w:szCs w:val="28"/>
          <w:rtl/>
          <w:lang w:bidi="ar-DZ"/>
        </w:rPr>
        <w:t xml:space="preserve"> زيادة مستوى التطور والتعقيد في عملية التوريد:</w:t>
      </w:r>
      <w:r w:rsidRPr="00494BE5">
        <w:rPr>
          <w:rFonts w:ascii="Sakkal Majalla" w:hAnsi="Sakkal Majalla" w:cs="Sakkal Majalla"/>
          <w:color w:val="000000"/>
          <w:sz w:val="28"/>
          <w:szCs w:val="28"/>
          <w:rtl/>
          <w:lang w:bidi="ar-DZ"/>
        </w:rPr>
        <w:t xml:space="preserve"> حيث يسعى الموردون إلى مجاراة عملية التطور في حاجات ورغبات المستهلك، والمنافسة العالمية، لذا تسعى دائمًا إلى تطوير وتحديث عملياتها وقدراتها باستمرار. كما تُسهم في عمليات الابتكار لتقديم أفضل المنتجات والخدمات، وإشراك الموردون في ذلك الأمر الذي يزيد من أهمية إدارة المعرفة، وضرورة المشاركة فيها.</w:t>
      </w:r>
    </w:p>
    <w:p w:rsidR="00C53EEF" w:rsidRPr="00494BE5" w:rsidRDefault="00C53EEF" w:rsidP="00505733">
      <w:pPr>
        <w:bidi/>
        <w:spacing w:after="0" w:line="240" w:lineRule="auto"/>
        <w:ind w:left="-1" w:firstLine="566"/>
        <w:jc w:val="both"/>
        <w:rPr>
          <w:rFonts w:ascii="Sakkal Majalla" w:hAnsi="Sakkal Majalla" w:cs="Sakkal Majalla"/>
          <w:color w:val="000000"/>
          <w:sz w:val="28"/>
          <w:szCs w:val="28"/>
          <w:rtl/>
          <w:lang w:bidi="ar-DZ"/>
        </w:rPr>
      </w:pPr>
      <w:r w:rsidRPr="00494BE5">
        <w:rPr>
          <w:rFonts w:ascii="Sakkal Majalla" w:hAnsi="Sakkal Majalla" w:cs="Sakkal Majalla"/>
          <w:b/>
          <w:bCs/>
          <w:color w:val="000000"/>
          <w:sz w:val="28"/>
          <w:szCs w:val="28"/>
          <w:rtl/>
          <w:lang w:bidi="ar-DZ"/>
        </w:rPr>
        <w:t xml:space="preserve">ب- العوامل الداخلية: </w:t>
      </w:r>
      <w:r w:rsidRPr="00494BE5">
        <w:rPr>
          <w:rFonts w:ascii="Sakkal Majalla" w:hAnsi="Sakkal Majalla" w:cs="Sakkal Majalla"/>
          <w:color w:val="000000"/>
          <w:sz w:val="28"/>
          <w:szCs w:val="28"/>
          <w:rtl/>
          <w:lang w:bidi="ar-DZ"/>
        </w:rPr>
        <w:t>تتوفر هذه العوامل داخل المنظمة، حيث تساهم في تطور إدارة المعرفة ومن أبرزها مايلي:</w:t>
      </w:r>
    </w:p>
    <w:p w:rsidR="00C53EEF" w:rsidRPr="00494BE5" w:rsidRDefault="00C53EEF" w:rsidP="00505733">
      <w:pPr>
        <w:pStyle w:val="ListParagraph"/>
        <w:numPr>
          <w:ilvl w:val="0"/>
          <w:numId w:val="28"/>
        </w:numPr>
        <w:tabs>
          <w:tab w:val="right" w:pos="849"/>
        </w:tabs>
        <w:bidi/>
        <w:spacing w:after="0" w:line="240" w:lineRule="auto"/>
        <w:ind w:left="-1" w:firstLine="567"/>
        <w:jc w:val="both"/>
        <w:rPr>
          <w:rFonts w:ascii="Sakkal Majalla" w:hAnsi="Sakkal Majalla" w:cs="Sakkal Majalla"/>
          <w:color w:val="000000"/>
          <w:sz w:val="28"/>
          <w:szCs w:val="28"/>
          <w:rtl/>
          <w:lang w:bidi="ar-DZ"/>
        </w:rPr>
      </w:pPr>
      <w:r w:rsidRPr="00494BE5">
        <w:rPr>
          <w:rFonts w:ascii="Sakkal Majalla" w:hAnsi="Sakkal Majalla" w:cs="Sakkal Majalla"/>
          <w:b/>
          <w:bCs/>
          <w:color w:val="000000"/>
          <w:sz w:val="28"/>
          <w:szCs w:val="28"/>
          <w:rtl/>
          <w:lang w:bidi="ar-DZ"/>
        </w:rPr>
        <w:t xml:space="preserve"> حدوث اختناقات في فاعلية المنظمة:</w:t>
      </w:r>
      <w:r w:rsidRPr="00494BE5">
        <w:rPr>
          <w:rFonts w:ascii="Sakkal Majalla" w:hAnsi="Sakkal Majalla" w:cs="Sakkal Majalla"/>
          <w:color w:val="000000"/>
          <w:sz w:val="28"/>
          <w:szCs w:val="28"/>
          <w:rtl/>
          <w:lang w:bidi="ar-DZ"/>
        </w:rPr>
        <w:t xml:space="preserve"> من ضمن العوامل التي تساهم في فاعلية المنظمة العمل وحجم المعلومات، وتستطيع المنظمة التغلّب على الاختناقات باستخدام التقنيات الحديثة وطقم عمل يتمتّع بمهارات عالية، ومتطورة وقادرة على تنظيم العمل بشكل أفضل، وهذا لا يتم إلّا بوجود إدارة المعرفة لتتنبأ وتخطط بشكل فعال.</w:t>
      </w:r>
    </w:p>
    <w:p w:rsidR="00C53EEF" w:rsidRPr="00494BE5" w:rsidRDefault="00C53EEF" w:rsidP="00505733">
      <w:pPr>
        <w:pStyle w:val="ListParagraph"/>
        <w:numPr>
          <w:ilvl w:val="0"/>
          <w:numId w:val="28"/>
        </w:numPr>
        <w:tabs>
          <w:tab w:val="right" w:pos="849"/>
        </w:tabs>
        <w:bidi/>
        <w:spacing w:after="0" w:line="240" w:lineRule="auto"/>
        <w:ind w:left="-1" w:firstLine="556"/>
        <w:jc w:val="both"/>
        <w:rPr>
          <w:rFonts w:ascii="Sakkal Majalla" w:hAnsi="Sakkal Majalla" w:cs="Sakkal Majalla"/>
          <w:color w:val="000000"/>
          <w:sz w:val="28"/>
          <w:szCs w:val="28"/>
          <w:rtl/>
          <w:lang w:bidi="ar-DZ"/>
        </w:rPr>
      </w:pPr>
      <w:r w:rsidRPr="00494BE5">
        <w:rPr>
          <w:rFonts w:ascii="Sakkal Majalla" w:hAnsi="Sakkal Majalla" w:cs="Sakkal Majalla"/>
          <w:b/>
          <w:bCs/>
          <w:color w:val="000000"/>
          <w:sz w:val="28"/>
          <w:szCs w:val="28"/>
          <w:rtl/>
          <w:lang w:bidi="ar-DZ"/>
        </w:rPr>
        <w:t xml:space="preserve"> تزايد القدرات التقنية:</w:t>
      </w:r>
      <w:r w:rsidRPr="00494BE5">
        <w:rPr>
          <w:rFonts w:ascii="Sakkal Majalla" w:hAnsi="Sakkal Majalla" w:cs="Sakkal Majalla"/>
          <w:color w:val="000000"/>
          <w:sz w:val="28"/>
          <w:szCs w:val="28"/>
          <w:rtl/>
          <w:lang w:bidi="ar-DZ"/>
        </w:rPr>
        <w:t xml:space="preserve"> أسهمت الإمكانات التقنية مثل الحواسيب والبرمجيات في تعدد مداخل إدارة المعرفة، وكان لتقنية المعلومات (تكنولوجيا المعلومات) ونُظم إدارة المعرفة الأثر البالغ في ذلك.</w:t>
      </w:r>
    </w:p>
    <w:p w:rsidR="00C53EEF" w:rsidRPr="00494BE5" w:rsidRDefault="00C53EEF" w:rsidP="00505733">
      <w:pPr>
        <w:pStyle w:val="ListParagraph"/>
        <w:numPr>
          <w:ilvl w:val="0"/>
          <w:numId w:val="29"/>
        </w:numPr>
        <w:tabs>
          <w:tab w:val="right" w:pos="849"/>
        </w:tabs>
        <w:bidi/>
        <w:spacing w:after="0" w:line="240" w:lineRule="auto"/>
        <w:ind w:left="-1" w:firstLine="567"/>
        <w:jc w:val="both"/>
        <w:rPr>
          <w:rFonts w:ascii="Sakkal Majalla" w:hAnsi="Sakkal Majalla" w:cs="Sakkal Majalla"/>
          <w:sz w:val="28"/>
          <w:szCs w:val="28"/>
          <w:lang w:bidi="ar-DZ"/>
        </w:rPr>
      </w:pPr>
      <w:r w:rsidRPr="00494BE5">
        <w:rPr>
          <w:rFonts w:ascii="Sakkal Majalla" w:hAnsi="Sakkal Majalla" w:cs="Sakkal Majalla"/>
          <w:b/>
          <w:bCs/>
          <w:color w:val="000000"/>
          <w:sz w:val="28"/>
          <w:szCs w:val="28"/>
          <w:rtl/>
          <w:lang w:bidi="ar-DZ"/>
        </w:rPr>
        <w:t>فهم الوظائف المعرفية:</w:t>
      </w:r>
      <w:r w:rsidRPr="00494BE5">
        <w:rPr>
          <w:rFonts w:ascii="Sakkal Majalla" w:hAnsi="Sakkal Majalla" w:cs="Sakkal Majalla"/>
          <w:color w:val="000000"/>
          <w:sz w:val="28"/>
          <w:szCs w:val="28"/>
          <w:rtl/>
          <w:lang w:bidi="ar-DZ"/>
        </w:rPr>
        <w:t xml:space="preserve"> حيث يتولى ذلك الأفراد المؤهلون علميًا وعمليًا، الأمر الذي زاد من فاعلية إدارة المعرفة. كما أن لإدارة المعرفة عوامل أثرت في تطويرها، فلها كذلك مفاهيم ذات علاقة بها، حيث أن إدارة المعرفة تختلف عن هذه المفاهيم.</w:t>
      </w:r>
      <w:r w:rsidRPr="00494BE5">
        <w:rPr>
          <w:rFonts w:ascii="Sakkal Majalla" w:hAnsi="Sakkal Majalla" w:cs="Sakkal Majalla"/>
          <w:sz w:val="28"/>
          <w:szCs w:val="28"/>
          <w:lang w:bidi="ar-DZ"/>
        </w:rPr>
        <w:t xml:space="preserve"> </w:t>
      </w:r>
    </w:p>
    <w:p w:rsidR="0024432A" w:rsidRPr="00494BE5" w:rsidRDefault="0024432A" w:rsidP="00505733">
      <w:pPr>
        <w:bidi/>
        <w:spacing w:after="0" w:line="240" w:lineRule="auto"/>
        <w:rPr>
          <w:rFonts w:ascii="Sakkal Majalla" w:hAnsi="Sakkal Majalla" w:cs="Sakkal Majalla"/>
          <w:b/>
          <w:bCs/>
          <w:sz w:val="28"/>
          <w:szCs w:val="28"/>
          <w:lang w:val="fr-FR" w:bidi="ar-DZ"/>
        </w:rPr>
      </w:pPr>
    </w:p>
    <w:sectPr w:rsidR="0024432A" w:rsidRPr="00494BE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FD" w:rsidRDefault="00D409FD" w:rsidP="00FD7269">
      <w:pPr>
        <w:spacing w:after="0" w:line="240" w:lineRule="auto"/>
      </w:pPr>
      <w:r>
        <w:separator/>
      </w:r>
    </w:p>
  </w:endnote>
  <w:endnote w:type="continuationSeparator" w:id="0">
    <w:p w:rsidR="00D409FD" w:rsidRDefault="00D409FD" w:rsidP="00FD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FD" w:rsidRDefault="00D409FD" w:rsidP="00FD7269">
      <w:pPr>
        <w:spacing w:after="0" w:line="240" w:lineRule="auto"/>
      </w:pPr>
      <w:r>
        <w:separator/>
      </w:r>
    </w:p>
  </w:footnote>
  <w:footnote w:type="continuationSeparator" w:id="0">
    <w:p w:rsidR="00D409FD" w:rsidRDefault="00D409FD" w:rsidP="00FD7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EBE"/>
    <w:multiLevelType w:val="hybridMultilevel"/>
    <w:tmpl w:val="15E8DD26"/>
    <w:lvl w:ilvl="0" w:tplc="B0FE7D8E">
      <w:start w:val="1"/>
      <w:numFmt w:val="arabicAlpha"/>
      <w:lvlText w:val="%1-"/>
      <w:lvlJc w:val="left"/>
      <w:pPr>
        <w:ind w:left="1371" w:hanging="360"/>
      </w:pPr>
      <w:rPr>
        <w:rFonts w:ascii="Calibri" w:eastAsia="Calibri" w:hAnsi="Calibri" w:cs="Simplified Arabic"/>
        <w:b/>
        <w:bCs/>
        <w:lang w:val="fr-FR"/>
      </w:rPr>
    </w:lvl>
    <w:lvl w:ilvl="1" w:tplc="040C0003" w:tentative="1">
      <w:start w:val="1"/>
      <w:numFmt w:val="bullet"/>
      <w:lvlText w:val="o"/>
      <w:lvlJc w:val="left"/>
      <w:pPr>
        <w:ind w:left="2091" w:hanging="360"/>
      </w:pPr>
      <w:rPr>
        <w:rFonts w:ascii="Courier New" w:hAnsi="Courier New" w:cs="Courier New" w:hint="default"/>
      </w:rPr>
    </w:lvl>
    <w:lvl w:ilvl="2" w:tplc="040C0005" w:tentative="1">
      <w:start w:val="1"/>
      <w:numFmt w:val="bullet"/>
      <w:lvlText w:val=""/>
      <w:lvlJc w:val="left"/>
      <w:pPr>
        <w:ind w:left="2811" w:hanging="360"/>
      </w:pPr>
      <w:rPr>
        <w:rFonts w:ascii="Wingdings" w:hAnsi="Wingdings" w:hint="default"/>
      </w:rPr>
    </w:lvl>
    <w:lvl w:ilvl="3" w:tplc="040C0001" w:tentative="1">
      <w:start w:val="1"/>
      <w:numFmt w:val="bullet"/>
      <w:lvlText w:val=""/>
      <w:lvlJc w:val="left"/>
      <w:pPr>
        <w:ind w:left="3531" w:hanging="360"/>
      </w:pPr>
      <w:rPr>
        <w:rFonts w:ascii="Symbol" w:hAnsi="Symbol" w:hint="default"/>
      </w:rPr>
    </w:lvl>
    <w:lvl w:ilvl="4" w:tplc="040C0003" w:tentative="1">
      <w:start w:val="1"/>
      <w:numFmt w:val="bullet"/>
      <w:lvlText w:val="o"/>
      <w:lvlJc w:val="left"/>
      <w:pPr>
        <w:ind w:left="4251" w:hanging="360"/>
      </w:pPr>
      <w:rPr>
        <w:rFonts w:ascii="Courier New" w:hAnsi="Courier New" w:cs="Courier New" w:hint="default"/>
      </w:rPr>
    </w:lvl>
    <w:lvl w:ilvl="5" w:tplc="040C0005" w:tentative="1">
      <w:start w:val="1"/>
      <w:numFmt w:val="bullet"/>
      <w:lvlText w:val=""/>
      <w:lvlJc w:val="left"/>
      <w:pPr>
        <w:ind w:left="4971" w:hanging="360"/>
      </w:pPr>
      <w:rPr>
        <w:rFonts w:ascii="Wingdings" w:hAnsi="Wingdings" w:hint="default"/>
      </w:rPr>
    </w:lvl>
    <w:lvl w:ilvl="6" w:tplc="040C0001" w:tentative="1">
      <w:start w:val="1"/>
      <w:numFmt w:val="bullet"/>
      <w:lvlText w:val=""/>
      <w:lvlJc w:val="left"/>
      <w:pPr>
        <w:ind w:left="5691" w:hanging="360"/>
      </w:pPr>
      <w:rPr>
        <w:rFonts w:ascii="Symbol" w:hAnsi="Symbol" w:hint="default"/>
      </w:rPr>
    </w:lvl>
    <w:lvl w:ilvl="7" w:tplc="040C0003" w:tentative="1">
      <w:start w:val="1"/>
      <w:numFmt w:val="bullet"/>
      <w:lvlText w:val="o"/>
      <w:lvlJc w:val="left"/>
      <w:pPr>
        <w:ind w:left="6411" w:hanging="360"/>
      </w:pPr>
      <w:rPr>
        <w:rFonts w:ascii="Courier New" w:hAnsi="Courier New" w:cs="Courier New" w:hint="default"/>
      </w:rPr>
    </w:lvl>
    <w:lvl w:ilvl="8" w:tplc="040C0005" w:tentative="1">
      <w:start w:val="1"/>
      <w:numFmt w:val="bullet"/>
      <w:lvlText w:val=""/>
      <w:lvlJc w:val="left"/>
      <w:pPr>
        <w:ind w:left="7131" w:hanging="360"/>
      </w:pPr>
      <w:rPr>
        <w:rFonts w:ascii="Wingdings" w:hAnsi="Wingdings" w:hint="default"/>
      </w:rPr>
    </w:lvl>
  </w:abstractNum>
  <w:abstractNum w:abstractNumId="1">
    <w:nsid w:val="038654E8"/>
    <w:multiLevelType w:val="hybridMultilevel"/>
    <w:tmpl w:val="FD207384"/>
    <w:lvl w:ilvl="0" w:tplc="950EA4C0">
      <w:start w:val="26"/>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052502EF"/>
    <w:multiLevelType w:val="hybridMultilevel"/>
    <w:tmpl w:val="A42C9D1E"/>
    <w:lvl w:ilvl="0" w:tplc="AC60809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527DB2"/>
    <w:multiLevelType w:val="hybridMultilevel"/>
    <w:tmpl w:val="C90078AA"/>
    <w:lvl w:ilvl="0" w:tplc="040C000D">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4">
    <w:nsid w:val="0A83624C"/>
    <w:multiLevelType w:val="hybridMultilevel"/>
    <w:tmpl w:val="895882B6"/>
    <w:lvl w:ilvl="0" w:tplc="1AA0F1E6">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A12A89"/>
    <w:multiLevelType w:val="hybridMultilevel"/>
    <w:tmpl w:val="A022DFA2"/>
    <w:lvl w:ilvl="0" w:tplc="CCE89B06">
      <w:start w:val="8"/>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0CEE41C3"/>
    <w:multiLevelType w:val="hybridMultilevel"/>
    <w:tmpl w:val="4A96D0F2"/>
    <w:lvl w:ilvl="0" w:tplc="040C000D">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7">
    <w:nsid w:val="0DDA0834"/>
    <w:multiLevelType w:val="hybridMultilevel"/>
    <w:tmpl w:val="BB540514"/>
    <w:lvl w:ilvl="0" w:tplc="541E73A4">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E26044B"/>
    <w:multiLevelType w:val="hybridMultilevel"/>
    <w:tmpl w:val="8EEEE082"/>
    <w:lvl w:ilvl="0" w:tplc="2D325710">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904A9D"/>
    <w:multiLevelType w:val="hybridMultilevel"/>
    <w:tmpl w:val="EF9862AA"/>
    <w:lvl w:ilvl="0" w:tplc="040C000D">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0">
    <w:nsid w:val="18F2407E"/>
    <w:multiLevelType w:val="hybridMultilevel"/>
    <w:tmpl w:val="C7267AE0"/>
    <w:lvl w:ilvl="0" w:tplc="040C000D">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1">
    <w:nsid w:val="1B7642CD"/>
    <w:multiLevelType w:val="hybridMultilevel"/>
    <w:tmpl w:val="B554DC18"/>
    <w:lvl w:ilvl="0" w:tplc="040C0005">
      <w:start w:val="1"/>
      <w:numFmt w:val="bullet"/>
      <w:lvlText w:val=""/>
      <w:lvlJc w:val="left"/>
      <w:pPr>
        <w:ind w:left="2344" w:hanging="360"/>
      </w:pPr>
      <w:rPr>
        <w:rFonts w:ascii="Wingdings" w:hAnsi="Wingdings" w:hint="default"/>
      </w:rPr>
    </w:lvl>
    <w:lvl w:ilvl="1" w:tplc="040C0003" w:tentative="1">
      <w:start w:val="1"/>
      <w:numFmt w:val="bullet"/>
      <w:lvlText w:val="o"/>
      <w:lvlJc w:val="left"/>
      <w:pPr>
        <w:ind w:left="2457" w:hanging="360"/>
      </w:pPr>
      <w:rPr>
        <w:rFonts w:ascii="Courier New" w:hAnsi="Courier New" w:cs="Courier New" w:hint="default"/>
      </w:rPr>
    </w:lvl>
    <w:lvl w:ilvl="2" w:tplc="CF3A8F80">
      <w:numFmt w:val="bullet"/>
      <w:lvlText w:val="-"/>
      <w:lvlJc w:val="left"/>
      <w:pPr>
        <w:ind w:left="1636" w:hanging="360"/>
      </w:pPr>
      <w:rPr>
        <w:rFonts w:ascii="Simplified Arabic" w:eastAsiaTheme="minorHAnsi" w:hAnsi="Simplified Arabic" w:cs="Simplified Arabic" w:hint="default"/>
      </w:rPr>
    </w:lvl>
    <w:lvl w:ilvl="3" w:tplc="040C0001" w:tentative="1">
      <w:start w:val="1"/>
      <w:numFmt w:val="bullet"/>
      <w:lvlText w:val=""/>
      <w:lvlJc w:val="left"/>
      <w:pPr>
        <w:ind w:left="3897" w:hanging="360"/>
      </w:pPr>
      <w:rPr>
        <w:rFonts w:ascii="Symbol" w:hAnsi="Symbol" w:hint="default"/>
      </w:rPr>
    </w:lvl>
    <w:lvl w:ilvl="4" w:tplc="040C0003" w:tentative="1">
      <w:start w:val="1"/>
      <w:numFmt w:val="bullet"/>
      <w:lvlText w:val="o"/>
      <w:lvlJc w:val="left"/>
      <w:pPr>
        <w:ind w:left="4617" w:hanging="360"/>
      </w:pPr>
      <w:rPr>
        <w:rFonts w:ascii="Courier New" w:hAnsi="Courier New" w:cs="Courier New" w:hint="default"/>
      </w:rPr>
    </w:lvl>
    <w:lvl w:ilvl="5" w:tplc="040C0005" w:tentative="1">
      <w:start w:val="1"/>
      <w:numFmt w:val="bullet"/>
      <w:lvlText w:val=""/>
      <w:lvlJc w:val="left"/>
      <w:pPr>
        <w:ind w:left="5337" w:hanging="360"/>
      </w:pPr>
      <w:rPr>
        <w:rFonts w:ascii="Wingdings" w:hAnsi="Wingdings" w:hint="default"/>
      </w:rPr>
    </w:lvl>
    <w:lvl w:ilvl="6" w:tplc="040C0001" w:tentative="1">
      <w:start w:val="1"/>
      <w:numFmt w:val="bullet"/>
      <w:lvlText w:val=""/>
      <w:lvlJc w:val="left"/>
      <w:pPr>
        <w:ind w:left="6057" w:hanging="360"/>
      </w:pPr>
      <w:rPr>
        <w:rFonts w:ascii="Symbol" w:hAnsi="Symbol" w:hint="default"/>
      </w:rPr>
    </w:lvl>
    <w:lvl w:ilvl="7" w:tplc="040C0003" w:tentative="1">
      <w:start w:val="1"/>
      <w:numFmt w:val="bullet"/>
      <w:lvlText w:val="o"/>
      <w:lvlJc w:val="left"/>
      <w:pPr>
        <w:ind w:left="6777" w:hanging="360"/>
      </w:pPr>
      <w:rPr>
        <w:rFonts w:ascii="Courier New" w:hAnsi="Courier New" w:cs="Courier New" w:hint="default"/>
      </w:rPr>
    </w:lvl>
    <w:lvl w:ilvl="8" w:tplc="040C0005" w:tentative="1">
      <w:start w:val="1"/>
      <w:numFmt w:val="bullet"/>
      <w:lvlText w:val=""/>
      <w:lvlJc w:val="left"/>
      <w:pPr>
        <w:ind w:left="7497" w:hanging="360"/>
      </w:pPr>
      <w:rPr>
        <w:rFonts w:ascii="Wingdings" w:hAnsi="Wingdings" w:hint="default"/>
      </w:rPr>
    </w:lvl>
  </w:abstractNum>
  <w:abstractNum w:abstractNumId="12">
    <w:nsid w:val="22F13CA1"/>
    <w:multiLevelType w:val="hybridMultilevel"/>
    <w:tmpl w:val="3F08763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782EB0"/>
    <w:multiLevelType w:val="hybridMultilevel"/>
    <w:tmpl w:val="82D2587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C72F23"/>
    <w:multiLevelType w:val="hybridMultilevel"/>
    <w:tmpl w:val="D02A71E4"/>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5">
    <w:nsid w:val="2C4F0176"/>
    <w:multiLevelType w:val="hybridMultilevel"/>
    <w:tmpl w:val="716E0728"/>
    <w:lvl w:ilvl="0" w:tplc="040C000D">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6">
    <w:nsid w:val="2F1E3DE3"/>
    <w:multiLevelType w:val="hybridMultilevel"/>
    <w:tmpl w:val="D3F4E5EC"/>
    <w:lvl w:ilvl="0" w:tplc="2820B29A">
      <w:start w:val="3"/>
      <w:numFmt w:val="upperRoman"/>
      <w:lvlText w:val="%1."/>
      <w:lvlJc w:val="right"/>
      <w:pPr>
        <w:ind w:left="36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1233662"/>
    <w:multiLevelType w:val="hybridMultilevel"/>
    <w:tmpl w:val="51FA48E0"/>
    <w:lvl w:ilvl="0" w:tplc="040C000D">
      <w:start w:val="1"/>
      <w:numFmt w:val="bullet"/>
      <w:lvlText w:val=""/>
      <w:lvlJc w:val="left"/>
      <w:pPr>
        <w:ind w:left="1371" w:hanging="360"/>
      </w:pPr>
      <w:rPr>
        <w:rFonts w:ascii="Wingdings" w:hAnsi="Wingdings" w:hint="default"/>
      </w:rPr>
    </w:lvl>
    <w:lvl w:ilvl="1" w:tplc="040C0003" w:tentative="1">
      <w:start w:val="1"/>
      <w:numFmt w:val="bullet"/>
      <w:lvlText w:val="o"/>
      <w:lvlJc w:val="left"/>
      <w:pPr>
        <w:ind w:left="2091" w:hanging="360"/>
      </w:pPr>
      <w:rPr>
        <w:rFonts w:ascii="Courier New" w:hAnsi="Courier New" w:cs="Courier New" w:hint="default"/>
      </w:rPr>
    </w:lvl>
    <w:lvl w:ilvl="2" w:tplc="040C0005" w:tentative="1">
      <w:start w:val="1"/>
      <w:numFmt w:val="bullet"/>
      <w:lvlText w:val=""/>
      <w:lvlJc w:val="left"/>
      <w:pPr>
        <w:ind w:left="2811" w:hanging="360"/>
      </w:pPr>
      <w:rPr>
        <w:rFonts w:ascii="Wingdings" w:hAnsi="Wingdings" w:hint="default"/>
      </w:rPr>
    </w:lvl>
    <w:lvl w:ilvl="3" w:tplc="040C0001" w:tentative="1">
      <w:start w:val="1"/>
      <w:numFmt w:val="bullet"/>
      <w:lvlText w:val=""/>
      <w:lvlJc w:val="left"/>
      <w:pPr>
        <w:ind w:left="3531" w:hanging="360"/>
      </w:pPr>
      <w:rPr>
        <w:rFonts w:ascii="Symbol" w:hAnsi="Symbol" w:hint="default"/>
      </w:rPr>
    </w:lvl>
    <w:lvl w:ilvl="4" w:tplc="040C0003" w:tentative="1">
      <w:start w:val="1"/>
      <w:numFmt w:val="bullet"/>
      <w:lvlText w:val="o"/>
      <w:lvlJc w:val="left"/>
      <w:pPr>
        <w:ind w:left="4251" w:hanging="360"/>
      </w:pPr>
      <w:rPr>
        <w:rFonts w:ascii="Courier New" w:hAnsi="Courier New" w:cs="Courier New" w:hint="default"/>
      </w:rPr>
    </w:lvl>
    <w:lvl w:ilvl="5" w:tplc="040C0005" w:tentative="1">
      <w:start w:val="1"/>
      <w:numFmt w:val="bullet"/>
      <w:lvlText w:val=""/>
      <w:lvlJc w:val="left"/>
      <w:pPr>
        <w:ind w:left="4971" w:hanging="360"/>
      </w:pPr>
      <w:rPr>
        <w:rFonts w:ascii="Wingdings" w:hAnsi="Wingdings" w:hint="default"/>
      </w:rPr>
    </w:lvl>
    <w:lvl w:ilvl="6" w:tplc="040C0001" w:tentative="1">
      <w:start w:val="1"/>
      <w:numFmt w:val="bullet"/>
      <w:lvlText w:val=""/>
      <w:lvlJc w:val="left"/>
      <w:pPr>
        <w:ind w:left="5691" w:hanging="360"/>
      </w:pPr>
      <w:rPr>
        <w:rFonts w:ascii="Symbol" w:hAnsi="Symbol" w:hint="default"/>
      </w:rPr>
    </w:lvl>
    <w:lvl w:ilvl="7" w:tplc="040C0003" w:tentative="1">
      <w:start w:val="1"/>
      <w:numFmt w:val="bullet"/>
      <w:lvlText w:val="o"/>
      <w:lvlJc w:val="left"/>
      <w:pPr>
        <w:ind w:left="6411" w:hanging="360"/>
      </w:pPr>
      <w:rPr>
        <w:rFonts w:ascii="Courier New" w:hAnsi="Courier New" w:cs="Courier New" w:hint="default"/>
      </w:rPr>
    </w:lvl>
    <w:lvl w:ilvl="8" w:tplc="040C0005" w:tentative="1">
      <w:start w:val="1"/>
      <w:numFmt w:val="bullet"/>
      <w:lvlText w:val=""/>
      <w:lvlJc w:val="left"/>
      <w:pPr>
        <w:ind w:left="7131" w:hanging="360"/>
      </w:pPr>
      <w:rPr>
        <w:rFonts w:ascii="Wingdings" w:hAnsi="Wingdings" w:hint="default"/>
      </w:rPr>
    </w:lvl>
  </w:abstractNum>
  <w:abstractNum w:abstractNumId="18">
    <w:nsid w:val="3401401F"/>
    <w:multiLevelType w:val="hybridMultilevel"/>
    <w:tmpl w:val="A0C06810"/>
    <w:lvl w:ilvl="0" w:tplc="0409000D">
      <w:start w:val="1"/>
      <w:numFmt w:val="bullet"/>
      <w:lvlText w:val=""/>
      <w:lvlJc w:val="left"/>
      <w:pPr>
        <w:ind w:left="720" w:hanging="360"/>
      </w:pPr>
      <w:rPr>
        <w:rFonts w:ascii="Wingdings" w:hAnsi="Wingding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7656800"/>
    <w:multiLevelType w:val="hybridMultilevel"/>
    <w:tmpl w:val="8BCE02B4"/>
    <w:lvl w:ilvl="0" w:tplc="275075FC">
      <w:start w:val="1"/>
      <w:numFmt w:val="arabicAlpha"/>
      <w:lvlText w:val="%1-"/>
      <w:lvlJc w:val="left"/>
      <w:pPr>
        <w:ind w:left="785" w:hanging="360"/>
      </w:pPr>
      <w:rPr>
        <w:rFonts w:ascii="Simplified Arabic" w:eastAsia="Calibri" w:hAnsi="Simplified Arabic" w:cs="Simplified Arabic"/>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ECC59F0"/>
    <w:multiLevelType w:val="hybridMultilevel"/>
    <w:tmpl w:val="17461A86"/>
    <w:lvl w:ilvl="0" w:tplc="9398AD4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29040A5"/>
    <w:multiLevelType w:val="hybridMultilevel"/>
    <w:tmpl w:val="7526D4C8"/>
    <w:lvl w:ilvl="0" w:tplc="040C000D">
      <w:start w:val="1"/>
      <w:numFmt w:val="bullet"/>
      <w:lvlText w:val=""/>
      <w:lvlJc w:val="left"/>
      <w:pPr>
        <w:ind w:left="1017" w:hanging="360"/>
      </w:pPr>
      <w:rPr>
        <w:rFonts w:ascii="Wingdings" w:hAnsi="Wingdings" w:hint="default"/>
        <w:lang w:bidi="ar-DZ"/>
      </w:rPr>
    </w:lvl>
    <w:lvl w:ilvl="1" w:tplc="040C0003" w:tentative="1">
      <w:start w:val="1"/>
      <w:numFmt w:val="bullet"/>
      <w:lvlText w:val="o"/>
      <w:lvlJc w:val="left"/>
      <w:pPr>
        <w:ind w:left="1737" w:hanging="360"/>
      </w:pPr>
      <w:rPr>
        <w:rFonts w:ascii="Courier New" w:hAnsi="Courier New" w:cs="Courier New" w:hint="default"/>
      </w:rPr>
    </w:lvl>
    <w:lvl w:ilvl="2" w:tplc="040C0005" w:tentative="1">
      <w:start w:val="1"/>
      <w:numFmt w:val="bullet"/>
      <w:lvlText w:val=""/>
      <w:lvlJc w:val="left"/>
      <w:pPr>
        <w:ind w:left="2457" w:hanging="360"/>
      </w:pPr>
      <w:rPr>
        <w:rFonts w:ascii="Wingdings" w:hAnsi="Wingdings" w:hint="default"/>
      </w:rPr>
    </w:lvl>
    <w:lvl w:ilvl="3" w:tplc="040C0001" w:tentative="1">
      <w:start w:val="1"/>
      <w:numFmt w:val="bullet"/>
      <w:lvlText w:val=""/>
      <w:lvlJc w:val="left"/>
      <w:pPr>
        <w:ind w:left="3177" w:hanging="360"/>
      </w:pPr>
      <w:rPr>
        <w:rFonts w:ascii="Symbol" w:hAnsi="Symbol" w:hint="default"/>
      </w:rPr>
    </w:lvl>
    <w:lvl w:ilvl="4" w:tplc="040C0003" w:tentative="1">
      <w:start w:val="1"/>
      <w:numFmt w:val="bullet"/>
      <w:lvlText w:val="o"/>
      <w:lvlJc w:val="left"/>
      <w:pPr>
        <w:ind w:left="3897" w:hanging="360"/>
      </w:pPr>
      <w:rPr>
        <w:rFonts w:ascii="Courier New" w:hAnsi="Courier New" w:cs="Courier New" w:hint="default"/>
      </w:rPr>
    </w:lvl>
    <w:lvl w:ilvl="5" w:tplc="040C0005" w:tentative="1">
      <w:start w:val="1"/>
      <w:numFmt w:val="bullet"/>
      <w:lvlText w:val=""/>
      <w:lvlJc w:val="left"/>
      <w:pPr>
        <w:ind w:left="4617" w:hanging="360"/>
      </w:pPr>
      <w:rPr>
        <w:rFonts w:ascii="Wingdings" w:hAnsi="Wingdings" w:hint="default"/>
      </w:rPr>
    </w:lvl>
    <w:lvl w:ilvl="6" w:tplc="040C0001" w:tentative="1">
      <w:start w:val="1"/>
      <w:numFmt w:val="bullet"/>
      <w:lvlText w:val=""/>
      <w:lvlJc w:val="left"/>
      <w:pPr>
        <w:ind w:left="5337" w:hanging="360"/>
      </w:pPr>
      <w:rPr>
        <w:rFonts w:ascii="Symbol" w:hAnsi="Symbol" w:hint="default"/>
      </w:rPr>
    </w:lvl>
    <w:lvl w:ilvl="7" w:tplc="040C0003" w:tentative="1">
      <w:start w:val="1"/>
      <w:numFmt w:val="bullet"/>
      <w:lvlText w:val="o"/>
      <w:lvlJc w:val="left"/>
      <w:pPr>
        <w:ind w:left="6057" w:hanging="360"/>
      </w:pPr>
      <w:rPr>
        <w:rFonts w:ascii="Courier New" w:hAnsi="Courier New" w:cs="Courier New" w:hint="default"/>
      </w:rPr>
    </w:lvl>
    <w:lvl w:ilvl="8" w:tplc="040C0005" w:tentative="1">
      <w:start w:val="1"/>
      <w:numFmt w:val="bullet"/>
      <w:lvlText w:val=""/>
      <w:lvlJc w:val="left"/>
      <w:pPr>
        <w:ind w:left="6777" w:hanging="360"/>
      </w:pPr>
      <w:rPr>
        <w:rFonts w:ascii="Wingdings" w:hAnsi="Wingdings" w:hint="default"/>
      </w:rPr>
    </w:lvl>
  </w:abstractNum>
  <w:abstractNum w:abstractNumId="22">
    <w:nsid w:val="4B4719F4"/>
    <w:multiLevelType w:val="hybridMultilevel"/>
    <w:tmpl w:val="11543694"/>
    <w:lvl w:ilvl="0" w:tplc="9F84221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14927A2"/>
    <w:multiLevelType w:val="hybridMultilevel"/>
    <w:tmpl w:val="59605310"/>
    <w:lvl w:ilvl="0" w:tplc="0409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9BB1E09"/>
    <w:multiLevelType w:val="hybridMultilevel"/>
    <w:tmpl w:val="E51E772A"/>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5">
    <w:nsid w:val="5A0C5643"/>
    <w:multiLevelType w:val="hybridMultilevel"/>
    <w:tmpl w:val="2250C454"/>
    <w:lvl w:ilvl="0" w:tplc="AF7E23C6">
      <w:start w:val="1"/>
      <w:numFmt w:val="arabicAlpha"/>
      <w:lvlText w:val="%1-"/>
      <w:lvlJc w:val="left"/>
      <w:pPr>
        <w:ind w:left="1229" w:hanging="360"/>
      </w:pPr>
      <w:rPr>
        <w:rFonts w:hint="default"/>
        <w:lang w:val="fr-FR"/>
      </w:rPr>
    </w:lvl>
    <w:lvl w:ilvl="1" w:tplc="040C000D">
      <w:start w:val="1"/>
      <w:numFmt w:val="bullet"/>
      <w:lvlText w:val=""/>
      <w:lvlJc w:val="left"/>
      <w:pPr>
        <w:ind w:left="1949" w:hanging="360"/>
      </w:pPr>
      <w:rPr>
        <w:rFonts w:ascii="Wingdings" w:hAnsi="Wingdings" w:hint="default"/>
      </w:rPr>
    </w:lvl>
    <w:lvl w:ilvl="2" w:tplc="5DBC4954">
      <w:start w:val="2"/>
      <w:numFmt w:val="decimal"/>
      <w:lvlText w:val="%3-"/>
      <w:lvlJc w:val="left"/>
      <w:pPr>
        <w:ind w:left="2849" w:hanging="360"/>
      </w:pPr>
      <w:rPr>
        <w:rFonts w:hint="default"/>
      </w:rPr>
    </w:lvl>
    <w:lvl w:ilvl="3" w:tplc="040C000F" w:tentative="1">
      <w:start w:val="1"/>
      <w:numFmt w:val="decimal"/>
      <w:lvlText w:val="%4."/>
      <w:lvlJc w:val="left"/>
      <w:pPr>
        <w:ind w:left="3389" w:hanging="360"/>
      </w:pPr>
    </w:lvl>
    <w:lvl w:ilvl="4" w:tplc="040C0019" w:tentative="1">
      <w:start w:val="1"/>
      <w:numFmt w:val="lowerLetter"/>
      <w:lvlText w:val="%5."/>
      <w:lvlJc w:val="left"/>
      <w:pPr>
        <w:ind w:left="4109" w:hanging="360"/>
      </w:pPr>
    </w:lvl>
    <w:lvl w:ilvl="5" w:tplc="040C001B" w:tentative="1">
      <w:start w:val="1"/>
      <w:numFmt w:val="lowerRoman"/>
      <w:lvlText w:val="%6."/>
      <w:lvlJc w:val="right"/>
      <w:pPr>
        <w:ind w:left="4829" w:hanging="180"/>
      </w:pPr>
    </w:lvl>
    <w:lvl w:ilvl="6" w:tplc="040C000F" w:tentative="1">
      <w:start w:val="1"/>
      <w:numFmt w:val="decimal"/>
      <w:lvlText w:val="%7."/>
      <w:lvlJc w:val="left"/>
      <w:pPr>
        <w:ind w:left="5549" w:hanging="360"/>
      </w:pPr>
    </w:lvl>
    <w:lvl w:ilvl="7" w:tplc="040C0019" w:tentative="1">
      <w:start w:val="1"/>
      <w:numFmt w:val="lowerLetter"/>
      <w:lvlText w:val="%8."/>
      <w:lvlJc w:val="left"/>
      <w:pPr>
        <w:ind w:left="6269" w:hanging="360"/>
      </w:pPr>
    </w:lvl>
    <w:lvl w:ilvl="8" w:tplc="040C001B" w:tentative="1">
      <w:start w:val="1"/>
      <w:numFmt w:val="lowerRoman"/>
      <w:lvlText w:val="%9."/>
      <w:lvlJc w:val="right"/>
      <w:pPr>
        <w:ind w:left="6989" w:hanging="180"/>
      </w:pPr>
    </w:lvl>
  </w:abstractNum>
  <w:abstractNum w:abstractNumId="26">
    <w:nsid w:val="5B620FF1"/>
    <w:multiLevelType w:val="hybridMultilevel"/>
    <w:tmpl w:val="650856E8"/>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59023A"/>
    <w:multiLevelType w:val="hybridMultilevel"/>
    <w:tmpl w:val="3AD69B8E"/>
    <w:lvl w:ilvl="0" w:tplc="E87EDC9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6493F9C"/>
    <w:multiLevelType w:val="hybridMultilevel"/>
    <w:tmpl w:val="35FA3E7A"/>
    <w:lvl w:ilvl="0" w:tplc="349CCF60">
      <w:start w:val="5"/>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9790CA7"/>
    <w:multiLevelType w:val="hybridMultilevel"/>
    <w:tmpl w:val="11008352"/>
    <w:lvl w:ilvl="0" w:tplc="5414DE50">
      <w:start w:val="1"/>
      <w:numFmt w:val="arabicAlpha"/>
      <w:lvlText w:val="%1-"/>
      <w:lvlJc w:val="left"/>
      <w:pPr>
        <w:ind w:left="925" w:hanging="360"/>
      </w:pPr>
      <w:rPr>
        <w:rFonts w:hint="default"/>
        <w:b w:val="0"/>
        <w:bCs/>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0">
    <w:nsid w:val="6D342E5E"/>
    <w:multiLevelType w:val="hybridMultilevel"/>
    <w:tmpl w:val="833E6F44"/>
    <w:lvl w:ilvl="0" w:tplc="178CD7D4">
      <w:start w:val="1"/>
      <w:numFmt w:val="arabicAlpha"/>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1">
    <w:nsid w:val="75174D10"/>
    <w:multiLevelType w:val="hybridMultilevel"/>
    <w:tmpl w:val="40B4BF6A"/>
    <w:lvl w:ilvl="0" w:tplc="040C000D">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2">
    <w:nsid w:val="762C41DF"/>
    <w:multiLevelType w:val="hybridMultilevel"/>
    <w:tmpl w:val="4B72CFE2"/>
    <w:lvl w:ilvl="0" w:tplc="CF3A8F80">
      <w:numFmt w:val="bullet"/>
      <w:lvlText w:val="-"/>
      <w:lvlJc w:val="left"/>
      <w:pPr>
        <w:ind w:left="1636" w:hanging="360"/>
      </w:pPr>
      <w:rPr>
        <w:rFonts w:ascii="Simplified Arabic" w:eastAsiaTheme="minorHAnsi" w:hAnsi="Simplified Arabic" w:cs="Simplified Arabic"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num w:numId="1">
    <w:abstractNumId w:val="30"/>
  </w:num>
  <w:num w:numId="2">
    <w:abstractNumId w:val="4"/>
  </w:num>
  <w:num w:numId="3">
    <w:abstractNumId w:val="8"/>
  </w:num>
  <w:num w:numId="4">
    <w:abstractNumId w:val="7"/>
  </w:num>
  <w:num w:numId="5">
    <w:abstractNumId w:val="14"/>
  </w:num>
  <w:num w:numId="6">
    <w:abstractNumId w:val="26"/>
  </w:num>
  <w:num w:numId="7">
    <w:abstractNumId w:val="23"/>
  </w:num>
  <w:num w:numId="8">
    <w:abstractNumId w:val="16"/>
  </w:num>
  <w:num w:numId="9">
    <w:abstractNumId w:val="20"/>
  </w:num>
  <w:num w:numId="10">
    <w:abstractNumId w:val="28"/>
  </w:num>
  <w:num w:numId="11">
    <w:abstractNumId w:val="27"/>
  </w:num>
  <w:num w:numId="12">
    <w:abstractNumId w:val="2"/>
  </w:num>
  <w:num w:numId="13">
    <w:abstractNumId w:val="5"/>
  </w:num>
  <w:num w:numId="14">
    <w:abstractNumId w:val="1"/>
  </w:num>
  <w:num w:numId="15">
    <w:abstractNumId w:val="12"/>
  </w:num>
  <w:num w:numId="16">
    <w:abstractNumId w:val="13"/>
  </w:num>
  <w:num w:numId="17">
    <w:abstractNumId w:val="22"/>
  </w:num>
  <w:num w:numId="18">
    <w:abstractNumId w:val="25"/>
  </w:num>
  <w:num w:numId="19">
    <w:abstractNumId w:val="0"/>
  </w:num>
  <w:num w:numId="20">
    <w:abstractNumId w:val="17"/>
  </w:num>
  <w:num w:numId="21">
    <w:abstractNumId w:val="18"/>
  </w:num>
  <w:num w:numId="22">
    <w:abstractNumId w:val="19"/>
  </w:num>
  <w:num w:numId="23">
    <w:abstractNumId w:val="29"/>
  </w:num>
  <w:num w:numId="24">
    <w:abstractNumId w:val="3"/>
  </w:num>
  <w:num w:numId="25">
    <w:abstractNumId w:val="15"/>
  </w:num>
  <w:num w:numId="26">
    <w:abstractNumId w:val="10"/>
  </w:num>
  <w:num w:numId="27">
    <w:abstractNumId w:val="6"/>
  </w:num>
  <w:num w:numId="28">
    <w:abstractNumId w:val="9"/>
  </w:num>
  <w:num w:numId="29">
    <w:abstractNumId w:val="31"/>
  </w:num>
  <w:num w:numId="30">
    <w:abstractNumId w:val="21"/>
  </w:num>
  <w:num w:numId="31">
    <w:abstractNumId w:val="11"/>
  </w:num>
  <w:num w:numId="32">
    <w:abstractNumId w:val="2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0E"/>
    <w:rsid w:val="000B1668"/>
    <w:rsid w:val="000C729A"/>
    <w:rsid w:val="000D68A2"/>
    <w:rsid w:val="00224B6D"/>
    <w:rsid w:val="0024432A"/>
    <w:rsid w:val="00435023"/>
    <w:rsid w:val="00494BE5"/>
    <w:rsid w:val="004F5E59"/>
    <w:rsid w:val="00505733"/>
    <w:rsid w:val="00627092"/>
    <w:rsid w:val="00845FC2"/>
    <w:rsid w:val="0089186E"/>
    <w:rsid w:val="00BF6EBF"/>
    <w:rsid w:val="00C453A8"/>
    <w:rsid w:val="00C53EEF"/>
    <w:rsid w:val="00D409FD"/>
    <w:rsid w:val="00DF6A0E"/>
    <w:rsid w:val="00E062B7"/>
    <w:rsid w:val="00FD445F"/>
    <w:rsid w:val="00FD7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F9958-6426-4CFB-9971-14B1DF14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432A"/>
    <w:pPr>
      <w:spacing w:after="0" w:line="240" w:lineRule="auto"/>
    </w:pPr>
    <w:rPr>
      <w:rFonts w:ascii="Consolas" w:hAnsi="Consolas"/>
      <w:sz w:val="21"/>
      <w:szCs w:val="21"/>
      <w:lang w:val="fr-FR"/>
    </w:rPr>
  </w:style>
  <w:style w:type="character" w:customStyle="1" w:styleId="PlainTextChar">
    <w:name w:val="Plain Text Char"/>
    <w:basedOn w:val="DefaultParagraphFont"/>
    <w:link w:val="PlainText"/>
    <w:uiPriority w:val="99"/>
    <w:rsid w:val="0024432A"/>
    <w:rPr>
      <w:rFonts w:ascii="Consolas" w:hAnsi="Consolas"/>
      <w:sz w:val="21"/>
      <w:szCs w:val="21"/>
      <w:lang w:val="fr-FR"/>
    </w:rPr>
  </w:style>
  <w:style w:type="paragraph" w:styleId="ListParagraph">
    <w:name w:val="List Paragraph"/>
    <w:basedOn w:val="Normal"/>
    <w:uiPriority w:val="34"/>
    <w:qFormat/>
    <w:rsid w:val="0024432A"/>
    <w:pPr>
      <w:spacing w:after="200" w:line="276" w:lineRule="auto"/>
      <w:ind w:left="720"/>
      <w:contextualSpacing/>
    </w:pPr>
    <w:rPr>
      <w:lang w:val="fr-FR"/>
    </w:rPr>
  </w:style>
  <w:style w:type="character" w:styleId="FootnoteReference">
    <w:name w:val="footnote reference"/>
    <w:basedOn w:val="DefaultParagraphFont"/>
    <w:uiPriority w:val="99"/>
    <w:semiHidden/>
    <w:unhideWhenUsed/>
    <w:rsid w:val="0024432A"/>
    <w:rPr>
      <w:vertAlign w:val="superscript"/>
    </w:rPr>
  </w:style>
  <w:style w:type="table" w:styleId="TableGrid">
    <w:name w:val="Table Grid"/>
    <w:basedOn w:val="TableNormal"/>
    <w:uiPriority w:val="59"/>
    <w:rsid w:val="000D68A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D7269"/>
    <w:pPr>
      <w:spacing w:after="0" w:line="240" w:lineRule="auto"/>
      <w:jc w:val="right"/>
    </w:pPr>
    <w:rPr>
      <w:sz w:val="20"/>
      <w:szCs w:val="20"/>
      <w:lang w:val="fr-FR"/>
    </w:rPr>
  </w:style>
  <w:style w:type="character" w:customStyle="1" w:styleId="FootnoteTextChar">
    <w:name w:val="Footnote Text Char"/>
    <w:basedOn w:val="DefaultParagraphFont"/>
    <w:link w:val="FootnoteText"/>
    <w:uiPriority w:val="99"/>
    <w:rsid w:val="00FD7269"/>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2025-01-23T19:42:00Z</dcterms:created>
  <dcterms:modified xsi:type="dcterms:W3CDTF">2025-01-24T20:09:00Z</dcterms:modified>
</cp:coreProperties>
</file>