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825" w:rsidRDefault="004949BD" w:rsidP="005721A2">
      <w:pPr>
        <w:bidi/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val="fr-FR" w:bidi="ar-DZ"/>
        </w:rPr>
      </w:pPr>
      <w:r w:rsidRPr="00A36DF0">
        <w:rPr>
          <w:rFonts w:ascii="Simplified Arabic" w:hAnsi="Simplified Arabic" w:cs="Simplified Arabic"/>
          <w:b/>
          <w:bCs/>
          <w:sz w:val="36"/>
          <w:szCs w:val="36"/>
          <w:rtl/>
          <w:lang w:val="fr-FR" w:bidi="ar-DZ"/>
        </w:rPr>
        <w:t xml:space="preserve">بحوث في </w:t>
      </w:r>
      <w:r w:rsidR="005721A2">
        <w:rPr>
          <w:rFonts w:ascii="Simplified Arabic" w:hAnsi="Simplified Arabic" w:cs="Simplified Arabic" w:hint="cs"/>
          <w:b/>
          <w:bCs/>
          <w:sz w:val="36"/>
          <w:szCs w:val="36"/>
          <w:rtl/>
          <w:lang w:val="fr-FR" w:bidi="ar-DZ"/>
        </w:rPr>
        <w:t>مادة</w:t>
      </w:r>
      <w:r w:rsidRPr="00A36DF0">
        <w:rPr>
          <w:rFonts w:ascii="Simplified Arabic" w:hAnsi="Simplified Arabic" w:cs="Simplified Arabic"/>
          <w:b/>
          <w:bCs/>
          <w:sz w:val="36"/>
          <w:szCs w:val="36"/>
          <w:rtl/>
          <w:lang w:val="fr-FR" w:bidi="ar-DZ"/>
        </w:rPr>
        <w:t xml:space="preserve">: إدارة علاقات </w:t>
      </w:r>
      <w:r w:rsidR="00042974">
        <w:rPr>
          <w:rFonts w:ascii="Simplified Arabic" w:hAnsi="Simplified Arabic" w:cs="Simplified Arabic" w:hint="cs"/>
          <w:b/>
          <w:bCs/>
          <w:sz w:val="36"/>
          <w:szCs w:val="36"/>
          <w:rtl/>
          <w:lang w:val="fr-FR" w:bidi="ar-DZ"/>
        </w:rPr>
        <w:t>العملاء</w:t>
      </w:r>
      <w:r w:rsidRPr="00A36DF0">
        <w:rPr>
          <w:rFonts w:ascii="Simplified Arabic" w:hAnsi="Simplified Arabic" w:cs="Simplified Arabic"/>
          <w:b/>
          <w:bCs/>
          <w:sz w:val="36"/>
          <w:szCs w:val="36"/>
          <w:rtl/>
          <w:lang w:val="fr-FR" w:bidi="ar-DZ"/>
        </w:rPr>
        <w:t xml:space="preserve"> (</w:t>
      </w:r>
      <w:r w:rsidRPr="00A36DF0">
        <w:rPr>
          <w:rFonts w:ascii="Simplified Arabic" w:hAnsi="Simplified Arabic" w:cs="Simplified Arabic"/>
          <w:b/>
          <w:bCs/>
          <w:sz w:val="36"/>
          <w:szCs w:val="36"/>
          <w:lang w:val="fr-FR" w:bidi="ar-DZ"/>
        </w:rPr>
        <w:t>CRM</w:t>
      </w:r>
      <w:r w:rsidRPr="00A36DF0">
        <w:rPr>
          <w:rFonts w:ascii="Simplified Arabic" w:hAnsi="Simplified Arabic" w:cs="Simplified Arabic"/>
          <w:b/>
          <w:bCs/>
          <w:sz w:val="36"/>
          <w:szCs w:val="36"/>
          <w:rtl/>
          <w:lang w:val="fr-FR" w:bidi="ar-DZ"/>
        </w:rPr>
        <w:t>)</w:t>
      </w:r>
      <w:bookmarkStart w:id="0" w:name="_GoBack"/>
      <w:bookmarkEnd w:id="0"/>
    </w:p>
    <w:p w:rsidR="00091B8D" w:rsidRDefault="00091B8D" w:rsidP="003A534A">
      <w:pPr>
        <w:bidi/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val="fr-FR" w:bidi="ar-DZ"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val="fr-FR" w:bidi="ar-DZ"/>
        </w:rPr>
        <w:t xml:space="preserve">ماستر 1: تسويق </w:t>
      </w:r>
    </w:p>
    <w:p w:rsidR="00091B8D" w:rsidRPr="003A534A" w:rsidRDefault="00091B8D" w:rsidP="003A534A">
      <w:pPr>
        <w:bidi/>
        <w:spacing w:line="480" w:lineRule="auto"/>
        <w:jc w:val="center"/>
        <w:rPr>
          <w:rFonts w:ascii="Simplified Arabic" w:hAnsi="Simplified Arabic" w:cs="Simplified Arabic"/>
          <w:b/>
          <w:bCs/>
          <w:sz w:val="38"/>
          <w:szCs w:val="38"/>
          <w:lang w:val="fr-FR" w:bidi="ar-DZ"/>
        </w:rPr>
      </w:pPr>
    </w:p>
    <w:p w:rsidR="002F2E90" w:rsidRPr="003A534A" w:rsidRDefault="002F2E90" w:rsidP="00042974">
      <w:pPr>
        <w:pStyle w:val="Paragraphedeliste"/>
        <w:numPr>
          <w:ilvl w:val="0"/>
          <w:numId w:val="2"/>
        </w:numPr>
        <w:bidi/>
        <w:spacing w:line="480" w:lineRule="auto"/>
        <w:jc w:val="both"/>
        <w:rPr>
          <w:rFonts w:ascii="Simplified Arabic" w:hAnsi="Simplified Arabic" w:cs="Simplified Arabic"/>
          <w:sz w:val="30"/>
          <w:szCs w:val="30"/>
          <w:lang w:val="fr-FR" w:bidi="ar-DZ"/>
        </w:rPr>
      </w:pPr>
      <w:r w:rsidRPr="003A534A">
        <w:rPr>
          <w:rFonts w:ascii="Simplified Arabic" w:hAnsi="Simplified Arabic" w:cs="Simplified Arabic" w:hint="cs"/>
          <w:sz w:val="30"/>
          <w:szCs w:val="30"/>
          <w:rtl/>
          <w:lang w:val="fr-FR" w:bidi="ar-DZ"/>
        </w:rPr>
        <w:t>الإطار النظري للتسويق بالعلاقات</w:t>
      </w:r>
      <w:r w:rsidR="00A36DF0" w:rsidRPr="003A534A">
        <w:rPr>
          <w:rFonts w:ascii="Simplified Arabic" w:hAnsi="Simplified Arabic" w:cs="Simplified Arabic" w:hint="cs"/>
          <w:sz w:val="30"/>
          <w:szCs w:val="30"/>
          <w:rtl/>
          <w:lang w:val="fr-FR" w:bidi="ar-DZ"/>
        </w:rPr>
        <w:t xml:space="preserve"> وإدارة علاقات </w:t>
      </w:r>
      <w:r w:rsidR="00042974">
        <w:rPr>
          <w:rFonts w:ascii="Simplified Arabic" w:hAnsi="Simplified Arabic" w:cs="Simplified Arabic" w:hint="cs"/>
          <w:sz w:val="30"/>
          <w:szCs w:val="30"/>
          <w:rtl/>
          <w:lang w:val="fr-FR" w:bidi="ar-DZ"/>
        </w:rPr>
        <w:t>العملاء</w:t>
      </w:r>
      <w:r w:rsidR="00A36DF0" w:rsidRPr="003A534A">
        <w:rPr>
          <w:rFonts w:ascii="Simplified Arabic" w:hAnsi="Simplified Arabic" w:cs="Simplified Arabic" w:hint="cs"/>
          <w:sz w:val="30"/>
          <w:szCs w:val="30"/>
          <w:rtl/>
          <w:lang w:val="fr-FR" w:bidi="ar-DZ"/>
        </w:rPr>
        <w:t>.</w:t>
      </w:r>
    </w:p>
    <w:p w:rsidR="002F2E90" w:rsidRPr="003A534A" w:rsidRDefault="00156256" w:rsidP="00042974">
      <w:pPr>
        <w:pStyle w:val="Paragraphedeliste"/>
        <w:numPr>
          <w:ilvl w:val="0"/>
          <w:numId w:val="2"/>
        </w:numPr>
        <w:bidi/>
        <w:spacing w:line="480" w:lineRule="auto"/>
        <w:jc w:val="both"/>
        <w:rPr>
          <w:rFonts w:ascii="Simplified Arabic" w:hAnsi="Simplified Arabic" w:cs="Simplified Arabic"/>
          <w:sz w:val="30"/>
          <w:szCs w:val="30"/>
          <w:lang w:val="fr-FR" w:bidi="ar-DZ"/>
        </w:rPr>
      </w:pPr>
      <w:r>
        <w:rPr>
          <w:rFonts w:ascii="Simplified Arabic" w:hAnsi="Simplified Arabic" w:cs="Simplified Arabic" w:hint="cs"/>
          <w:sz w:val="30"/>
          <w:szCs w:val="30"/>
          <w:rtl/>
          <w:lang w:val="fr-FR" w:bidi="ar-DZ"/>
        </w:rPr>
        <w:t xml:space="preserve">جودة الخدمة </w:t>
      </w:r>
      <w:r w:rsidR="002F2E90" w:rsidRPr="003A534A">
        <w:rPr>
          <w:rFonts w:ascii="Simplified Arabic" w:hAnsi="Simplified Arabic" w:cs="Simplified Arabic" w:hint="cs"/>
          <w:sz w:val="30"/>
          <w:szCs w:val="30"/>
          <w:rtl/>
          <w:lang w:val="fr-FR" w:bidi="ar-DZ"/>
        </w:rPr>
        <w:t xml:space="preserve">وأثرها على ولاء </w:t>
      </w:r>
      <w:r w:rsidR="00042974">
        <w:rPr>
          <w:rFonts w:ascii="Simplified Arabic" w:hAnsi="Simplified Arabic" w:cs="Simplified Arabic" w:hint="cs"/>
          <w:sz w:val="30"/>
          <w:szCs w:val="30"/>
          <w:rtl/>
          <w:lang w:val="fr-FR" w:bidi="ar-DZ"/>
        </w:rPr>
        <w:t>العملاء</w:t>
      </w:r>
      <w:r w:rsidR="008C7B20" w:rsidRPr="003A534A">
        <w:rPr>
          <w:rFonts w:ascii="Simplified Arabic" w:hAnsi="Simplified Arabic" w:cs="Simplified Arabic" w:hint="cs"/>
          <w:sz w:val="30"/>
          <w:szCs w:val="30"/>
          <w:rtl/>
          <w:lang w:val="fr-FR" w:bidi="ar-DZ"/>
        </w:rPr>
        <w:t>.</w:t>
      </w:r>
    </w:p>
    <w:p w:rsidR="002F2E90" w:rsidRPr="003A534A" w:rsidRDefault="002F2E90" w:rsidP="00042974">
      <w:pPr>
        <w:pStyle w:val="Paragraphedeliste"/>
        <w:numPr>
          <w:ilvl w:val="0"/>
          <w:numId w:val="2"/>
        </w:numPr>
        <w:bidi/>
        <w:spacing w:line="480" w:lineRule="auto"/>
        <w:jc w:val="both"/>
        <w:rPr>
          <w:rFonts w:ascii="Simplified Arabic" w:hAnsi="Simplified Arabic" w:cs="Simplified Arabic"/>
          <w:sz w:val="30"/>
          <w:szCs w:val="30"/>
          <w:lang w:val="fr-FR" w:bidi="ar-DZ"/>
        </w:rPr>
      </w:pPr>
      <w:r w:rsidRPr="003A534A">
        <w:rPr>
          <w:rFonts w:ascii="Simplified Arabic" w:hAnsi="Simplified Arabic" w:cs="Simplified Arabic" w:hint="cs"/>
          <w:sz w:val="30"/>
          <w:szCs w:val="30"/>
          <w:rtl/>
          <w:lang w:val="fr-FR" w:bidi="ar-DZ"/>
        </w:rPr>
        <w:t xml:space="preserve">التسويق الداخلي وأثره على ولاء </w:t>
      </w:r>
      <w:r w:rsidR="00042974">
        <w:rPr>
          <w:rFonts w:ascii="Simplified Arabic" w:hAnsi="Simplified Arabic" w:cs="Simplified Arabic" w:hint="cs"/>
          <w:sz w:val="30"/>
          <w:szCs w:val="30"/>
          <w:rtl/>
          <w:lang w:val="fr-FR" w:bidi="ar-DZ"/>
        </w:rPr>
        <w:t>العملاء</w:t>
      </w:r>
      <w:r w:rsidR="008C7B20" w:rsidRPr="003A534A">
        <w:rPr>
          <w:rFonts w:ascii="Simplified Arabic" w:hAnsi="Simplified Arabic" w:cs="Simplified Arabic" w:hint="cs"/>
          <w:sz w:val="30"/>
          <w:szCs w:val="30"/>
          <w:rtl/>
          <w:lang w:val="fr-FR" w:bidi="ar-DZ"/>
        </w:rPr>
        <w:t>.</w:t>
      </w:r>
    </w:p>
    <w:p w:rsidR="002F2E90" w:rsidRDefault="002F2E90" w:rsidP="00042974">
      <w:pPr>
        <w:pStyle w:val="Paragraphedeliste"/>
        <w:numPr>
          <w:ilvl w:val="0"/>
          <w:numId w:val="2"/>
        </w:numPr>
        <w:bidi/>
        <w:spacing w:line="480" w:lineRule="auto"/>
        <w:jc w:val="both"/>
        <w:rPr>
          <w:rFonts w:ascii="Simplified Arabic" w:hAnsi="Simplified Arabic" w:cs="Simplified Arabic"/>
          <w:sz w:val="30"/>
          <w:szCs w:val="30"/>
          <w:lang w:val="fr-FR" w:bidi="ar-DZ"/>
        </w:rPr>
      </w:pPr>
      <w:r w:rsidRPr="003A534A">
        <w:rPr>
          <w:rFonts w:ascii="Simplified Arabic" w:hAnsi="Simplified Arabic" w:cs="Simplified Arabic" w:hint="cs"/>
          <w:sz w:val="30"/>
          <w:szCs w:val="30"/>
          <w:rtl/>
          <w:lang w:val="fr-FR" w:bidi="ar-DZ"/>
        </w:rPr>
        <w:t xml:space="preserve">إدارة </w:t>
      </w:r>
      <w:proofErr w:type="gramStart"/>
      <w:r w:rsidRPr="003A534A">
        <w:rPr>
          <w:rFonts w:ascii="Simplified Arabic" w:hAnsi="Simplified Arabic" w:cs="Simplified Arabic" w:hint="cs"/>
          <w:sz w:val="30"/>
          <w:szCs w:val="30"/>
          <w:rtl/>
          <w:lang w:val="fr-FR" w:bidi="ar-DZ"/>
        </w:rPr>
        <w:t>شكاوي</w:t>
      </w:r>
      <w:proofErr w:type="gramEnd"/>
      <w:r w:rsidRPr="003A534A">
        <w:rPr>
          <w:rFonts w:ascii="Simplified Arabic" w:hAnsi="Simplified Arabic" w:cs="Simplified Arabic" w:hint="cs"/>
          <w:sz w:val="30"/>
          <w:szCs w:val="30"/>
          <w:rtl/>
          <w:lang w:val="fr-FR" w:bidi="ar-DZ"/>
        </w:rPr>
        <w:t xml:space="preserve"> </w:t>
      </w:r>
      <w:r w:rsidR="00042974">
        <w:rPr>
          <w:rFonts w:ascii="Simplified Arabic" w:hAnsi="Simplified Arabic" w:cs="Simplified Arabic" w:hint="cs"/>
          <w:sz w:val="30"/>
          <w:szCs w:val="30"/>
          <w:rtl/>
          <w:lang w:val="fr-FR" w:bidi="ar-DZ"/>
        </w:rPr>
        <w:t>العملاء</w:t>
      </w:r>
      <w:r w:rsidRPr="003A534A">
        <w:rPr>
          <w:rFonts w:ascii="Simplified Arabic" w:hAnsi="Simplified Arabic" w:cs="Simplified Arabic" w:hint="cs"/>
          <w:sz w:val="30"/>
          <w:szCs w:val="30"/>
          <w:rtl/>
          <w:lang w:val="fr-FR" w:bidi="ar-DZ"/>
        </w:rPr>
        <w:t xml:space="preserve"> ودورها في تعزيز</w:t>
      </w:r>
      <w:r w:rsidR="00BC37B1" w:rsidRPr="003A534A">
        <w:rPr>
          <w:rFonts w:ascii="Simplified Arabic" w:hAnsi="Simplified Arabic" w:cs="Simplified Arabic" w:hint="cs"/>
          <w:sz w:val="30"/>
          <w:szCs w:val="30"/>
          <w:rtl/>
          <w:lang w:val="fr-FR" w:bidi="ar-DZ"/>
        </w:rPr>
        <w:t xml:space="preserve"> ولاء </w:t>
      </w:r>
      <w:r w:rsidR="00042974">
        <w:rPr>
          <w:rFonts w:ascii="Simplified Arabic" w:hAnsi="Simplified Arabic" w:cs="Simplified Arabic" w:hint="cs"/>
          <w:sz w:val="30"/>
          <w:szCs w:val="30"/>
          <w:rtl/>
          <w:lang w:val="fr-FR" w:bidi="ar-DZ"/>
        </w:rPr>
        <w:t>العميل</w:t>
      </w:r>
      <w:r w:rsidR="008C7B20" w:rsidRPr="003A534A">
        <w:rPr>
          <w:rFonts w:ascii="Simplified Arabic" w:hAnsi="Simplified Arabic" w:cs="Simplified Arabic" w:hint="cs"/>
          <w:sz w:val="30"/>
          <w:szCs w:val="30"/>
          <w:rtl/>
          <w:lang w:val="fr-FR" w:bidi="ar-DZ"/>
        </w:rPr>
        <w:t>.</w:t>
      </w:r>
    </w:p>
    <w:p w:rsidR="00AA20D8" w:rsidRDefault="00AA20D8" w:rsidP="00AA20D8">
      <w:pPr>
        <w:pStyle w:val="Paragraphedeliste"/>
        <w:numPr>
          <w:ilvl w:val="0"/>
          <w:numId w:val="2"/>
        </w:numPr>
        <w:bidi/>
        <w:spacing w:after="0" w:line="480" w:lineRule="auto"/>
        <w:jc w:val="both"/>
        <w:rPr>
          <w:rFonts w:ascii="Simplified Arabic" w:hAnsi="Simplified Arabic" w:cs="Simplified Arabic"/>
          <w:sz w:val="30"/>
          <w:szCs w:val="30"/>
          <w:lang w:val="fr-FR" w:bidi="ar-DZ"/>
        </w:rPr>
      </w:pPr>
      <w:r w:rsidRPr="0001137B">
        <w:rPr>
          <w:rFonts w:ascii="Traditional Arabic" w:eastAsia="Calibri" w:hAnsi="Traditional Arabic" w:cs="Times New Roman" w:hint="cs"/>
          <w:i/>
          <w:sz w:val="30"/>
          <w:szCs w:val="30"/>
          <w:rtl/>
          <w:lang w:val="fr-FR" w:bidi="ar-DZ"/>
        </w:rPr>
        <w:t>العناصر الأساسية لبناء علاقات مربحة مع العملاء</w:t>
      </w:r>
      <w:r w:rsidRPr="0001137B">
        <w:rPr>
          <w:rFonts w:ascii="Simplified Arabic" w:hAnsi="Simplified Arabic" w:cs="Simplified Arabic" w:hint="cs"/>
          <w:sz w:val="30"/>
          <w:szCs w:val="30"/>
          <w:rtl/>
          <w:lang w:val="fr-FR" w:bidi="ar-DZ"/>
        </w:rPr>
        <w:t xml:space="preserve">: </w:t>
      </w:r>
      <w:r>
        <w:rPr>
          <w:rFonts w:ascii="Simplified Arabic" w:hAnsi="Simplified Arabic" w:cs="Simplified Arabic" w:hint="cs"/>
          <w:sz w:val="30"/>
          <w:szCs w:val="30"/>
          <w:rtl/>
          <w:lang w:val="fr-FR" w:bidi="ar-DZ"/>
        </w:rPr>
        <w:t xml:space="preserve">رضا العميل، </w:t>
      </w:r>
      <w:r w:rsidRPr="0001137B">
        <w:rPr>
          <w:rFonts w:ascii="Simplified Arabic" w:hAnsi="Simplified Arabic" w:cs="Simplified Arabic" w:hint="cs"/>
          <w:sz w:val="30"/>
          <w:szCs w:val="30"/>
          <w:rtl/>
          <w:lang w:val="fr-FR" w:bidi="ar-DZ"/>
        </w:rPr>
        <w:t xml:space="preserve">قيمة وربحية </w:t>
      </w:r>
      <w:r>
        <w:rPr>
          <w:rFonts w:ascii="Simplified Arabic" w:hAnsi="Simplified Arabic" w:cs="Simplified Arabic" w:hint="cs"/>
          <w:sz w:val="30"/>
          <w:szCs w:val="30"/>
          <w:rtl/>
          <w:lang w:val="fr-FR" w:bidi="ar-DZ"/>
        </w:rPr>
        <w:t>العميل</w:t>
      </w:r>
      <w:r w:rsidRPr="0001137B">
        <w:rPr>
          <w:rFonts w:ascii="Simplified Arabic" w:hAnsi="Simplified Arabic" w:cs="Simplified Arabic" w:hint="cs"/>
          <w:sz w:val="30"/>
          <w:szCs w:val="30"/>
          <w:rtl/>
          <w:lang w:val="fr-FR" w:bidi="ar-DZ"/>
        </w:rPr>
        <w:t xml:space="preserve"> وتصميم برنامج الولاء.</w:t>
      </w:r>
    </w:p>
    <w:p w:rsidR="00AA20D8" w:rsidRPr="00AA20D8" w:rsidRDefault="00AA20D8" w:rsidP="00AA20D8">
      <w:pPr>
        <w:pStyle w:val="Paragraphedeliste"/>
        <w:numPr>
          <w:ilvl w:val="0"/>
          <w:numId w:val="2"/>
        </w:numPr>
        <w:bidi/>
        <w:spacing w:after="0" w:line="480" w:lineRule="auto"/>
        <w:jc w:val="both"/>
        <w:rPr>
          <w:rFonts w:ascii="Simplified Arabic" w:hAnsi="Simplified Arabic" w:cs="Simplified Arabic"/>
          <w:sz w:val="30"/>
          <w:szCs w:val="30"/>
          <w:lang w:val="fr-FR" w:bidi="ar-DZ"/>
        </w:rPr>
      </w:pPr>
      <w:r>
        <w:rPr>
          <w:rFonts w:ascii="Traditional Arabic" w:eastAsia="Calibri" w:hAnsi="Traditional Arabic" w:cs="Times New Roman" w:hint="cs"/>
          <w:sz w:val="30"/>
          <w:szCs w:val="30"/>
          <w:rtl/>
          <w:lang w:val="fr-FR" w:bidi="ar-DZ"/>
        </w:rPr>
        <w:t xml:space="preserve">إدارة </w:t>
      </w:r>
      <w:r w:rsidRPr="00AA20D8">
        <w:rPr>
          <w:rFonts w:ascii="Traditional Arabic" w:eastAsia="Calibri" w:hAnsi="Traditional Arabic" w:cs="Times New Roman" w:hint="cs"/>
          <w:sz w:val="30"/>
          <w:szCs w:val="30"/>
          <w:rtl/>
          <w:lang w:val="fr-FR" w:bidi="ar-DZ"/>
        </w:rPr>
        <w:t xml:space="preserve">معرفة </w:t>
      </w:r>
      <w:r>
        <w:rPr>
          <w:rFonts w:ascii="Traditional Arabic" w:eastAsia="Calibri" w:hAnsi="Traditional Arabic" w:cs="Times New Roman" w:hint="cs"/>
          <w:sz w:val="30"/>
          <w:szCs w:val="30"/>
          <w:rtl/>
          <w:lang w:val="fr-FR" w:bidi="ar-DZ"/>
        </w:rPr>
        <w:t>العملاء</w:t>
      </w:r>
      <w:r w:rsidRPr="00AA20D8">
        <w:rPr>
          <w:rFonts w:ascii="Traditional Arabic" w:eastAsia="Calibri" w:hAnsi="Traditional Arabic" w:cs="Times New Roman" w:hint="cs"/>
          <w:sz w:val="30"/>
          <w:szCs w:val="30"/>
          <w:rtl/>
          <w:lang w:val="fr-FR" w:bidi="ar-DZ"/>
        </w:rPr>
        <w:t xml:space="preserve"> وتقييم العلاقة معه</w:t>
      </w:r>
      <w:r>
        <w:rPr>
          <w:rFonts w:ascii="Traditional Arabic" w:eastAsia="Calibri" w:hAnsi="Traditional Arabic" w:cs="Times New Roman" w:hint="cs"/>
          <w:sz w:val="30"/>
          <w:szCs w:val="30"/>
          <w:rtl/>
          <w:lang w:val="fr-FR" w:bidi="ar-DZ"/>
        </w:rPr>
        <w:t>م:</w:t>
      </w:r>
      <w:r w:rsidRPr="00AA20D8">
        <w:rPr>
          <w:rFonts w:ascii="Traditional Arabic" w:eastAsia="Calibri" w:hAnsi="Traditional Arabic" w:cs="Times New Roman" w:hint="cs"/>
          <w:sz w:val="30"/>
          <w:szCs w:val="30"/>
          <w:rtl/>
          <w:lang w:val="fr-FR" w:bidi="ar-DZ"/>
        </w:rPr>
        <w:t xml:space="preserve"> معايير</w:t>
      </w:r>
      <w:r w:rsidRPr="00AA20D8">
        <w:rPr>
          <w:rFonts w:ascii="Traditional Arabic" w:eastAsia="Calibri" w:hAnsi="Traditional Arabic" w:cs="Traditional Arabic"/>
          <w:sz w:val="30"/>
          <w:szCs w:val="30"/>
          <w:rtl/>
          <w:lang w:val="fr-FR" w:bidi="ar-DZ"/>
        </w:rPr>
        <w:t xml:space="preserve"> </w:t>
      </w:r>
      <w:r w:rsidRPr="00AA20D8">
        <w:rPr>
          <w:rFonts w:ascii="Traditional Arabic" w:eastAsia="Calibri" w:hAnsi="Traditional Arabic" w:cs="Times New Roman" w:hint="cs"/>
          <w:sz w:val="30"/>
          <w:szCs w:val="30"/>
          <w:rtl/>
          <w:lang w:val="fr-FR" w:bidi="ar-DZ"/>
        </w:rPr>
        <w:t>ومؤشرات</w:t>
      </w:r>
      <w:r w:rsidRPr="00AA20D8">
        <w:rPr>
          <w:rFonts w:ascii="Traditional Arabic" w:eastAsia="Calibri" w:hAnsi="Traditional Arabic" w:cs="Traditional Arabic"/>
          <w:sz w:val="30"/>
          <w:szCs w:val="30"/>
          <w:rtl/>
          <w:lang w:val="fr-FR" w:bidi="ar-DZ"/>
        </w:rPr>
        <w:t xml:space="preserve"> </w:t>
      </w:r>
      <w:r w:rsidRPr="00AA20D8">
        <w:rPr>
          <w:rFonts w:ascii="Traditional Arabic" w:eastAsia="Calibri" w:hAnsi="Traditional Arabic" w:cs="Times New Roman" w:hint="cs"/>
          <w:sz w:val="30"/>
          <w:szCs w:val="30"/>
          <w:rtl/>
          <w:lang w:val="fr-FR" w:bidi="ar-DZ"/>
        </w:rPr>
        <w:t>تقييم</w:t>
      </w:r>
      <w:r w:rsidRPr="00AA20D8">
        <w:rPr>
          <w:rFonts w:ascii="Traditional Arabic" w:eastAsia="Calibri" w:hAnsi="Traditional Arabic" w:cs="Traditional Arabic"/>
          <w:sz w:val="30"/>
          <w:szCs w:val="30"/>
          <w:rtl/>
          <w:lang w:val="fr-FR" w:bidi="ar-DZ"/>
        </w:rPr>
        <w:t xml:space="preserve"> </w:t>
      </w:r>
      <w:r w:rsidRPr="00AA20D8">
        <w:rPr>
          <w:rFonts w:ascii="Traditional Arabic" w:eastAsia="Calibri" w:hAnsi="Traditional Arabic" w:cs="Times New Roman" w:hint="cs"/>
          <w:sz w:val="30"/>
          <w:szCs w:val="30"/>
          <w:rtl/>
          <w:lang w:val="fr-FR" w:bidi="ar-DZ"/>
        </w:rPr>
        <w:t>أداء</w:t>
      </w:r>
      <w:r w:rsidRPr="00AA20D8">
        <w:rPr>
          <w:rFonts w:ascii="Traditional Arabic" w:eastAsia="Calibri" w:hAnsi="Traditional Arabic" w:cs="Traditional Arabic"/>
          <w:sz w:val="30"/>
          <w:szCs w:val="30"/>
          <w:rtl/>
          <w:lang w:val="fr-FR" w:bidi="ar-DZ"/>
        </w:rPr>
        <w:t xml:space="preserve"> </w:t>
      </w:r>
      <w:r w:rsidRPr="00AA20D8">
        <w:rPr>
          <w:rFonts w:ascii="Traditional Arabic" w:eastAsia="Calibri" w:hAnsi="Traditional Arabic" w:cs="Times New Roman" w:hint="cs"/>
          <w:sz w:val="30"/>
          <w:szCs w:val="30"/>
          <w:rtl/>
          <w:lang w:val="fr-FR" w:bidi="ar-DZ"/>
        </w:rPr>
        <w:t>إدارة</w:t>
      </w:r>
      <w:r w:rsidRPr="00AA20D8">
        <w:rPr>
          <w:rFonts w:ascii="Traditional Arabic" w:eastAsia="Calibri" w:hAnsi="Traditional Arabic" w:cs="Traditional Arabic"/>
          <w:sz w:val="30"/>
          <w:szCs w:val="30"/>
          <w:rtl/>
          <w:lang w:val="fr-FR" w:bidi="ar-DZ"/>
        </w:rPr>
        <w:t xml:space="preserve"> </w:t>
      </w:r>
      <w:r w:rsidRPr="00AA20D8">
        <w:rPr>
          <w:rFonts w:ascii="Traditional Arabic" w:eastAsia="Calibri" w:hAnsi="Traditional Arabic" w:cs="Times New Roman" w:hint="cs"/>
          <w:sz w:val="30"/>
          <w:szCs w:val="30"/>
          <w:rtl/>
          <w:lang w:val="fr-FR" w:bidi="ar-DZ"/>
        </w:rPr>
        <w:t>العلاقة</w:t>
      </w:r>
      <w:r w:rsidRPr="00AA20D8">
        <w:rPr>
          <w:rFonts w:ascii="Traditional Arabic" w:eastAsia="Calibri" w:hAnsi="Traditional Arabic" w:cs="Traditional Arabic"/>
          <w:sz w:val="30"/>
          <w:szCs w:val="30"/>
          <w:rtl/>
          <w:lang w:val="fr-FR" w:bidi="ar-DZ"/>
        </w:rPr>
        <w:t xml:space="preserve"> </w:t>
      </w:r>
      <w:r w:rsidRPr="00AA20D8">
        <w:rPr>
          <w:rFonts w:ascii="Traditional Arabic" w:eastAsia="Calibri" w:hAnsi="Traditional Arabic" w:cs="Times New Roman" w:hint="cs"/>
          <w:sz w:val="30"/>
          <w:szCs w:val="30"/>
          <w:rtl/>
          <w:lang w:val="fr-FR" w:bidi="ar-DZ"/>
        </w:rPr>
        <w:t>مع</w:t>
      </w:r>
      <w:r w:rsidRPr="00AA20D8">
        <w:rPr>
          <w:rFonts w:ascii="Traditional Arabic" w:eastAsia="Calibri" w:hAnsi="Traditional Arabic" w:cs="Traditional Arabic"/>
          <w:sz w:val="30"/>
          <w:szCs w:val="30"/>
          <w:rtl/>
          <w:lang w:val="fr-FR" w:bidi="ar-DZ"/>
        </w:rPr>
        <w:t xml:space="preserve"> </w:t>
      </w:r>
      <w:r>
        <w:rPr>
          <w:rFonts w:ascii="Traditional Arabic" w:eastAsia="Calibri" w:hAnsi="Traditional Arabic" w:cs="Times New Roman" w:hint="cs"/>
          <w:sz w:val="30"/>
          <w:szCs w:val="30"/>
          <w:rtl/>
          <w:lang w:val="fr-FR" w:bidi="ar-DZ"/>
        </w:rPr>
        <w:t>العملاء</w:t>
      </w:r>
      <w:r w:rsidRPr="00AA20D8">
        <w:rPr>
          <w:rFonts w:ascii="Traditional Arabic" w:eastAsia="Calibri" w:hAnsi="Traditional Arabic" w:cs="Times New Roman" w:hint="cs"/>
          <w:sz w:val="30"/>
          <w:szCs w:val="30"/>
          <w:rtl/>
          <w:lang w:val="fr-FR" w:bidi="ar-DZ"/>
        </w:rPr>
        <w:t>.</w:t>
      </w:r>
    </w:p>
    <w:p w:rsidR="002F2E90" w:rsidRPr="003A534A" w:rsidRDefault="002F2E90" w:rsidP="00042974">
      <w:pPr>
        <w:pStyle w:val="Paragraphedeliste"/>
        <w:numPr>
          <w:ilvl w:val="0"/>
          <w:numId w:val="2"/>
        </w:numPr>
        <w:bidi/>
        <w:spacing w:line="480" w:lineRule="auto"/>
        <w:jc w:val="both"/>
        <w:rPr>
          <w:rFonts w:ascii="Simplified Arabic" w:hAnsi="Simplified Arabic" w:cs="Simplified Arabic"/>
          <w:sz w:val="30"/>
          <w:szCs w:val="30"/>
          <w:lang w:val="fr-FR" w:bidi="ar-DZ"/>
        </w:rPr>
      </w:pPr>
      <w:r w:rsidRPr="003A534A">
        <w:rPr>
          <w:rFonts w:ascii="Simplified Arabic" w:hAnsi="Simplified Arabic" w:cs="Simplified Arabic" w:hint="cs"/>
          <w:sz w:val="30"/>
          <w:szCs w:val="30"/>
          <w:rtl/>
          <w:lang w:val="fr-FR" w:bidi="ar-DZ"/>
        </w:rPr>
        <w:t>دور تكنولوجيا المعلومات</w:t>
      </w:r>
      <w:r w:rsidR="00AF0C77" w:rsidRPr="003A534A">
        <w:rPr>
          <w:rFonts w:ascii="Simplified Arabic" w:hAnsi="Simplified Arabic" w:cs="Simplified Arabic"/>
          <w:sz w:val="30"/>
          <w:szCs w:val="30"/>
          <w:lang w:val="fr-FR" w:bidi="ar-DZ"/>
        </w:rPr>
        <w:t> </w:t>
      </w:r>
      <w:r w:rsidR="00AF0C77" w:rsidRPr="003A534A">
        <w:rPr>
          <w:rFonts w:ascii="Simplified Arabic" w:hAnsi="Simplified Arabic" w:cs="Simplified Arabic" w:hint="cs"/>
          <w:sz w:val="30"/>
          <w:szCs w:val="30"/>
          <w:rtl/>
          <w:lang w:val="fr-FR" w:bidi="ar-DZ"/>
        </w:rPr>
        <w:t>والاتصال</w:t>
      </w:r>
      <w:r w:rsidRPr="003A534A">
        <w:rPr>
          <w:rFonts w:ascii="Simplified Arabic" w:hAnsi="Simplified Arabic" w:cs="Simplified Arabic" w:hint="cs"/>
          <w:sz w:val="30"/>
          <w:szCs w:val="30"/>
          <w:rtl/>
          <w:lang w:val="fr-FR" w:bidi="ar-DZ"/>
        </w:rPr>
        <w:t xml:space="preserve"> في تدعيم وتفعيل إدارة علاقات </w:t>
      </w:r>
      <w:r w:rsidR="00042974">
        <w:rPr>
          <w:rFonts w:ascii="Simplified Arabic" w:hAnsi="Simplified Arabic" w:cs="Simplified Arabic" w:hint="cs"/>
          <w:sz w:val="30"/>
          <w:szCs w:val="30"/>
          <w:rtl/>
          <w:lang w:val="fr-FR" w:bidi="ar-DZ"/>
        </w:rPr>
        <w:t>العملاء</w:t>
      </w:r>
      <w:r w:rsidR="008C7B20" w:rsidRPr="003A534A">
        <w:rPr>
          <w:rFonts w:ascii="Simplified Arabic" w:hAnsi="Simplified Arabic" w:cs="Simplified Arabic" w:hint="cs"/>
          <w:sz w:val="30"/>
          <w:szCs w:val="30"/>
          <w:rtl/>
          <w:lang w:val="fr-FR" w:bidi="ar-DZ"/>
        </w:rPr>
        <w:t>.</w:t>
      </w:r>
    </w:p>
    <w:p w:rsidR="0071220F" w:rsidRPr="003A534A" w:rsidRDefault="0071220F" w:rsidP="00042974">
      <w:pPr>
        <w:pStyle w:val="Paragraphedeliste"/>
        <w:numPr>
          <w:ilvl w:val="0"/>
          <w:numId w:val="2"/>
        </w:numPr>
        <w:bidi/>
        <w:spacing w:line="480" w:lineRule="auto"/>
        <w:jc w:val="both"/>
        <w:rPr>
          <w:rFonts w:ascii="Simplified Arabic" w:hAnsi="Simplified Arabic" w:cs="Simplified Arabic"/>
          <w:sz w:val="30"/>
          <w:szCs w:val="30"/>
          <w:lang w:val="fr-FR" w:bidi="ar-DZ"/>
        </w:rPr>
      </w:pPr>
      <w:r w:rsidRPr="003A534A">
        <w:rPr>
          <w:rFonts w:ascii="Simplified Arabic" w:hAnsi="Simplified Arabic" w:cs="Simplified Arabic" w:hint="cs"/>
          <w:sz w:val="30"/>
          <w:szCs w:val="30"/>
          <w:rtl/>
          <w:lang w:val="fr-FR" w:bidi="ar-DZ"/>
        </w:rPr>
        <w:t>دور مواقع التواصل الاجتماعي</w:t>
      </w:r>
      <w:r w:rsidR="00AF0C77" w:rsidRPr="003A534A">
        <w:rPr>
          <w:rFonts w:ascii="Simplified Arabic" w:hAnsi="Simplified Arabic" w:cs="Simplified Arabic" w:hint="cs"/>
          <w:sz w:val="30"/>
          <w:szCs w:val="30"/>
          <w:rtl/>
          <w:lang w:val="fr-FR" w:bidi="ar-DZ"/>
        </w:rPr>
        <w:t xml:space="preserve"> ومواقع البحث</w:t>
      </w:r>
      <w:r w:rsidRPr="003A534A">
        <w:rPr>
          <w:rFonts w:ascii="Simplified Arabic" w:hAnsi="Simplified Arabic" w:cs="Simplified Arabic" w:hint="cs"/>
          <w:sz w:val="30"/>
          <w:szCs w:val="30"/>
          <w:rtl/>
          <w:lang w:val="fr-FR" w:bidi="ar-DZ"/>
        </w:rPr>
        <w:t xml:space="preserve"> في تنمية العلاقة مع </w:t>
      </w:r>
      <w:r w:rsidR="00042974">
        <w:rPr>
          <w:rFonts w:ascii="Simplified Arabic" w:hAnsi="Simplified Arabic" w:cs="Simplified Arabic" w:hint="cs"/>
          <w:sz w:val="30"/>
          <w:szCs w:val="30"/>
          <w:rtl/>
          <w:lang w:val="fr-FR" w:bidi="ar-DZ"/>
        </w:rPr>
        <w:t>العملاء</w:t>
      </w:r>
      <w:r w:rsidRPr="003A534A">
        <w:rPr>
          <w:rFonts w:ascii="Simplified Arabic" w:hAnsi="Simplified Arabic" w:cs="Simplified Arabic" w:hint="cs"/>
          <w:sz w:val="30"/>
          <w:szCs w:val="30"/>
          <w:rtl/>
          <w:lang w:val="fr-FR" w:bidi="ar-DZ"/>
        </w:rPr>
        <w:t>.</w:t>
      </w:r>
    </w:p>
    <w:p w:rsidR="00B25824" w:rsidRDefault="00B25824" w:rsidP="00C0134C">
      <w:pPr>
        <w:pStyle w:val="Paragraphedeliste"/>
        <w:numPr>
          <w:ilvl w:val="0"/>
          <w:numId w:val="2"/>
        </w:numPr>
        <w:bidi/>
        <w:spacing w:after="0" w:line="480" w:lineRule="auto"/>
        <w:jc w:val="both"/>
        <w:rPr>
          <w:rFonts w:ascii="Simplified Arabic" w:hAnsi="Simplified Arabic" w:cs="Simplified Arabic"/>
          <w:sz w:val="30"/>
          <w:szCs w:val="30"/>
          <w:lang w:val="fr-FR" w:bidi="ar-DZ"/>
        </w:rPr>
      </w:pPr>
      <w:r w:rsidRPr="003A534A">
        <w:rPr>
          <w:rFonts w:ascii="Simplified Arabic" w:hAnsi="Simplified Arabic" w:cs="Simplified Arabic" w:hint="cs"/>
          <w:sz w:val="30"/>
          <w:szCs w:val="30"/>
          <w:rtl/>
          <w:lang w:val="fr-FR" w:bidi="ar-DZ"/>
        </w:rPr>
        <w:t xml:space="preserve"> </w:t>
      </w:r>
      <w:r w:rsidR="00EC7DE2" w:rsidRPr="003A534A">
        <w:rPr>
          <w:rFonts w:ascii="Simplified Arabic" w:hAnsi="Simplified Arabic" w:cs="Simplified Arabic"/>
          <w:sz w:val="30"/>
          <w:szCs w:val="30"/>
          <w:rtl/>
          <w:lang w:val="fr-FR" w:bidi="ar-DZ"/>
        </w:rPr>
        <w:t>دور</w:t>
      </w:r>
      <w:r w:rsidR="00EC7DE2" w:rsidRPr="003A534A">
        <w:rPr>
          <w:rFonts w:ascii="Simplified Arabic" w:hAnsi="Simplified Arabic" w:cs="Simplified Arabic" w:hint="cs"/>
          <w:sz w:val="30"/>
          <w:szCs w:val="30"/>
          <w:rtl/>
          <w:lang w:val="fr-FR" w:bidi="ar-DZ"/>
        </w:rPr>
        <w:t xml:space="preserve"> </w:t>
      </w:r>
      <w:r w:rsidR="00EC7DE2" w:rsidRPr="003A534A">
        <w:rPr>
          <w:rFonts w:ascii="Simplified Arabic" w:hAnsi="Simplified Arabic" w:cs="Simplified Arabic"/>
          <w:sz w:val="30"/>
          <w:szCs w:val="30"/>
          <w:rtl/>
          <w:lang w:val="fr-FR" w:bidi="ar-DZ"/>
        </w:rPr>
        <w:t>إدارة علاقات الزبائن الإلكترونية (</w:t>
      </w:r>
      <w:r w:rsidR="00EC7DE2" w:rsidRPr="003A534A">
        <w:rPr>
          <w:rFonts w:ascii="Simplified Arabic" w:hAnsi="Simplified Arabic" w:cs="Simplified Arabic"/>
          <w:sz w:val="30"/>
          <w:szCs w:val="30"/>
          <w:lang w:val="fr-FR" w:bidi="ar-DZ"/>
        </w:rPr>
        <w:t>E-CRM</w:t>
      </w:r>
      <w:r w:rsidR="00EC7DE2" w:rsidRPr="003A534A">
        <w:rPr>
          <w:rFonts w:ascii="Simplified Arabic" w:hAnsi="Simplified Arabic" w:cs="Simplified Arabic"/>
          <w:sz w:val="30"/>
          <w:szCs w:val="30"/>
          <w:rtl/>
          <w:lang w:val="fr-FR" w:bidi="ar-DZ"/>
        </w:rPr>
        <w:t xml:space="preserve">) في تحقيق ولاء </w:t>
      </w:r>
      <w:r w:rsidR="00C0134C">
        <w:rPr>
          <w:rFonts w:ascii="Simplified Arabic" w:hAnsi="Simplified Arabic" w:cs="Simplified Arabic" w:hint="cs"/>
          <w:sz w:val="30"/>
          <w:szCs w:val="30"/>
          <w:rtl/>
          <w:lang w:val="fr-FR" w:bidi="ar-DZ"/>
        </w:rPr>
        <w:t>العملاء</w:t>
      </w:r>
      <w:r w:rsidR="00EC7DE2" w:rsidRPr="003A534A">
        <w:rPr>
          <w:rFonts w:ascii="Simplified Arabic" w:hAnsi="Simplified Arabic" w:cs="Simplified Arabic"/>
          <w:sz w:val="30"/>
          <w:szCs w:val="30"/>
          <w:rtl/>
          <w:lang w:val="fr-FR" w:bidi="ar-DZ"/>
        </w:rPr>
        <w:t>.</w:t>
      </w:r>
    </w:p>
    <w:p w:rsidR="00535EA1" w:rsidRPr="00535EA1" w:rsidRDefault="00AA20D8" w:rsidP="00535EA1">
      <w:pPr>
        <w:pStyle w:val="Paragraphedeliste"/>
        <w:numPr>
          <w:ilvl w:val="0"/>
          <w:numId w:val="2"/>
        </w:numPr>
        <w:bidi/>
        <w:spacing w:after="0" w:line="480" w:lineRule="auto"/>
        <w:ind w:hanging="410"/>
        <w:jc w:val="both"/>
        <w:rPr>
          <w:rFonts w:ascii="Simplified Arabic" w:hAnsi="Simplified Arabic" w:cs="Simplified Arabic"/>
          <w:sz w:val="30"/>
          <w:szCs w:val="30"/>
          <w:lang w:val="fr-FR" w:bidi="ar-DZ"/>
        </w:rPr>
      </w:pPr>
      <w:r>
        <w:rPr>
          <w:rFonts w:ascii="Simplified Arabic" w:hAnsi="Simplified Arabic" w:cs="Simplified Arabic" w:hint="cs"/>
          <w:sz w:val="30"/>
          <w:szCs w:val="30"/>
          <w:rtl/>
          <w:lang w:val="fr-FR"/>
        </w:rPr>
        <w:t xml:space="preserve"> </w:t>
      </w:r>
      <w:r w:rsidR="00535EA1" w:rsidRPr="00535EA1">
        <w:rPr>
          <w:rFonts w:ascii="Simplified Arabic" w:hAnsi="Simplified Arabic" w:cs="Simplified Arabic"/>
          <w:sz w:val="30"/>
          <w:szCs w:val="30"/>
          <w:rtl/>
          <w:lang w:val="fr-FR"/>
        </w:rPr>
        <w:t>تحليل استراتيجيات</w:t>
      </w:r>
      <w:r w:rsidR="00535EA1" w:rsidRPr="00535EA1">
        <w:rPr>
          <w:rFonts w:ascii="Simplified Arabic" w:hAnsi="Simplified Arabic" w:cs="Simplified Arabic"/>
          <w:sz w:val="30"/>
          <w:szCs w:val="30"/>
          <w:lang w:bidi="ar-DZ"/>
        </w:rPr>
        <w:t xml:space="preserve"> </w:t>
      </w:r>
      <w:r w:rsidR="00535EA1">
        <w:rPr>
          <w:rFonts w:ascii="Simplified Arabic" w:hAnsi="Simplified Arabic" w:cs="Simplified Arabic" w:hint="cs"/>
          <w:sz w:val="30"/>
          <w:szCs w:val="30"/>
          <w:rtl/>
          <w:lang w:bidi="ar-DZ"/>
        </w:rPr>
        <w:t>إدارة علاقات العملاء</w:t>
      </w:r>
      <w:r w:rsidR="00535EA1" w:rsidRPr="00535EA1">
        <w:rPr>
          <w:rFonts w:ascii="Simplified Arabic" w:hAnsi="Simplified Arabic" w:cs="Simplified Arabic"/>
          <w:sz w:val="30"/>
          <w:szCs w:val="30"/>
          <w:lang w:bidi="ar-DZ"/>
        </w:rPr>
        <w:t xml:space="preserve"> </w:t>
      </w:r>
      <w:r w:rsidR="00535EA1" w:rsidRPr="00535EA1">
        <w:rPr>
          <w:rFonts w:ascii="Simplified Arabic" w:hAnsi="Simplified Arabic" w:cs="Simplified Arabic"/>
          <w:sz w:val="30"/>
          <w:szCs w:val="30"/>
          <w:rtl/>
          <w:lang w:val="fr-FR"/>
        </w:rPr>
        <w:t>في قطاع التجارة الإلكترونية</w:t>
      </w:r>
      <w:r w:rsidR="00535EA1" w:rsidRPr="00535EA1">
        <w:rPr>
          <w:rFonts w:ascii="Simplified Arabic" w:hAnsi="Simplified Arabic" w:cs="Simplified Arabic"/>
          <w:sz w:val="30"/>
          <w:szCs w:val="30"/>
          <w:lang w:bidi="ar-DZ"/>
        </w:rPr>
        <w:t>.</w:t>
      </w:r>
    </w:p>
    <w:p w:rsidR="0001137B" w:rsidRDefault="00535EA1" w:rsidP="0001137B">
      <w:pPr>
        <w:pStyle w:val="Paragraphedeliste"/>
        <w:numPr>
          <w:ilvl w:val="0"/>
          <w:numId w:val="2"/>
        </w:numPr>
        <w:bidi/>
        <w:spacing w:after="0" w:line="480" w:lineRule="auto"/>
        <w:ind w:hanging="410"/>
        <w:jc w:val="both"/>
        <w:rPr>
          <w:rFonts w:ascii="Simplified Arabic" w:hAnsi="Simplified Arabic" w:cs="Simplified Arabic"/>
          <w:sz w:val="30"/>
          <w:szCs w:val="30"/>
          <w:lang w:val="fr-FR" w:bidi="ar-DZ"/>
        </w:rPr>
      </w:pPr>
      <w:r>
        <w:rPr>
          <w:rFonts w:ascii="Simplified Arabic" w:hAnsi="Simplified Arabic" w:cs="Simplified Arabic" w:hint="cs"/>
          <w:sz w:val="30"/>
          <w:szCs w:val="30"/>
          <w:rtl/>
          <w:lang w:val="fr-FR"/>
        </w:rPr>
        <w:t xml:space="preserve"> </w:t>
      </w:r>
      <w:r w:rsidRPr="00535EA1">
        <w:rPr>
          <w:rFonts w:ascii="Simplified Arabic" w:hAnsi="Simplified Arabic" w:cs="Simplified Arabic"/>
          <w:sz w:val="30"/>
          <w:szCs w:val="30"/>
          <w:rtl/>
          <w:lang w:val="fr-FR"/>
        </w:rPr>
        <w:t>تأثير برامج الولاء المدعومة بتقنيات</w:t>
      </w:r>
      <w:r w:rsidRPr="00535EA1">
        <w:rPr>
          <w:rFonts w:ascii="Simplified Arabic" w:hAnsi="Simplified Arabic" w:cs="Simplified Arabic"/>
          <w:sz w:val="30"/>
          <w:szCs w:val="30"/>
          <w:lang w:bidi="ar-DZ"/>
        </w:rPr>
        <w:t xml:space="preserve"> </w:t>
      </w:r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>إدارة علاقات العملاء</w:t>
      </w:r>
      <w:r w:rsidRPr="00535EA1">
        <w:rPr>
          <w:rFonts w:ascii="Simplified Arabic" w:hAnsi="Simplified Arabic" w:cs="Simplified Arabic"/>
          <w:sz w:val="30"/>
          <w:szCs w:val="30"/>
          <w:lang w:bidi="ar-DZ"/>
        </w:rPr>
        <w:t xml:space="preserve"> </w:t>
      </w:r>
      <w:r w:rsidRPr="00535EA1">
        <w:rPr>
          <w:rFonts w:ascii="Simplified Arabic" w:hAnsi="Simplified Arabic" w:cs="Simplified Arabic"/>
          <w:sz w:val="30"/>
          <w:szCs w:val="30"/>
          <w:rtl/>
          <w:lang w:val="fr-FR"/>
        </w:rPr>
        <w:t xml:space="preserve">على </w:t>
      </w:r>
      <w:r>
        <w:rPr>
          <w:rFonts w:ascii="Simplified Arabic" w:hAnsi="Simplified Arabic" w:cs="Simplified Arabic" w:hint="cs"/>
          <w:sz w:val="30"/>
          <w:szCs w:val="30"/>
          <w:rtl/>
          <w:lang w:val="fr-FR"/>
        </w:rPr>
        <w:t>رضا و</w:t>
      </w:r>
      <w:r w:rsidRPr="00535EA1">
        <w:rPr>
          <w:rFonts w:ascii="Simplified Arabic" w:hAnsi="Simplified Arabic" w:cs="Simplified Arabic"/>
          <w:sz w:val="30"/>
          <w:szCs w:val="30"/>
          <w:rtl/>
          <w:lang w:val="fr-FR"/>
        </w:rPr>
        <w:t>ولاء العملاء</w:t>
      </w:r>
      <w:r>
        <w:rPr>
          <w:rFonts w:ascii="Simplified Arabic" w:hAnsi="Simplified Arabic" w:cs="Simplified Arabic" w:hint="cs"/>
          <w:sz w:val="30"/>
          <w:szCs w:val="30"/>
          <w:rtl/>
          <w:lang w:val="fr-FR"/>
        </w:rPr>
        <w:t>.</w:t>
      </w:r>
    </w:p>
    <w:p w:rsidR="00AA20D8" w:rsidRPr="00AA20D8" w:rsidRDefault="00AA20D8" w:rsidP="00AA20D8">
      <w:pPr>
        <w:pStyle w:val="Paragraphedeliste"/>
        <w:numPr>
          <w:ilvl w:val="0"/>
          <w:numId w:val="2"/>
        </w:numPr>
        <w:bidi/>
        <w:spacing w:after="0" w:line="480" w:lineRule="auto"/>
        <w:ind w:hanging="410"/>
        <w:jc w:val="both"/>
        <w:rPr>
          <w:rFonts w:ascii="Simplified Arabic" w:hAnsi="Simplified Arabic" w:cs="Simplified Arabic"/>
          <w:sz w:val="30"/>
          <w:szCs w:val="30"/>
          <w:lang w:val="fr-FR" w:bidi="ar-DZ"/>
        </w:rPr>
      </w:pPr>
      <w:r>
        <w:rPr>
          <w:rFonts w:ascii="Traditional Arabic" w:eastAsia="Calibri" w:hAnsi="Traditional Arabic" w:cs="Times New Roman" w:hint="cs"/>
          <w:sz w:val="32"/>
          <w:szCs w:val="32"/>
          <w:rtl/>
          <w:lang w:val="fr-FR" w:bidi="ar-DZ"/>
        </w:rPr>
        <w:t xml:space="preserve"> </w:t>
      </w:r>
      <w:r w:rsidRPr="00AA20D8">
        <w:rPr>
          <w:rFonts w:ascii="Traditional Arabic" w:eastAsia="Calibri" w:hAnsi="Traditional Arabic" w:cs="Times New Roman" w:hint="cs"/>
          <w:sz w:val="32"/>
          <w:szCs w:val="32"/>
          <w:rtl/>
          <w:lang w:val="fr-FR" w:bidi="ar-DZ"/>
        </w:rPr>
        <w:t>الأدوات</w:t>
      </w:r>
      <w:r w:rsidRPr="00AA20D8">
        <w:rPr>
          <w:rFonts w:ascii="Traditional Arabic" w:eastAsia="Calibri" w:hAnsi="Traditional Arabic" w:cs="Times New Roman"/>
          <w:sz w:val="32"/>
          <w:szCs w:val="32"/>
          <w:rtl/>
          <w:lang w:val="fr-FR" w:bidi="ar-DZ"/>
        </w:rPr>
        <w:t xml:space="preserve"> </w:t>
      </w:r>
      <w:r w:rsidRPr="00AA20D8">
        <w:rPr>
          <w:rFonts w:ascii="Traditional Arabic" w:eastAsia="Calibri" w:hAnsi="Traditional Arabic" w:cs="Times New Roman" w:hint="cs"/>
          <w:sz w:val="32"/>
          <w:szCs w:val="32"/>
          <w:rtl/>
          <w:lang w:val="fr-FR" w:bidi="ar-DZ"/>
        </w:rPr>
        <w:t>العملية</w:t>
      </w:r>
      <w:r w:rsidRPr="00AA20D8">
        <w:rPr>
          <w:rFonts w:ascii="Traditional Arabic" w:eastAsia="Calibri" w:hAnsi="Traditional Arabic" w:cs="Times New Roman"/>
          <w:sz w:val="32"/>
          <w:szCs w:val="32"/>
          <w:rtl/>
          <w:lang w:val="fr-FR" w:bidi="ar-DZ"/>
        </w:rPr>
        <w:t xml:space="preserve"> </w:t>
      </w:r>
      <w:r w:rsidRPr="00AA20D8">
        <w:rPr>
          <w:rFonts w:ascii="Traditional Arabic" w:eastAsia="Calibri" w:hAnsi="Traditional Arabic" w:cs="Times New Roman" w:hint="cs"/>
          <w:sz w:val="32"/>
          <w:szCs w:val="32"/>
          <w:rtl/>
          <w:lang w:val="fr-FR" w:bidi="ar-DZ"/>
        </w:rPr>
        <w:t>لإدارة</w:t>
      </w:r>
      <w:r w:rsidRPr="00AA20D8">
        <w:rPr>
          <w:rFonts w:ascii="Traditional Arabic" w:eastAsia="Calibri" w:hAnsi="Traditional Arabic" w:cs="Times New Roman"/>
          <w:sz w:val="32"/>
          <w:szCs w:val="32"/>
          <w:rtl/>
          <w:lang w:val="fr-FR" w:bidi="ar-DZ"/>
        </w:rPr>
        <w:t xml:space="preserve"> </w:t>
      </w:r>
      <w:r w:rsidRPr="00AA20D8">
        <w:rPr>
          <w:rFonts w:ascii="Traditional Arabic" w:eastAsia="Calibri" w:hAnsi="Traditional Arabic" w:cs="Times New Roman" w:hint="cs"/>
          <w:sz w:val="32"/>
          <w:szCs w:val="32"/>
          <w:rtl/>
          <w:lang w:val="fr-FR" w:bidi="ar-DZ"/>
        </w:rPr>
        <w:t>العلاقة</w:t>
      </w:r>
      <w:r w:rsidRPr="00AA20D8">
        <w:rPr>
          <w:rFonts w:ascii="Traditional Arabic" w:eastAsia="Calibri" w:hAnsi="Traditional Arabic" w:cs="Times New Roman"/>
          <w:sz w:val="32"/>
          <w:szCs w:val="32"/>
          <w:rtl/>
          <w:lang w:val="fr-FR" w:bidi="ar-DZ"/>
        </w:rPr>
        <w:t xml:space="preserve"> </w:t>
      </w:r>
      <w:r w:rsidRPr="00AA20D8">
        <w:rPr>
          <w:rFonts w:ascii="Traditional Arabic" w:eastAsia="Calibri" w:hAnsi="Traditional Arabic" w:cs="Times New Roman" w:hint="cs"/>
          <w:sz w:val="32"/>
          <w:szCs w:val="32"/>
          <w:rtl/>
          <w:lang w:val="fr-FR" w:bidi="ar-DZ"/>
        </w:rPr>
        <w:t>مع</w:t>
      </w:r>
      <w:r w:rsidRPr="00AA20D8">
        <w:rPr>
          <w:rFonts w:ascii="Traditional Arabic" w:eastAsia="Calibri" w:hAnsi="Traditional Arabic" w:cs="Times New Roman"/>
          <w:sz w:val="32"/>
          <w:szCs w:val="32"/>
          <w:rtl/>
          <w:lang w:val="fr-FR" w:bidi="ar-DZ"/>
        </w:rPr>
        <w:t xml:space="preserve"> </w:t>
      </w:r>
      <w:r w:rsidRPr="00AA20D8">
        <w:rPr>
          <w:rFonts w:ascii="Traditional Arabic" w:eastAsia="Calibri" w:hAnsi="Traditional Arabic" w:cs="Times New Roman" w:hint="cs"/>
          <w:sz w:val="32"/>
          <w:szCs w:val="32"/>
          <w:rtl/>
          <w:lang w:val="fr-FR" w:bidi="ar-DZ"/>
        </w:rPr>
        <w:t>العملاء</w:t>
      </w:r>
      <w:r>
        <w:rPr>
          <w:rFonts w:ascii="Traditional Arabic" w:eastAsia="Calibri" w:hAnsi="Traditional Arabic" w:cs="Times New Roman" w:hint="cs"/>
          <w:sz w:val="32"/>
          <w:szCs w:val="32"/>
          <w:rtl/>
          <w:lang w:val="fr-FR" w:bidi="ar-DZ"/>
        </w:rPr>
        <w:t xml:space="preserve">: </w:t>
      </w:r>
      <w:proofErr w:type="spellStart"/>
      <w:r w:rsidRPr="00AA20D8">
        <w:rPr>
          <w:rFonts w:ascii="Traditional Arabic" w:eastAsia="Times New Roman" w:hAnsi="Traditional Arabic" w:cs="Times New Roman" w:hint="cs"/>
          <w:sz w:val="32"/>
          <w:szCs w:val="32"/>
          <w:rtl/>
          <w:lang w:val="fr-FR" w:eastAsia="fr-FR"/>
        </w:rPr>
        <w:t>أتمتة</w:t>
      </w:r>
      <w:proofErr w:type="spellEnd"/>
      <w:r w:rsidRPr="00AA20D8">
        <w:rPr>
          <w:rFonts w:ascii="Traditional Arabic" w:eastAsia="Times New Roman" w:hAnsi="Traditional Arabic" w:cs="Times New Roman" w:hint="cs"/>
          <w:sz w:val="32"/>
          <w:szCs w:val="32"/>
          <w:rtl/>
          <w:lang w:val="fr-FR" w:eastAsia="fr-FR"/>
        </w:rPr>
        <w:t xml:space="preserve"> التسويق</w:t>
      </w:r>
      <w:r>
        <w:rPr>
          <w:rFonts w:ascii="Traditional Arabic" w:eastAsia="Times New Roman" w:hAnsi="Traditional Arabic" w:cs="Traditional Arabic" w:hint="cs"/>
          <w:sz w:val="32"/>
          <w:szCs w:val="32"/>
          <w:rtl/>
          <w:lang w:val="fr-FR" w:eastAsia="fr-FR"/>
        </w:rPr>
        <w:t xml:space="preserve">، </w:t>
      </w:r>
      <w:proofErr w:type="spellStart"/>
      <w:r w:rsidRPr="00AA20D8">
        <w:rPr>
          <w:rFonts w:ascii="Traditional Arabic" w:eastAsia="Calibri" w:hAnsi="Traditional Arabic" w:cs="Times New Roman" w:hint="cs"/>
          <w:sz w:val="32"/>
          <w:szCs w:val="32"/>
          <w:rtl/>
          <w:lang w:val="fr-FR" w:eastAsia="fr-FR"/>
        </w:rPr>
        <w:t>أتمتة</w:t>
      </w:r>
      <w:proofErr w:type="spellEnd"/>
      <w:r w:rsidRPr="00AA20D8">
        <w:rPr>
          <w:rFonts w:ascii="Traditional Arabic" w:eastAsia="Calibri" w:hAnsi="Traditional Arabic" w:cs="Times New Roman" w:hint="cs"/>
          <w:sz w:val="32"/>
          <w:szCs w:val="32"/>
          <w:rtl/>
          <w:lang w:val="fr-FR" w:eastAsia="fr-FR"/>
        </w:rPr>
        <w:t xml:space="preserve"> المبيعات</w:t>
      </w:r>
      <w:r>
        <w:rPr>
          <w:rFonts w:ascii="Traditional Arabic" w:eastAsia="Calibri" w:hAnsi="Traditional Arabic" w:cs="Traditional Arabic" w:hint="cs"/>
          <w:sz w:val="32"/>
          <w:szCs w:val="32"/>
          <w:rtl/>
          <w:lang w:val="fr-FR" w:eastAsia="fr-FR" w:bidi="ar-DZ"/>
        </w:rPr>
        <w:t xml:space="preserve">، برامج خدمة العملاء أشهر الأدوات العملية. </w:t>
      </w:r>
    </w:p>
    <w:p w:rsidR="0001137B" w:rsidRPr="0001137B" w:rsidRDefault="0001137B" w:rsidP="0001137B">
      <w:pPr>
        <w:pStyle w:val="Paragraphedeliste"/>
        <w:numPr>
          <w:ilvl w:val="0"/>
          <w:numId w:val="2"/>
        </w:numPr>
        <w:bidi/>
        <w:spacing w:after="0" w:line="480" w:lineRule="auto"/>
        <w:ind w:hanging="410"/>
        <w:jc w:val="both"/>
        <w:rPr>
          <w:rFonts w:ascii="Simplified Arabic" w:hAnsi="Simplified Arabic" w:cs="Simplified Arabic"/>
          <w:sz w:val="30"/>
          <w:szCs w:val="30"/>
          <w:lang w:val="fr-FR" w:bidi="ar-DZ"/>
        </w:rPr>
      </w:pPr>
      <w:r>
        <w:rPr>
          <w:rFonts w:ascii="Simplified Arabic" w:hAnsi="Simplified Arabic" w:cs="Simplified Arabic"/>
          <w:sz w:val="30"/>
          <w:szCs w:val="30"/>
          <w:lang w:val="fr-FR"/>
        </w:rPr>
        <w:t xml:space="preserve"> </w:t>
      </w:r>
      <w:r w:rsidRPr="0001137B">
        <w:rPr>
          <w:rFonts w:ascii="Simplified Arabic" w:hAnsi="Simplified Arabic" w:cs="Simplified Arabic" w:hint="cs"/>
          <w:sz w:val="30"/>
          <w:szCs w:val="30"/>
          <w:rtl/>
          <w:lang w:val="fr-FR" w:bidi="ar-DZ"/>
        </w:rPr>
        <w:t>دور الذكاء الصناعي في تدعيم وتفعيل إدارة علاقات العملاء.</w:t>
      </w:r>
    </w:p>
    <w:p w:rsidR="008929C2" w:rsidRPr="0001137B" w:rsidRDefault="008929C2" w:rsidP="0001137B">
      <w:pPr>
        <w:bidi/>
        <w:spacing w:after="0"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val="fr-FR" w:bidi="ar-DZ"/>
        </w:rPr>
      </w:pPr>
    </w:p>
    <w:sectPr w:rsidR="008929C2" w:rsidRPr="0001137B" w:rsidSect="008C7B2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plified Arabic">
    <w:altName w:val="Times New Roman"/>
    <w:charset w:val="00"/>
    <w:family w:val="roman"/>
    <w:pitch w:val="variable"/>
    <w:sig w:usb0="00000000" w:usb1="00000000" w:usb2="00000000" w:usb3="00000000" w:csb0="00000041" w:csb1="00000000"/>
  </w:font>
  <w:font w:name="Traditional Arabic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60C61"/>
    <w:multiLevelType w:val="hybridMultilevel"/>
    <w:tmpl w:val="378098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24A5C"/>
    <w:multiLevelType w:val="hybridMultilevel"/>
    <w:tmpl w:val="C13A7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4A70EE"/>
    <w:multiLevelType w:val="hybridMultilevel"/>
    <w:tmpl w:val="67D6D7F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BC345A"/>
    <w:multiLevelType w:val="hybridMultilevel"/>
    <w:tmpl w:val="797AC0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802CA5"/>
    <w:multiLevelType w:val="hybridMultilevel"/>
    <w:tmpl w:val="6464EB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3F3EF9"/>
    <w:multiLevelType w:val="hybridMultilevel"/>
    <w:tmpl w:val="9648AE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9BD"/>
    <w:rsid w:val="0001137B"/>
    <w:rsid w:val="00042974"/>
    <w:rsid w:val="00061EAF"/>
    <w:rsid w:val="0008135C"/>
    <w:rsid w:val="00091B8D"/>
    <w:rsid w:val="00095CA7"/>
    <w:rsid w:val="000D2676"/>
    <w:rsid w:val="0015032D"/>
    <w:rsid w:val="00156256"/>
    <w:rsid w:val="001F1491"/>
    <w:rsid w:val="002F2E90"/>
    <w:rsid w:val="0031169B"/>
    <w:rsid w:val="003149A0"/>
    <w:rsid w:val="00373DFF"/>
    <w:rsid w:val="003A534A"/>
    <w:rsid w:val="003A537C"/>
    <w:rsid w:val="0040534A"/>
    <w:rsid w:val="0042311E"/>
    <w:rsid w:val="004949BD"/>
    <w:rsid w:val="004C6380"/>
    <w:rsid w:val="004D567A"/>
    <w:rsid w:val="004F594E"/>
    <w:rsid w:val="005145E9"/>
    <w:rsid w:val="00535EA1"/>
    <w:rsid w:val="005721A2"/>
    <w:rsid w:val="00620685"/>
    <w:rsid w:val="006E7B33"/>
    <w:rsid w:val="00705D47"/>
    <w:rsid w:val="0071220F"/>
    <w:rsid w:val="00731CC7"/>
    <w:rsid w:val="007816F2"/>
    <w:rsid w:val="007E3DD8"/>
    <w:rsid w:val="008154BD"/>
    <w:rsid w:val="008929C2"/>
    <w:rsid w:val="008A7819"/>
    <w:rsid w:val="008C7B20"/>
    <w:rsid w:val="00972B84"/>
    <w:rsid w:val="00A25667"/>
    <w:rsid w:val="00A36DF0"/>
    <w:rsid w:val="00A57825"/>
    <w:rsid w:val="00AA20D8"/>
    <w:rsid w:val="00AF0C77"/>
    <w:rsid w:val="00AF7994"/>
    <w:rsid w:val="00B25824"/>
    <w:rsid w:val="00B3192E"/>
    <w:rsid w:val="00BB2872"/>
    <w:rsid w:val="00BC37B1"/>
    <w:rsid w:val="00C0134C"/>
    <w:rsid w:val="00C63FC2"/>
    <w:rsid w:val="00CD3B5D"/>
    <w:rsid w:val="00CF6BC4"/>
    <w:rsid w:val="00D6633E"/>
    <w:rsid w:val="00D93C4B"/>
    <w:rsid w:val="00E63DBE"/>
    <w:rsid w:val="00EC7DE2"/>
    <w:rsid w:val="00F0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BFF8E1-0E0D-4A10-AA9C-B81C23C00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192E"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3192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3192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B3192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B3192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phedeliste">
    <w:name w:val="List Paragraph"/>
    <w:basedOn w:val="Normal"/>
    <w:uiPriority w:val="34"/>
    <w:qFormat/>
    <w:rsid w:val="002F2E90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061EAF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E7B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E7B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149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 -</dc:creator>
  <cp:lastModifiedBy>ERC</cp:lastModifiedBy>
  <cp:revision>15</cp:revision>
  <cp:lastPrinted>2024-01-31T13:13:00Z</cp:lastPrinted>
  <dcterms:created xsi:type="dcterms:W3CDTF">2023-02-20T18:21:00Z</dcterms:created>
  <dcterms:modified xsi:type="dcterms:W3CDTF">2025-02-04T17:37:00Z</dcterms:modified>
</cp:coreProperties>
</file>