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83" w:rsidRPr="00C55C83" w:rsidRDefault="007777AC" w:rsidP="00C55C83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  <w:rtl/>
          <w:lang w:eastAsia="fr-FR"/>
        </w:rPr>
        <w:pict>
          <v:rect id="Rectangle 17" o:spid="_x0000_s1026" style="position:absolute;left:0;text-align:left;margin-left:-9.35pt;margin-top:20.35pt;width:474pt;height:3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" filled="f" strokecolor="#243f60" strokeweight="2pt">
            <v:path arrowok="t"/>
            <v:textbox>
              <w:txbxContent>
                <w:p w:rsidR="006C1339" w:rsidRPr="00693BCF" w:rsidRDefault="006C1339" w:rsidP="00C55C83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</w:p>
    <w:p w:rsidR="00C55C83" w:rsidRPr="00C55C83" w:rsidRDefault="007777AC" w:rsidP="00C55C83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777AC">
        <w:rPr>
          <w:rFonts w:ascii="Calibri" w:eastAsia="Calibri" w:hAnsi="Calibri" w:cs="Arial"/>
          <w:noProof/>
          <w:lang w:eastAsia="fr-FR"/>
        </w:rPr>
        <w:pict>
          <v:roundrect id="Rectangle à coins arrondis 16" o:spid="_x0000_s1027" style="position:absolute;left:0;text-align:left;margin-left:41.65pt;margin-top:16.4pt;width:377.25pt;height:29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" fillcolor="#dbe5f1" strokecolor="#0f243e" strokeweight="1.75pt">
            <v:textbox>
              <w:txbxContent>
                <w:p w:rsidR="006C1339" w:rsidRDefault="006C1339" w:rsidP="006C1339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إسم المــــــادة التعليــميـــة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5F56C6">
                    <w:rPr>
                      <w:rFonts w:ascii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القان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ـــــــــــ</w:t>
                  </w:r>
                  <w:r w:rsidRPr="005F56C6">
                    <w:rPr>
                      <w:rFonts w:ascii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ون التج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ــ</w:t>
                  </w:r>
                  <w:r w:rsidRPr="005F56C6">
                    <w:rPr>
                      <w:rFonts w:ascii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اري</w:t>
                  </w:r>
                </w:p>
                <w:p w:rsidR="006C1339" w:rsidRDefault="006C1339" w:rsidP="00C55C83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  <w:p w:rsidR="006C1339" w:rsidRDefault="006C1339" w:rsidP="00C55C83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  <w:p w:rsidR="006C1339" w:rsidRDefault="006C1339" w:rsidP="00C55C83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  <w:p w:rsidR="006C1339" w:rsidRDefault="006C1339" w:rsidP="00C55C83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  <w:p w:rsidR="006C1339" w:rsidRDefault="006C1339" w:rsidP="00C55C83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  <w:p w:rsidR="006C1339" w:rsidRDefault="006C1339" w:rsidP="00C55C83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  <w:p w:rsidR="006C1339" w:rsidRPr="00A56DA3" w:rsidRDefault="006C1339" w:rsidP="00C55C83">
                  <w:pPr>
                    <w:bidi/>
                    <w:spacing w:after="0" w:line="240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6C1339" w:rsidRDefault="006C1339" w:rsidP="00C55C83">
                  <w:pPr>
                    <w:jc w:val="center"/>
                  </w:pPr>
                </w:p>
              </w:txbxContent>
            </v:textbox>
          </v:roundrect>
        </w:pict>
      </w:r>
    </w:p>
    <w:p w:rsidR="00C55C83" w:rsidRPr="00C55C83" w:rsidRDefault="00C55C83" w:rsidP="00C55C83">
      <w:pPr>
        <w:spacing w:before="120" w:after="0" w:line="240" w:lineRule="auto"/>
        <w:jc w:val="both"/>
        <w:rPr>
          <w:rFonts w:ascii="Calibri" w:eastAsia="Calibri" w:hAnsi="Calibri" w:cs="Arial"/>
        </w:rPr>
      </w:pPr>
    </w:p>
    <w:p w:rsidR="00C55C83" w:rsidRPr="00C55C83" w:rsidRDefault="00C55C83" w:rsidP="00C55C83">
      <w:pPr>
        <w:spacing w:before="120" w:after="0" w:line="240" w:lineRule="auto"/>
        <w:jc w:val="both"/>
        <w:rPr>
          <w:rFonts w:ascii="Calibri" w:eastAsia="Calibri" w:hAnsi="Calibri" w:cs="Arial"/>
          <w:rtl/>
        </w:rPr>
      </w:pPr>
    </w:p>
    <w:p w:rsidR="00C55C83" w:rsidRPr="00C55C83" w:rsidRDefault="007777AC" w:rsidP="00C55C83">
      <w:pPr>
        <w:spacing w:before="120"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  <w:noProof/>
          <w:lang w:eastAsia="fr-FR"/>
        </w:rPr>
        <w:pict>
          <v:rect id="Rectangle 15" o:spid="_x0000_s1042" style="position:absolute;left:0;text-align:left;margin-left:-9.35pt;margin-top:13.55pt;width:474pt;height:1in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" filled="f" strokecolor="#243f60" strokeweight="2pt">
            <v:path arrowok="t"/>
          </v:rect>
        </w:pict>
      </w:r>
    </w:p>
    <w:p w:rsidR="00C55C83" w:rsidRPr="00C55C83" w:rsidRDefault="00C55C83" w:rsidP="00827750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r w:rsidRPr="0082775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العلوم الإقتصادية وعلوم التسيير</w:t>
      </w:r>
      <w:r w:rsidR="00827750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                          </w:t>
      </w:r>
      <w:r w:rsidRPr="00C55C8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الشعبة : قسم </w:t>
      </w:r>
      <w:r w:rsidR="0082775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علوم التسيير</w:t>
      </w:r>
    </w:p>
    <w:p w:rsidR="00C55C83" w:rsidRPr="00C55C83" w:rsidRDefault="00C55C83" w:rsidP="00827750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التخصص :</w:t>
      </w:r>
      <w:r w:rsidR="0082775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سنة أولى ميزانية دولة</w:t>
      </w:r>
    </w:p>
    <w:p w:rsidR="00C55C83" w:rsidRPr="00C55C83" w:rsidRDefault="00C55C83" w:rsidP="00827750">
      <w:pPr>
        <w:bidi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السداسي: ال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ثاني</w:t>
      </w:r>
      <w:r w:rsidR="0082775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7E44D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السنة الجامعية : 202</w:t>
      </w:r>
      <w:r w:rsidR="009C4A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4</w:t>
      </w:r>
      <w:r w:rsidR="007E44D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/ 202</w:t>
      </w:r>
      <w:r w:rsidR="009C4A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5</w:t>
      </w:r>
    </w:p>
    <w:p w:rsidR="00C55C83" w:rsidRPr="00C55C83" w:rsidRDefault="00C55C83" w:rsidP="00C55C83">
      <w:pPr>
        <w:jc w:val="both"/>
        <w:rPr>
          <w:rFonts w:ascii="Times New Roman" w:eastAsia="Calibri" w:hAnsi="Times New Roman" w:cs="Times New Roman"/>
          <w:rtl/>
        </w:rPr>
      </w:pPr>
    </w:p>
    <w:p w:rsidR="00C55C83" w:rsidRPr="00C55C83" w:rsidRDefault="00C55C83" w:rsidP="00C55C83">
      <w:pPr>
        <w:jc w:val="both"/>
        <w:rPr>
          <w:rFonts w:ascii="Times New Roman" w:eastAsia="Calibri" w:hAnsi="Times New Roman" w:cs="Times New Roman"/>
        </w:rPr>
      </w:pPr>
    </w:p>
    <w:p w:rsidR="00C55C83" w:rsidRPr="00C55C83" w:rsidRDefault="007777AC" w:rsidP="00C55C8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fr-FR"/>
        </w:rPr>
        <w:pict>
          <v:rect id="Rectangle 14" o:spid="_x0000_s1041" style="position:absolute;left:0;text-align:left;margin-left:-9.35pt;margin-top:23.25pt;width:474pt;height:166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" filled="f" strokecolor="#243f60" strokeweight="2pt">
            <v:path arrowok="t"/>
          </v:rect>
        </w:pict>
      </w:r>
      <w:r>
        <w:rPr>
          <w:rFonts w:ascii="Times New Roman" w:eastAsia="Calibri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3" o:spid="_x0000_s1028" type="#_x0000_t202" style="position:absolute;left:0;text-align:left;margin-left:142.9pt;margin-top:12pt;width:164.25pt;height:25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" strokeweight="3pt">
            <v:path arrowok="t"/>
            <v:textbox>
              <w:txbxContent>
                <w:p w:rsidR="006C1339" w:rsidRPr="00DF331A" w:rsidRDefault="006C1339" w:rsidP="00C55C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C55C83" w:rsidRPr="00C55C83" w:rsidRDefault="00C55C83" w:rsidP="00C55C83">
      <w:pPr>
        <w:spacing w:after="0" w:line="240" w:lineRule="auto"/>
        <w:jc w:val="both"/>
        <w:rPr>
          <w:rFonts w:ascii="Times New Roman" w:eastAsia="Calibri" w:hAnsi="Times New Roman" w:cs="Times New Roman"/>
          <w:rtl/>
        </w:rPr>
      </w:pPr>
    </w:p>
    <w:p w:rsidR="00C55C83" w:rsidRPr="00C55C83" w:rsidRDefault="00C55C83" w:rsidP="00C55C83">
      <w:pPr>
        <w:spacing w:after="0" w:line="240" w:lineRule="auto"/>
        <w:jc w:val="both"/>
        <w:rPr>
          <w:rFonts w:ascii="Times New Roman" w:eastAsia="Calibri" w:hAnsi="Times New Roman" w:cs="Times New Roman"/>
          <w:rtl/>
        </w:rPr>
      </w:pPr>
    </w:p>
    <w:p w:rsidR="00C55C83" w:rsidRPr="00C55C83" w:rsidRDefault="00C55C83" w:rsidP="00C55C83">
      <w:pPr>
        <w:bidi/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العنوان :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القانـــــــــــون التجــاري</w:t>
      </w:r>
    </w:p>
    <w:p w:rsidR="00C55C83" w:rsidRPr="00C55C83" w:rsidRDefault="00C55C83" w:rsidP="00C55C83">
      <w:pPr>
        <w:bidi/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وحدة التعليم :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القانـــــــــــون التجــاري</w:t>
      </w:r>
    </w:p>
    <w:p w:rsidR="00C55C83" w:rsidRPr="00C55C83" w:rsidRDefault="00C659BB" w:rsidP="008F00FD">
      <w:pPr>
        <w:bidi/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عدد الأرصدة :     0</w:t>
      </w:r>
      <w:r w:rsidR="008F00F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1</w:t>
      </w:r>
      <w:r w:rsidR="00C55C83"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المعامل : 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01</w:t>
      </w:r>
    </w:p>
    <w:p w:rsidR="00C55C83" w:rsidRPr="00C55C83" w:rsidRDefault="00C55C83" w:rsidP="00C55C83">
      <w:pPr>
        <w:bidi/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الحجم الساعي الأسبوعي :                              ساعة ونصف ( 1:30 ســــــــــــــــا ) </w:t>
      </w:r>
    </w:p>
    <w:p w:rsidR="00C55C83" w:rsidRPr="00C55C83" w:rsidRDefault="00C55C83" w:rsidP="00C55C83">
      <w:pPr>
        <w:bidi/>
        <w:spacing w:after="0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المحاضرة ( عدد الساعات في الأسبوع ) :           ساعة ونصف ( 1:30 ســـــــــــــــا ) </w:t>
      </w:r>
    </w:p>
    <w:p w:rsidR="00C55C83" w:rsidRPr="00C55C83" w:rsidRDefault="00C55C83" w:rsidP="00C55C83">
      <w:pPr>
        <w:bidi/>
        <w:spacing w:after="0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أعمال توجيهية ( عدد الساعات في الأسبوع ) :  </w:t>
      </w:r>
      <w:r w:rsidR="0049005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/</w:t>
      </w:r>
    </w:p>
    <w:p w:rsidR="00C55C83" w:rsidRPr="00C55C83" w:rsidRDefault="00C55C83" w:rsidP="00C55C83">
      <w:pPr>
        <w:bidi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أعمال تطبيقية ( عدد الساعات في الأسبوع )  :   </w:t>
      </w:r>
      <w:r w:rsidR="00B010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/</w:t>
      </w:r>
    </w:p>
    <w:p w:rsidR="00C55C83" w:rsidRPr="00C55C83" w:rsidRDefault="00C55C83" w:rsidP="00C55C83">
      <w:pPr>
        <w:bidi/>
        <w:spacing w:after="0"/>
        <w:ind w:left="28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C83" w:rsidRPr="00C55C83" w:rsidRDefault="00C55C83" w:rsidP="00C55C83">
      <w:pPr>
        <w:spacing w:before="240" w:after="0" w:line="240" w:lineRule="auto"/>
        <w:rPr>
          <w:rFonts w:ascii="Times New Roman" w:eastAsia="Times New Roman" w:hAnsi="Times New Roman" w:cs="Times New Roman"/>
          <w:rtl/>
        </w:rPr>
      </w:pPr>
    </w:p>
    <w:p w:rsidR="00C55C83" w:rsidRPr="00C55C83" w:rsidRDefault="007777AC" w:rsidP="00C55C83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rect id="Rectangle 12" o:spid="_x0000_s1040" style="position:absolute;margin-left:-4.85pt;margin-top:23.35pt;width:474pt;height:174.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" filled="f" strokecolor="#243f60" strokeweight="2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lang w:eastAsia="fr-FR"/>
        </w:rPr>
        <w:pict>
          <v:shape id="Zone de texte 11" o:spid="_x0000_s1029" type="#_x0000_t202" style="position:absolute;margin-left:137.65pt;margin-top:10.6pt;width:181.5pt;height:2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" strokeweight="3pt">
            <v:path arrowok="t"/>
            <v:textbox>
              <w:txbxContent>
                <w:p w:rsidR="006C1339" w:rsidRPr="00DF331A" w:rsidRDefault="006C1339" w:rsidP="00C55C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مسئول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C55C83" w:rsidRPr="00C55C83" w:rsidRDefault="00C55C83" w:rsidP="00C55C83">
      <w:pPr>
        <w:spacing w:after="0" w:line="240" w:lineRule="auto"/>
        <w:rPr>
          <w:rFonts w:ascii="Calibri" w:eastAsia="Calibri" w:hAnsi="Calibri" w:cs="Arial"/>
          <w:sz w:val="28"/>
          <w:szCs w:val="28"/>
        </w:rPr>
      </w:pPr>
    </w:p>
    <w:p w:rsidR="00C55C83" w:rsidRPr="00C55C83" w:rsidRDefault="00C55C83" w:rsidP="00C55C83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C55C83" w:rsidRPr="00C55C83" w:rsidRDefault="00C659BB" w:rsidP="00827750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الإسم، اللقب، الرتبة :</w:t>
      </w:r>
      <w:r w:rsidR="00C55C83"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82775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بورناز حياة     </w:t>
      </w:r>
      <w:r w:rsidR="00C55C83"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            </w:t>
      </w:r>
      <w:r w:rsidR="00C55C83" w:rsidRPr="00C55C8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-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أستاذ </w:t>
      </w:r>
      <w:r w:rsidR="0082775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محاضر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ب</w:t>
      </w:r>
    </w:p>
    <w:p w:rsidR="00C55C83" w:rsidRPr="00C55C83" w:rsidRDefault="00C55C83" w:rsidP="00C55C83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تحديد موقع المكتب ( مدخل ، مكتب ) : رقم (  </w:t>
      </w:r>
      <w:r w:rsidRPr="00C55C8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/  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) </w:t>
      </w:r>
    </w:p>
    <w:p w:rsidR="00C55C83" w:rsidRPr="00827750" w:rsidRDefault="00C55C83" w:rsidP="00827750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البريد الإلكتروني :</w:t>
      </w:r>
      <w:r w:rsidR="008277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bournazhayette@yahoo.com </w:t>
      </w:r>
    </w:p>
    <w:p w:rsidR="00C55C83" w:rsidRPr="00C55C83" w:rsidRDefault="00C55C83" w:rsidP="00C55C83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رقم الهاتف :</w:t>
      </w:r>
      <w:r w:rsidR="00827750">
        <w:rPr>
          <w:rFonts w:ascii="Times New Roman" w:eastAsia="Calibri" w:hAnsi="Times New Roman" w:cs="Times New Roman"/>
          <w:b/>
          <w:bCs/>
          <w:sz w:val="28"/>
          <w:szCs w:val="28"/>
        </w:rPr>
        <w:t>/</w:t>
      </w:r>
    </w:p>
    <w:p w:rsidR="00C55C83" w:rsidRPr="00C55C83" w:rsidRDefault="00C55C83" w:rsidP="00827750">
      <w:pPr>
        <w:bidi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توقيت الدرس ومكانه:   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يوم </w:t>
      </w:r>
      <w:r w:rsidR="00827750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الاربعاء </w:t>
      </w:r>
      <w:r w:rsidRPr="00C55C8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(</w:t>
      </w:r>
      <w:r w:rsidR="00827750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15</w:t>
      </w:r>
      <w:r w:rsidRPr="00C55C8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:</w:t>
      </w:r>
      <w:r w:rsidR="00C659BB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30 -</w:t>
      </w:r>
      <w:r w:rsidR="00827750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17</w:t>
      </w:r>
      <w:r w:rsidRPr="00C55C8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:</w:t>
      </w:r>
      <w:r w:rsidR="00827750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00</w:t>
      </w:r>
      <w:r w:rsidRPr="00C55C8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)   </w:t>
      </w:r>
      <w:r w:rsidR="0082775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محاضرة عن بعد </w:t>
      </w:r>
    </w:p>
    <w:p w:rsidR="00C55C83" w:rsidRPr="00C55C83" w:rsidRDefault="00C55C83" w:rsidP="00C55C83">
      <w:pPr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C55C83" w:rsidRDefault="00C55C83" w:rsidP="00C55C83">
      <w:pPr>
        <w:jc w:val="both"/>
        <w:rPr>
          <w:rFonts w:ascii="Times New Roman" w:eastAsia="Calibri" w:hAnsi="Times New Roman" w:cs="Times New Roman" w:hint="cs"/>
          <w:sz w:val="28"/>
          <w:szCs w:val="28"/>
          <w:rtl/>
        </w:rPr>
      </w:pPr>
    </w:p>
    <w:p w:rsidR="00827750" w:rsidRPr="00C55C83" w:rsidRDefault="00827750" w:rsidP="00C55C83">
      <w:pPr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C55C83" w:rsidRPr="00C55C83" w:rsidRDefault="007777AC" w:rsidP="00C55C83">
      <w:pPr>
        <w:jc w:val="both"/>
        <w:rPr>
          <w:rFonts w:ascii="Calibri" w:eastAsia="Calibri" w:hAnsi="Calibri" w:cs="Arial"/>
        </w:rPr>
      </w:pPr>
      <w:r w:rsidRPr="007777AC">
        <w:rPr>
          <w:rFonts w:ascii="Times New Roman" w:eastAsia="Calibri" w:hAnsi="Times New Roman" w:cs="Times New Roman"/>
          <w:noProof/>
          <w:lang w:eastAsia="fr-FR"/>
        </w:rPr>
        <w:lastRenderedPageBreak/>
        <w:pict>
          <v:shape id="Zone de texte 9" o:spid="_x0000_s1030" type="#_x0000_t202" style="position:absolute;left:0;text-align:left;margin-left:136.8pt;margin-top:11.7pt;width:178.5pt;height:23.7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" strokeweight="3pt">
            <v:path arrowok="t"/>
            <v:textbox>
              <w:txbxContent>
                <w:p w:rsidR="006C1339" w:rsidRPr="00DF331A" w:rsidRDefault="006C1339" w:rsidP="00C55C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  <w:p w:rsidR="006C1339" w:rsidRDefault="006C1339"/>
              </w:txbxContent>
            </v:textbox>
          </v:shape>
        </w:pict>
      </w:r>
    </w:p>
    <w:p w:rsidR="00C55C83" w:rsidRPr="00C55C83" w:rsidRDefault="007777AC" w:rsidP="00C55C83">
      <w:pPr>
        <w:spacing w:after="0" w:line="240" w:lineRule="auto"/>
        <w:jc w:val="both"/>
        <w:rPr>
          <w:rFonts w:ascii="Calibri" w:eastAsia="Calibri" w:hAnsi="Calibri" w:cs="Arial"/>
        </w:rPr>
      </w:pPr>
      <w:r w:rsidRPr="007777AC">
        <w:rPr>
          <w:rFonts w:ascii="Times New Roman" w:eastAsia="Calibri" w:hAnsi="Times New Roman" w:cs="Times New Roman"/>
          <w:noProof/>
          <w:lang w:eastAsia="fr-FR"/>
        </w:rPr>
        <w:pict>
          <v:rect id="Rectangle 10" o:spid="_x0000_s1039" style="position:absolute;left:0;text-align:left;margin-left:-6.1pt;margin-top:12.15pt;width:465.8pt;height:334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" filled="f" strokecolor="#243f60" strokeweight="2pt">
            <v:path arrowok="t"/>
          </v:rect>
        </w:pict>
      </w:r>
    </w:p>
    <w:p w:rsidR="00CD0023" w:rsidRDefault="00C55C83" w:rsidP="006C1339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C55C83">
        <w:rPr>
          <w:rFonts w:ascii="Times New Roman" w:eastAsia="Calibri" w:hAnsi="Times New Roman" w:cs="Times New Roman"/>
          <w:b/>
          <w:bCs/>
          <w:sz w:val="26"/>
          <w:szCs w:val="26"/>
        </w:rPr>
        <w:t>(Pré requis)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:rsidR="00C55C83" w:rsidRPr="00CD0023" w:rsidRDefault="00F37CE7" w:rsidP="006C1339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>الطالب في مرحلة دراسية سابقة تعرض لمبادئ أولية للقانون كتعريفه وخصائصه وكذا الجزاءات  المختلفة</w:t>
      </w:r>
      <w:r w:rsidR="00A3662C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ال</w:t>
      </w:r>
      <w:r w:rsidR="00490050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>ناتجة</w:t>
      </w:r>
      <w:r w:rsidR="00A3662C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عن مخالفته</w:t>
      </w:r>
      <w:r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>، بالإضافة الى النتائج القانونية</w:t>
      </w:r>
      <w:r w:rsidR="00B61C8E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المترتبة عن</w:t>
      </w:r>
      <w:r w:rsidR="00827750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</w:t>
      </w:r>
      <w:r w:rsidR="00B61C8E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>تقسيم</w:t>
      </w:r>
      <w:r w:rsidR="008E40B4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القانون</w:t>
      </w:r>
      <w:r w:rsidR="00B61C8E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الى </w:t>
      </w:r>
      <w:r w:rsidR="008E40B4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>عام وخاص</w:t>
      </w:r>
      <w:r w:rsidR="00B61C8E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وكذا </w:t>
      </w:r>
      <w:r w:rsidR="008E40B4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مصادر القانون</w:t>
      </w:r>
      <w:r w:rsidR="00B61C8E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 سواء كانت رسمية أو تفسيرية</w:t>
      </w:r>
      <w:r w:rsidR="008E40B4">
        <w:rPr>
          <w:rFonts w:ascii="Times New Roman" w:eastAsia="Calibri" w:hAnsi="Times New Roman" w:cs="Times New Roman" w:hint="cs"/>
          <w:sz w:val="28"/>
          <w:szCs w:val="28"/>
          <w:shd w:val="clear" w:color="auto" w:fill="EFEFEF"/>
          <w:rtl/>
        </w:rPr>
        <w:t xml:space="preserve">.                                                                                   </w:t>
      </w:r>
      <w:r w:rsidR="00C55C83" w:rsidRPr="00C55C8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C55C83" w:rsidRPr="00C55C83" w:rsidRDefault="00C55C83" w:rsidP="006C1339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الهدف العام للمادة التعليمية :</w:t>
      </w:r>
    </w:p>
    <w:p w:rsidR="00C55C83" w:rsidRPr="00494398" w:rsidRDefault="00514F9A" w:rsidP="006C1339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494398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>ال</w:t>
      </w:r>
      <w:r w:rsidR="00C55C83" w:rsidRPr="0049439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EFEFEF"/>
          <w:rtl/>
        </w:rPr>
        <w:t>تعريف</w:t>
      </w:r>
      <w:r w:rsidR="00827750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 xml:space="preserve"> </w:t>
      </w:r>
      <w:r w:rsidRPr="00494398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>ب</w:t>
      </w:r>
      <w:r w:rsidRPr="0049439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EFEFEF"/>
          <w:rtl/>
        </w:rPr>
        <w:t>القانون التجار</w:t>
      </w:r>
      <w:r w:rsidRPr="00494398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>ي</w:t>
      </w:r>
      <w:r w:rsidR="00DC6460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 xml:space="preserve"> و </w:t>
      </w:r>
      <w:r w:rsidR="00827750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>توضيح أهم الموضوعات الدائرة في س</w:t>
      </w:r>
      <w:r w:rsidR="00DC6460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 xml:space="preserve">لك هذا القانون </w:t>
      </w:r>
      <w:r w:rsidR="00C55C83" w:rsidRPr="0049439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EFEFEF"/>
          <w:rtl/>
        </w:rPr>
        <w:t xml:space="preserve"> ،</w:t>
      </w:r>
      <w:r w:rsidR="00DC6460">
        <w:rPr>
          <w:rFonts w:ascii="Times New Roman" w:eastAsia="Calibri" w:hAnsi="Times New Roman" w:cs="Times New Roman" w:hint="cs"/>
          <w:color w:val="000000" w:themeColor="text1"/>
          <w:sz w:val="28"/>
          <w:szCs w:val="28"/>
          <w:shd w:val="clear" w:color="auto" w:fill="EFEFEF"/>
          <w:rtl/>
        </w:rPr>
        <w:t>وتجسيد المعارف النظرية في الواقع العملي.</w:t>
      </w:r>
    </w:p>
    <w:p w:rsidR="00C55C83" w:rsidRDefault="00C55C83" w:rsidP="006C1339">
      <w:pPr>
        <w:bidi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494398">
        <w:rPr>
          <w:rFonts w:ascii="Times New Roman" w:eastAsia="Calibri" w:hAnsi="Times New Roman" w:cs="Times New Roman" w:hint="cs"/>
          <w:color w:val="000000" w:themeColor="text1"/>
          <w:sz w:val="28"/>
          <w:szCs w:val="28"/>
          <w:rtl/>
        </w:rPr>
        <w:t xml:space="preserve">أهداف التعلم </w:t>
      </w:r>
      <w:r w:rsidRPr="00C55C8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(المهارات المراد الوصول إليها) :</w:t>
      </w:r>
      <w:r w:rsidRPr="00C55C8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( من 3 إلى 6 أهداف مع التركيز فقط على الأهداف التي يتم تقييمها)</w:t>
      </w:r>
    </w:p>
    <w:p w:rsidR="00B64D04" w:rsidRDefault="00236861" w:rsidP="006C1339">
      <w:pPr>
        <w:shd w:val="clear" w:color="auto" w:fill="FFFFFF"/>
        <w:bidi/>
        <w:spacing w:after="0"/>
        <w:jc w:val="both"/>
        <w:rPr>
          <w:rtl/>
          <w:lang w:bidi="ar-DZ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>1-</w:t>
      </w:r>
      <w:r w:rsidR="00B64D04">
        <w:rPr>
          <w:rFonts w:hint="cs"/>
          <w:rtl/>
          <w:lang w:bidi="ar-DZ"/>
        </w:rPr>
        <w:t>: يستعيد الطلبة المعلومات من الذاكرة (المتطلبات القبلية) حيث يقوم ال</w:t>
      </w:r>
      <w:r w:rsidR="000776B9">
        <w:rPr>
          <w:rFonts w:hint="cs"/>
          <w:rtl/>
          <w:lang w:bidi="ar-DZ"/>
        </w:rPr>
        <w:t xml:space="preserve">طالب باسترجاع </w:t>
      </w:r>
      <w:r w:rsidR="00B64D04">
        <w:rPr>
          <w:rFonts w:hint="cs"/>
          <w:rtl/>
          <w:lang w:bidi="ar-DZ"/>
        </w:rPr>
        <w:t>ال</w:t>
      </w:r>
      <w:r w:rsidR="000776B9">
        <w:rPr>
          <w:rFonts w:hint="cs"/>
          <w:rtl/>
          <w:lang w:bidi="ar-DZ"/>
        </w:rPr>
        <w:t>معارف</w:t>
      </w:r>
      <w:r w:rsidR="00B64D04">
        <w:rPr>
          <w:rFonts w:hint="cs"/>
          <w:rtl/>
          <w:lang w:bidi="ar-DZ"/>
        </w:rPr>
        <w:t xml:space="preserve"> المرتبطة بموضوع القانون التجاري.</w:t>
      </w:r>
    </w:p>
    <w:p w:rsidR="00B64D04" w:rsidRDefault="00B64D04" w:rsidP="006C1339">
      <w:pPr>
        <w:shd w:val="clear" w:color="auto" w:fill="FFFFFF"/>
        <w:bidi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hint="cs"/>
          <w:rtl/>
          <w:lang w:bidi="ar-DZ"/>
        </w:rPr>
        <w:t>2-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تعرف الطالب على النظام القانوني للأعمال التجارية.</w:t>
      </w:r>
    </w:p>
    <w:p w:rsidR="00B64D04" w:rsidRDefault="00B64D04" w:rsidP="006C1339">
      <w:pPr>
        <w:shd w:val="clear" w:color="auto" w:fill="FFFFFF"/>
        <w:bidi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3-تعرف الطالب على الشروط الأساسية للاكتساب الشخص صفة التاجر.</w:t>
      </w:r>
    </w:p>
    <w:p w:rsidR="00B64D04" w:rsidRDefault="00B64D04" w:rsidP="006C1339">
      <w:pPr>
        <w:shd w:val="clear" w:color="auto" w:fill="FFFFFF"/>
        <w:bidi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4-تحديد الطالب ل</w:t>
      </w:r>
      <w:r w:rsidR="00490050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مختلف الالتزامات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المهنية للتاجر.</w:t>
      </w:r>
    </w:p>
    <w:p w:rsidR="00FA2E4A" w:rsidRDefault="00B64D04" w:rsidP="006C1339">
      <w:pPr>
        <w:shd w:val="clear" w:color="auto" w:fill="FFFFFF"/>
        <w:bidi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5</w:t>
      </w:r>
      <w:r w:rsidR="00FA2E4A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- </w:t>
      </w:r>
      <w:r w:rsidR="00FA2E4A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 xml:space="preserve"> توظيف الطالب </w:t>
      </w:r>
      <w:r w:rsidR="000776B9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ل</w:t>
      </w:r>
      <w:r w:rsidR="00FA2E4A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معارفه النظرية وإسقاطها عمليا</w:t>
      </w:r>
      <w:r w:rsidR="00A3662C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،</w:t>
      </w:r>
      <w:r w:rsidR="00FA2E4A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 xml:space="preserve"> لحل إشكالات قانونية تتعلق بموضوعات القانون التجاري.</w:t>
      </w:r>
    </w:p>
    <w:p w:rsidR="00B64D04" w:rsidRDefault="00B64D04" w:rsidP="006C1339">
      <w:pPr>
        <w:shd w:val="clear" w:color="auto" w:fill="FFFFFF"/>
        <w:bidi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7A4924" w:rsidRPr="00C55C83" w:rsidRDefault="007A4924" w:rsidP="007A4924">
      <w:pPr>
        <w:bidi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C83" w:rsidRPr="000776B9" w:rsidRDefault="007777AC" w:rsidP="000776B9">
      <w:pPr>
        <w:bidi/>
        <w:spacing w:after="0" w:line="240" w:lineRule="auto"/>
        <w:rPr>
          <w:rFonts w:ascii="Arial" w:eastAsia="Calibri" w:hAnsi="Arial" w:cs="Arial"/>
          <w:rtl/>
        </w:rPr>
      </w:pPr>
      <w:r w:rsidRPr="007777AC">
        <w:rPr>
          <w:rFonts w:ascii="Times New Roman" w:eastAsia="Calibri" w:hAnsi="Times New Roman" w:cs="Times New Roman"/>
          <w:noProof/>
          <w:rtl/>
          <w:lang w:eastAsia="fr-FR"/>
        </w:rPr>
        <w:pict>
          <v:shape id="Zone de texte 7" o:spid="_x0000_s1031" type="#_x0000_t202" style="position:absolute;left:0;text-align:left;margin-left:137pt;margin-top:18.7pt;width:180.75pt;height:26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" strokeweight="3pt">
            <v:path arrowok="t"/>
            <v:textbox>
              <w:txbxContent>
                <w:p w:rsidR="006C1339" w:rsidRPr="00DF331A" w:rsidRDefault="006C1339" w:rsidP="00C55C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7A4924" w:rsidRDefault="007777AC" w:rsidP="00C55C83">
      <w:pPr>
        <w:bidi/>
        <w:spacing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7777AC">
        <w:rPr>
          <w:rFonts w:ascii="Times New Roman" w:eastAsia="Calibri" w:hAnsi="Times New Roman" w:cs="Times New Roman"/>
          <w:noProof/>
          <w:rtl/>
          <w:lang w:eastAsia="fr-FR"/>
        </w:rPr>
        <w:pict>
          <v:rect id="Rectangle 8" o:spid="_x0000_s1038" style="position:absolute;left:0;text-align:left;margin-left:-11.6pt;margin-top:19pt;width:469.1pt;height:200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" filled="f" strokecolor="#243f60" strokeweight="2pt">
            <v:path arrowok="t"/>
          </v:rect>
        </w:pict>
      </w:r>
    </w:p>
    <w:p w:rsidR="007A4924" w:rsidRDefault="007A4924" w:rsidP="007A4924">
      <w:pPr>
        <w:bidi/>
        <w:spacing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</w:p>
    <w:p w:rsidR="007A4924" w:rsidRPr="007A4924" w:rsidRDefault="007A4924" w:rsidP="007A4924">
      <w:pPr>
        <w:bidi/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  <w:r w:rsidRPr="007A4924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خطة الدراسة:</w:t>
      </w:r>
    </w:p>
    <w:p w:rsidR="00C55C83" w:rsidRPr="007A4924" w:rsidRDefault="00C55C83" w:rsidP="007A4924">
      <w:pPr>
        <w:bidi/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  <w:r w:rsidRPr="007A4924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مقدمة</w:t>
      </w:r>
    </w:p>
    <w:p w:rsidR="00C55C83" w:rsidRPr="007A4924" w:rsidRDefault="00C55C83" w:rsidP="00C55C83">
      <w:pPr>
        <w:bidi/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  <w:r w:rsidRPr="007A4924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الفصل الأول :  مدخل للقانون التجاري</w:t>
      </w:r>
    </w:p>
    <w:p w:rsidR="00C55C83" w:rsidRPr="007A4924" w:rsidRDefault="00C55C83" w:rsidP="00C55C83">
      <w:pPr>
        <w:bidi/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  <w:r w:rsidRPr="007A4924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الفصل الثاني:  نظرية الأعمال التجارية</w:t>
      </w:r>
    </w:p>
    <w:p w:rsidR="00C55C83" w:rsidRDefault="00C55C83" w:rsidP="00C55C83">
      <w:pPr>
        <w:bidi/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  <w:r w:rsidRPr="007A4924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الفصل الثالث:  نظرية التاجر</w:t>
      </w:r>
    </w:p>
    <w:p w:rsidR="007A4924" w:rsidRPr="007A4924" w:rsidRDefault="007A4924" w:rsidP="007A4924">
      <w:pPr>
        <w:bidi/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الفصل الرابع: المحل التجاري</w:t>
      </w:r>
    </w:p>
    <w:p w:rsidR="00C55C83" w:rsidRPr="00C55C83" w:rsidRDefault="00C55C83" w:rsidP="00C55C83">
      <w:pPr>
        <w:bidi/>
        <w:spacing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7A4924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خاتمة</w:t>
      </w:r>
    </w:p>
    <w:p w:rsidR="00C55C83" w:rsidRPr="00C55C83" w:rsidRDefault="00C55C83" w:rsidP="00C55C83">
      <w:pPr>
        <w:bidi/>
        <w:spacing w:line="240" w:lineRule="auto"/>
        <w:rPr>
          <w:rFonts w:ascii="Calibri" w:eastAsia="Calibri" w:hAnsi="Calibri" w:cs="Arial"/>
          <w:sz w:val="28"/>
          <w:szCs w:val="28"/>
          <w:u w:val="single"/>
          <w:rtl/>
          <w:lang w:bidi="ar-DZ"/>
        </w:rPr>
      </w:pPr>
    </w:p>
    <w:p w:rsidR="00C55C83" w:rsidRPr="00C55C83" w:rsidRDefault="00C55C83" w:rsidP="00C55C83">
      <w:pPr>
        <w:bidi/>
        <w:spacing w:line="240" w:lineRule="auto"/>
        <w:rPr>
          <w:rFonts w:ascii="Calibri" w:eastAsia="Calibri" w:hAnsi="Calibri" w:cs="Arial"/>
          <w:sz w:val="28"/>
          <w:szCs w:val="28"/>
          <w:u w:val="single"/>
          <w:rtl/>
          <w:lang w:bidi="ar-DZ"/>
        </w:rPr>
      </w:pPr>
    </w:p>
    <w:p w:rsidR="00C55C83" w:rsidRPr="00C55C83" w:rsidRDefault="00C55C83" w:rsidP="00C55C83">
      <w:pPr>
        <w:bidi/>
        <w:spacing w:line="240" w:lineRule="auto"/>
        <w:rPr>
          <w:rFonts w:ascii="Calibri" w:eastAsia="Calibri" w:hAnsi="Calibri" w:cs="Arial"/>
          <w:sz w:val="28"/>
          <w:szCs w:val="28"/>
          <w:u w:val="single"/>
          <w:rtl/>
          <w:lang w:bidi="ar-DZ"/>
        </w:rPr>
      </w:pPr>
    </w:p>
    <w:p w:rsidR="00C55C83" w:rsidRPr="00C55C83" w:rsidRDefault="00C55C83" w:rsidP="00C55C83">
      <w:pPr>
        <w:bidi/>
        <w:spacing w:line="240" w:lineRule="auto"/>
        <w:rPr>
          <w:rFonts w:ascii="Calibri" w:eastAsia="Calibri" w:hAnsi="Calibri" w:cs="Arial"/>
          <w:sz w:val="28"/>
          <w:szCs w:val="28"/>
          <w:u w:val="single"/>
          <w:rtl/>
          <w:lang w:bidi="ar-DZ"/>
        </w:rPr>
      </w:pPr>
    </w:p>
    <w:p w:rsidR="00C55C83" w:rsidRPr="00C55C83" w:rsidRDefault="007777AC" w:rsidP="00C55C83">
      <w:pPr>
        <w:bidi/>
        <w:spacing w:line="240" w:lineRule="auto"/>
        <w:rPr>
          <w:rFonts w:ascii="Calibri" w:eastAsia="Calibri" w:hAnsi="Calibri" w:cs="Arial"/>
          <w:sz w:val="28"/>
          <w:szCs w:val="28"/>
          <w:u w:val="single"/>
          <w:rtl/>
          <w:lang w:bidi="ar-DZ"/>
        </w:rPr>
      </w:pPr>
      <w:r w:rsidRPr="007777AC">
        <w:rPr>
          <w:rFonts w:ascii="Times New Roman" w:eastAsia="Calibri" w:hAnsi="Times New Roman" w:cs="Times New Roman"/>
          <w:noProof/>
          <w:rtl/>
          <w:lang w:eastAsia="fr-FR"/>
        </w:rPr>
        <w:pict>
          <v:shape id="Zone de texte 5" o:spid="_x0000_s1032" type="#_x0000_t202" style="position:absolute;left:0;text-align:left;margin-left:187.9pt;margin-top:3.35pt;width:86.25pt;height:25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" strokeweight="3pt">
            <v:path arrowok="t"/>
            <v:textbox>
              <w:txbxContent>
                <w:p w:rsidR="006C1339" w:rsidRPr="00DF331A" w:rsidRDefault="006C1339" w:rsidP="00C55C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C55C83" w:rsidRPr="00C55C83" w:rsidRDefault="007777AC" w:rsidP="00C55C83">
      <w:pPr>
        <w:jc w:val="both"/>
        <w:rPr>
          <w:rFonts w:ascii="Calibri" w:eastAsia="Calibri" w:hAnsi="Calibri" w:cs="Arial"/>
        </w:rPr>
      </w:pPr>
      <w:r w:rsidRPr="007777AC">
        <w:rPr>
          <w:rFonts w:ascii="Times New Roman" w:eastAsia="Calibri" w:hAnsi="Times New Roman" w:cs="Times New Roman"/>
          <w:noProof/>
          <w:lang w:eastAsia="fr-FR"/>
        </w:rPr>
        <w:pict>
          <v:rect id="Rectangle 6" o:spid="_x0000_s1037" style="position:absolute;left:0;text-align:left;margin-left:-12.35pt;margin-top:3pt;width:481.5pt;height:243.4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" filled="f" strokecolor="#243f60" strokeweight="2pt">
            <v:path arrowok="t"/>
          </v:rect>
        </w:pict>
      </w:r>
    </w:p>
    <w:p w:rsidR="00C55C83" w:rsidRPr="00C55C83" w:rsidRDefault="00C55C83" w:rsidP="00C55C83">
      <w:pPr>
        <w:spacing w:after="0" w:line="240" w:lineRule="auto"/>
        <w:jc w:val="both"/>
        <w:rPr>
          <w:rFonts w:ascii="Calibri" w:eastAsia="Calibri" w:hAnsi="Calibri" w:cs="Arial"/>
        </w:rPr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9"/>
        <w:gridCol w:w="1883"/>
        <w:gridCol w:w="3969"/>
      </w:tblGrid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C55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20/20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إمتحان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إمتحان</w:t>
            </w: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جزئي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المشروع ال</w:t>
            </w: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إستجواب</w:t>
            </w:r>
            <w:r w:rsidRPr="00C55C83">
              <w:rPr>
                <w:rFonts w:ascii="Times New Roman" w:eastAsia="Calibri" w:hAnsi="Times New Roman" w:cs="Times New Roman"/>
                <w:sz w:val="28"/>
                <w:szCs w:val="28"/>
              </w:rPr>
              <w:t>(Quizz)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(الحضور / الغياب )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  <w:tcBorders>
              <w:bottom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883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عناصر أخرى ( يتم تحديدها )</w:t>
            </w:r>
          </w:p>
        </w:tc>
      </w:tr>
      <w:tr w:rsidR="00C55C83" w:rsidRPr="00C55C83" w:rsidTr="006C1339">
        <w:trPr>
          <w:trHeight w:val="34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C55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20/20</w:t>
            </w:r>
          </w:p>
        </w:tc>
        <w:tc>
          <w:tcPr>
            <w:tcW w:w="3969" w:type="dxa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C55C83" w:rsidRPr="00C55C83" w:rsidRDefault="00C55C83" w:rsidP="00C55C83">
      <w:pPr>
        <w:jc w:val="both"/>
        <w:rPr>
          <w:rFonts w:ascii="Times New Roman" w:eastAsia="Calibri" w:hAnsi="Times New Roman" w:cs="Times New Roman"/>
          <w:rtl/>
        </w:rPr>
      </w:pPr>
    </w:p>
    <w:p w:rsidR="00C55C83" w:rsidRPr="00C55C83" w:rsidRDefault="00C55C83" w:rsidP="00C55C83">
      <w:pPr>
        <w:jc w:val="both"/>
        <w:rPr>
          <w:rFonts w:ascii="Times New Roman" w:eastAsia="Calibri" w:hAnsi="Times New Roman" w:cs="Times New Roman"/>
          <w:rtl/>
        </w:rPr>
      </w:pPr>
    </w:p>
    <w:p w:rsidR="00C55C83" w:rsidRPr="00C55C83" w:rsidRDefault="00C55C83" w:rsidP="00C55C83">
      <w:pPr>
        <w:jc w:val="both"/>
        <w:rPr>
          <w:rFonts w:ascii="Times New Roman" w:eastAsia="Calibri" w:hAnsi="Times New Roman" w:cs="Times New Roman"/>
          <w:rtl/>
        </w:rPr>
      </w:pPr>
    </w:p>
    <w:p w:rsidR="00C55C83" w:rsidRPr="00C55C83" w:rsidRDefault="007777AC" w:rsidP="00C55C8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fr-FR"/>
        </w:rPr>
        <w:pict>
          <v:rect id="Rectangle 4" o:spid="_x0000_s1036" style="position:absolute;left:0;text-align:left;margin-left:-12.35pt;margin-top:24.15pt;width:477.75pt;height:290.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" filled="f" strokecolor="#243f60" strokeweight="2pt">
            <v:path arrowok="t"/>
          </v:rect>
        </w:pict>
      </w:r>
      <w:r>
        <w:rPr>
          <w:rFonts w:ascii="Times New Roman" w:eastAsia="Calibri" w:hAnsi="Times New Roman" w:cs="Times New Roman"/>
          <w:noProof/>
          <w:lang w:eastAsia="fr-FR"/>
        </w:rPr>
        <w:pict>
          <v:shape id="Zone de texte 3" o:spid="_x0000_s1033" type="#_x0000_t202" style="position:absolute;left:0;text-align:left;margin-left:139.15pt;margin-top:8.7pt;width:188.25pt;height:26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" strokeweight="3pt">
            <v:path arrowok="t"/>
            <v:textbox>
              <w:txbxContent>
                <w:p w:rsidR="006C1339" w:rsidRPr="00DF331A" w:rsidRDefault="006C1339" w:rsidP="00C55C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C55C83" w:rsidRPr="00C55C83" w:rsidRDefault="00C55C83" w:rsidP="00C55C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55C83" w:rsidRPr="00C55C83" w:rsidRDefault="00C55C83" w:rsidP="00C55C83">
      <w:pPr>
        <w:spacing w:after="0" w:line="240" w:lineRule="auto"/>
        <w:jc w:val="right"/>
        <w:rPr>
          <w:rFonts w:ascii="Calibri" w:eastAsia="Calibri" w:hAnsi="Calibri" w:cs="Arial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2567"/>
        <w:gridCol w:w="3575"/>
      </w:tblGrid>
      <w:tr w:rsidR="00C55C83" w:rsidRPr="00C55C83" w:rsidTr="006C1339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5C83" w:rsidRDefault="000743ED" w:rsidP="000743ED">
            <w:pPr>
              <w:spacing w:after="0"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المصدر الأساسي الموصىبه : القانون التجاري</w:t>
            </w:r>
          </w:p>
          <w:p w:rsidR="009568BA" w:rsidRPr="000743ED" w:rsidRDefault="009568BA" w:rsidP="000743ED">
            <w:pPr>
              <w:spacing w:after="0" w:line="360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مراجع</w:t>
            </w:r>
            <w:r w:rsidR="002540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الدعم</w:t>
            </w:r>
            <w:r w:rsidR="006C133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40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ضافية:</w:t>
            </w:r>
          </w:p>
        </w:tc>
      </w:tr>
      <w:tr w:rsidR="00C55C83" w:rsidRPr="00C55C83" w:rsidTr="006C1339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83" w:rsidRPr="00C55C83" w:rsidRDefault="00C55C83" w:rsidP="00C55C83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C55C83" w:rsidRPr="00C55C83" w:rsidTr="006C1339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دار العلوم للنشر والتوزيع ، عنابة، 2014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د. رابح بن زارع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مبادئ القانون التجاري (نظرية الاعمال التجارية – نظرية التاجر )</w:t>
            </w:r>
          </w:p>
        </w:tc>
      </w:tr>
      <w:tr w:rsidR="00C55C83" w:rsidRPr="00C55C83" w:rsidTr="006C1339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5C83" w:rsidRPr="00C55C83" w:rsidRDefault="00C55C83" w:rsidP="00C55C83">
            <w:pPr>
              <w:spacing w:after="0" w:line="36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مراجع الدعم الإضافية (إن وجدت):</w:t>
            </w:r>
          </w:p>
        </w:tc>
      </w:tr>
      <w:tr w:rsidR="00C55C83" w:rsidRPr="00C55C83" w:rsidTr="006C1339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عنوان المرجع الأول</w:t>
            </w:r>
          </w:p>
        </w:tc>
      </w:tr>
      <w:tr w:rsidR="00C55C83" w:rsidRPr="00C55C83" w:rsidTr="006C1339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EFEFEF"/>
                <w:rtl/>
              </w:rPr>
              <w:t>دار وائل، 1996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EFEFEF"/>
                <w:rtl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EFEFEF"/>
                <w:rtl/>
              </w:rPr>
              <w:t>د. أحمد الزيادات</w:t>
            </w:r>
            <w:r w:rsidRPr="00C55C8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shd w:val="clear" w:color="auto" w:fill="EFEFEF"/>
                <w:rtl/>
              </w:rPr>
              <w:t xml:space="preserve"> + </w:t>
            </w:r>
          </w:p>
          <w:p w:rsidR="00C55C83" w:rsidRPr="00C55C83" w:rsidRDefault="00C55C83" w:rsidP="00C55C83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EFEFEF"/>
                <w:rtl/>
              </w:rPr>
              <w:t>د. إبراهيم العموش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EFEFEF"/>
                <w:rtl/>
              </w:rPr>
              <w:t>الوجيز في القانون التجاري، د. أحمد الزيادات</w:t>
            </w:r>
          </w:p>
        </w:tc>
      </w:tr>
      <w:tr w:rsidR="00C55C83" w:rsidRPr="00C55C83" w:rsidTr="006C1339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C55C83" w:rsidRPr="00C55C83" w:rsidTr="006C1339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C55C83" w:rsidRPr="00C55C83" w:rsidRDefault="00C55C83" w:rsidP="00C55C83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C55C83" w:rsidRPr="00C55C83" w:rsidRDefault="00C55C83" w:rsidP="000776B9">
      <w:pPr>
        <w:rPr>
          <w:rFonts w:ascii="Calibri" w:eastAsia="Calibri" w:hAnsi="Calibri" w:cs="Arial"/>
          <w:rtl/>
        </w:rPr>
      </w:pPr>
    </w:p>
    <w:p w:rsidR="00C55C83" w:rsidRPr="00C55C83" w:rsidRDefault="00C55C83" w:rsidP="00C55C83">
      <w:pPr>
        <w:jc w:val="both"/>
        <w:rPr>
          <w:rFonts w:ascii="Calibri" w:eastAsia="Calibri" w:hAnsi="Calibri" w:cs="Arial"/>
          <w:rtl/>
        </w:rPr>
      </w:pPr>
    </w:p>
    <w:p w:rsidR="00C55C83" w:rsidRPr="00C55C83" w:rsidRDefault="007777AC" w:rsidP="00C55C83">
      <w:pPr>
        <w:jc w:val="both"/>
        <w:rPr>
          <w:rFonts w:ascii="Calibri" w:eastAsia="Calibri" w:hAnsi="Calibri" w:cs="Arial"/>
        </w:rPr>
      </w:pPr>
      <w:r w:rsidRPr="007777AC">
        <w:rPr>
          <w:rFonts w:ascii="Times New Roman" w:eastAsia="Calibri" w:hAnsi="Times New Roman" w:cs="Times New Roman"/>
          <w:noProof/>
          <w:lang w:eastAsia="fr-FR"/>
        </w:rPr>
        <w:lastRenderedPageBreak/>
        <w:pict>
          <v:shape id="Zone de texte 1" o:spid="_x0000_s1034" type="#_x0000_t202" style="position:absolute;left:0;text-align:left;margin-left:166.3pt;margin-top:24.75pt;width:147pt;height:24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" strokeweight="3pt">
            <v:path arrowok="t"/>
            <v:textbox>
              <w:txbxContent>
                <w:p w:rsidR="006C1339" w:rsidRPr="00DF331A" w:rsidRDefault="006C1339" w:rsidP="00C55C83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المخطط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</w:p>
              </w:txbxContent>
            </v:textbox>
          </v:shape>
        </w:pict>
      </w:r>
    </w:p>
    <w:p w:rsidR="00C55C83" w:rsidRPr="00C55C83" w:rsidRDefault="007777AC" w:rsidP="00C55C83">
      <w:pPr>
        <w:jc w:val="both"/>
        <w:rPr>
          <w:rFonts w:ascii="Calibri" w:eastAsia="Calibri" w:hAnsi="Calibri" w:cs="Arial"/>
        </w:rPr>
      </w:pPr>
      <w:r w:rsidRPr="007777AC">
        <w:rPr>
          <w:rFonts w:ascii="Times New Roman" w:eastAsia="Calibri" w:hAnsi="Times New Roman" w:cs="Times New Roman"/>
          <w:noProof/>
          <w:lang w:eastAsia="fr-FR"/>
        </w:rPr>
        <w:pict>
          <v:rect id="Rectangle 2" o:spid="_x0000_s1035" style="position:absolute;left:0;text-align:left;margin-left:-12.95pt;margin-top:24.2pt;width:481.5pt;height:524.9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" filled="f" strokecolor="#243f60" strokeweight="2pt">
            <v:path arrowok="t"/>
          </v:rect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4458"/>
        <w:gridCol w:w="2101"/>
      </w:tblGrid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</w:rPr>
              <w:t>محتوى الدرس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C55C83" w:rsidRPr="00C55C83" w:rsidRDefault="00C55C83" w:rsidP="00C55C8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</w:rPr>
            </w:pPr>
            <w:r w:rsidRPr="00C55C83">
              <w:rPr>
                <w:rFonts w:ascii="Times New Roman" w:eastAsia="Calibri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  <w:p w:rsidR="00C55C83" w:rsidRPr="00C55C83" w:rsidRDefault="00C55C83" w:rsidP="00C55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886D23" w:rsidP="00921CD6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28/29</w:t>
            </w:r>
            <w:r w:rsidR="00016C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 </w:t>
            </w:r>
            <w:r w:rsidR="00921CD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 w:rsidRPr="00C55C83">
              <w:rPr>
                <w:rFonts w:ascii="Calibri" w:eastAsia="Calibri" w:hAnsi="Calibri" w:cs="Arial" w:hint="cs"/>
                <w:rtl/>
              </w:rPr>
              <w:t>حصة عامة وتمهيدية في القانون التجاري: ( البرنامج العام)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الأول</w:t>
            </w: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886D23" w:rsidP="00921CD6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 w:rsidR="00921CD6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  <w:r w:rsidR="00921CD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 w:rsidRPr="00C55C83">
              <w:rPr>
                <w:rFonts w:ascii="Calibri" w:eastAsia="Calibri" w:hAnsi="Calibri" w:cs="Arial" w:hint="cs"/>
                <w:rtl/>
              </w:rPr>
              <w:t xml:space="preserve"> الفصل الأول: مدخل للقانون التجاري: ( تعريفه، وخصائصه)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الثاني</w:t>
            </w: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886D23" w:rsidP="009011D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12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 w:rsidR="009011D5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  <w:r w:rsidR="009011D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11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 w:rsidRPr="00C55C83">
              <w:rPr>
                <w:rFonts w:ascii="Calibri" w:eastAsia="Calibri" w:hAnsi="Calibri" w:cs="Arial" w:hint="cs"/>
                <w:rtl/>
              </w:rPr>
              <w:t xml:space="preserve">نطاق تطبيق القانون التجاري 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الثالث</w:t>
            </w: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886D23" w:rsidP="009011D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18/19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 w:rsidR="009011D5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 w:rsidRPr="00C55C83">
              <w:rPr>
                <w:rFonts w:ascii="Calibri" w:eastAsia="Calibri" w:hAnsi="Calibri" w:cs="Arial" w:hint="cs"/>
                <w:rtl/>
              </w:rPr>
              <w:t>مصادر القانون التجاري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الرابع</w:t>
            </w: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886D23" w:rsidP="00886D23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25</w:t>
            </w:r>
            <w:r w:rsidR="00823EC1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/</w:t>
            </w:r>
            <w:r w:rsidR="00E3726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26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 w:rsidR="00E3726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 w:rsidRPr="00C55C83">
              <w:rPr>
                <w:rFonts w:ascii="Calibri" w:eastAsia="Calibri" w:hAnsi="Calibri" w:cs="Arial" w:hint="cs"/>
                <w:rtl/>
              </w:rPr>
              <w:t>الفصل الثاني نظرية  اللأعمال التجارية: معيار العمل التجاري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الخامس</w:t>
            </w: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E37264" w:rsidP="00E3726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4</w:t>
            </w:r>
            <w:r w:rsidR="00823EC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 w:rsidR="00823EC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3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C55C83">
              <w:rPr>
                <w:rFonts w:ascii="Calibri" w:eastAsia="Calibri" w:hAnsi="Calibri" w:cs="Arial" w:hint="cs"/>
                <w:sz w:val="24"/>
                <w:szCs w:val="24"/>
                <w:rtl/>
              </w:rPr>
              <w:t>أهمية تمييز العمل التجاري عن العمل المدني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السادس</w:t>
            </w: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E37264" w:rsidP="00651DC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11</w:t>
            </w:r>
            <w:r w:rsidR="00651DC2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12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/0</w:t>
            </w:r>
            <w:r w:rsidR="00651DC2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3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4458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 w:rsidRPr="00C55C83">
              <w:rPr>
                <w:rFonts w:ascii="Calibri" w:eastAsia="Calibri" w:hAnsi="Calibri" w:cs="Arial" w:hint="cs"/>
                <w:rtl/>
              </w:rPr>
              <w:t>أنواع الأعمال التجارية</w:t>
            </w:r>
            <w:r w:rsidR="00B0103F">
              <w:rPr>
                <w:rFonts w:ascii="Calibri" w:eastAsia="Calibri" w:hAnsi="Calibri" w:cs="Arial" w:hint="cs"/>
                <w:rtl/>
              </w:rPr>
              <w:t xml:space="preserve"> (الأعمال التجارية بحسب الموضوع، و</w:t>
            </w:r>
            <w:r w:rsidR="00322AE2">
              <w:rPr>
                <w:rFonts w:ascii="Calibri" w:eastAsia="Calibri" w:hAnsi="Calibri" w:cs="Arial" w:hint="cs"/>
                <w:rtl/>
              </w:rPr>
              <w:t>الأعمال التجارية بحسب الشكل</w:t>
            </w:r>
            <w:r w:rsidR="00B0103F">
              <w:rPr>
                <w:rFonts w:ascii="Calibri" w:eastAsia="Calibri" w:hAnsi="Calibri" w:cs="Arial" w:hint="cs"/>
                <w:rtl/>
              </w:rPr>
              <w:t>)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السابع</w:t>
            </w:r>
          </w:p>
        </w:tc>
      </w:tr>
      <w:tr w:rsidR="00C55C83" w:rsidRPr="00C55C83" w:rsidTr="00B0103F">
        <w:trPr>
          <w:trHeight w:val="227"/>
        </w:trPr>
        <w:tc>
          <w:tcPr>
            <w:tcW w:w="2253" w:type="dxa"/>
            <w:vAlign w:val="center"/>
          </w:tcPr>
          <w:p w:rsidR="00C55C83" w:rsidRPr="00C55C83" w:rsidRDefault="00FB584E" w:rsidP="00FB584E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18</w:t>
            </w:r>
            <w:r w:rsidR="00EE0A9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19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/0</w:t>
            </w:r>
            <w:r w:rsidR="00EE0A9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4</w:t>
            </w:r>
            <w:r w:rsidR="00C55C83"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 w:rsidR="007870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4458" w:type="dxa"/>
            <w:vAlign w:val="center"/>
          </w:tcPr>
          <w:p w:rsidR="00C55C83" w:rsidRPr="00C55C83" w:rsidRDefault="00B0103F" w:rsidP="00C55C83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تابع لموضوع الأعمال التجارية</w:t>
            </w:r>
            <w:r w:rsidR="00322AE2">
              <w:rPr>
                <w:rFonts w:ascii="Calibri" w:eastAsia="Calibri" w:hAnsi="Calibri" w:cs="Arial" w:hint="cs"/>
                <w:rtl/>
              </w:rPr>
              <w:t>(الأعمال التجارية بالتبعية، والأعمال التجارية المختلطة)</w:t>
            </w:r>
          </w:p>
        </w:tc>
        <w:tc>
          <w:tcPr>
            <w:tcW w:w="2101" w:type="dxa"/>
            <w:vAlign w:val="center"/>
          </w:tcPr>
          <w:p w:rsidR="00C55C83" w:rsidRPr="00C55C83" w:rsidRDefault="00C55C83" w:rsidP="00C55C83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الثامن</w:t>
            </w:r>
          </w:p>
        </w:tc>
      </w:tr>
      <w:tr w:rsidR="00B0103F" w:rsidRPr="00C55C83" w:rsidTr="00B0103F">
        <w:trPr>
          <w:trHeight w:val="227"/>
        </w:trPr>
        <w:tc>
          <w:tcPr>
            <w:tcW w:w="2253" w:type="dxa"/>
            <w:vAlign w:val="center"/>
          </w:tcPr>
          <w:p w:rsidR="00B0103F" w:rsidRPr="00C55C83" w:rsidRDefault="00B0103F" w:rsidP="00B0103F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8/9</w:t>
            </w:r>
            <w:r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/0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4</w:t>
            </w:r>
            <w:r w:rsidRPr="00C55C83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/202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4458" w:type="dxa"/>
            <w:vAlign w:val="center"/>
          </w:tcPr>
          <w:p w:rsidR="00B0103F" w:rsidRPr="00C55C83" w:rsidRDefault="00B0103F" w:rsidP="00B0103F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 w:rsidRPr="00C55C83">
              <w:rPr>
                <w:rFonts w:ascii="Calibri" w:eastAsia="Calibri" w:hAnsi="Calibri" w:cs="Arial" w:hint="cs"/>
                <w:rtl/>
              </w:rPr>
              <w:t>الفصل الثالث: نظرية التاجر:  (تعريف التاجر، شروط إكتساب صفة  التاجر)</w:t>
            </w:r>
          </w:p>
        </w:tc>
        <w:tc>
          <w:tcPr>
            <w:tcW w:w="2101" w:type="dxa"/>
            <w:vAlign w:val="center"/>
          </w:tcPr>
          <w:p w:rsidR="00B0103F" w:rsidRPr="00C55C83" w:rsidRDefault="00B0103F" w:rsidP="00B0103F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التاسع</w:t>
            </w:r>
          </w:p>
        </w:tc>
      </w:tr>
      <w:tr w:rsidR="00B0103F" w:rsidRPr="00C55C83" w:rsidTr="00B0103F">
        <w:trPr>
          <w:trHeight w:val="227"/>
        </w:trPr>
        <w:tc>
          <w:tcPr>
            <w:tcW w:w="2253" w:type="dxa"/>
            <w:vAlign w:val="center"/>
          </w:tcPr>
          <w:p w:rsidR="00B0103F" w:rsidRPr="00C55C83" w:rsidRDefault="00B0103F" w:rsidP="00B0103F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15/16/4/2025</w:t>
            </w:r>
          </w:p>
        </w:tc>
        <w:tc>
          <w:tcPr>
            <w:tcW w:w="4458" w:type="dxa"/>
            <w:vAlign w:val="center"/>
          </w:tcPr>
          <w:p w:rsidR="00B0103F" w:rsidRPr="00C55C83" w:rsidRDefault="00322AE2" w:rsidP="00B0103F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الالتزامات المهنية للتاجر: مسك الدفاتر التجارية</w:t>
            </w:r>
          </w:p>
        </w:tc>
        <w:tc>
          <w:tcPr>
            <w:tcW w:w="2101" w:type="dxa"/>
            <w:vAlign w:val="center"/>
          </w:tcPr>
          <w:p w:rsidR="00B0103F" w:rsidRPr="00C55C83" w:rsidRDefault="00B0103F" w:rsidP="00B0103F">
            <w:pPr>
              <w:bidi/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العاشر</w:t>
            </w:r>
          </w:p>
        </w:tc>
      </w:tr>
      <w:tr w:rsidR="00B0103F" w:rsidRPr="00C55C83" w:rsidTr="00B0103F">
        <w:trPr>
          <w:trHeight w:val="227"/>
        </w:trPr>
        <w:tc>
          <w:tcPr>
            <w:tcW w:w="2253" w:type="dxa"/>
            <w:vAlign w:val="center"/>
          </w:tcPr>
          <w:p w:rsidR="00B0103F" w:rsidRPr="00C55C83" w:rsidRDefault="00B0103F" w:rsidP="00B0103F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22/23/4/2025</w:t>
            </w:r>
          </w:p>
        </w:tc>
        <w:tc>
          <w:tcPr>
            <w:tcW w:w="4458" w:type="dxa"/>
            <w:vAlign w:val="center"/>
          </w:tcPr>
          <w:p w:rsidR="00B0103F" w:rsidRPr="00C55C83" w:rsidRDefault="00322AE2" w:rsidP="00B0103F">
            <w:pPr>
              <w:bidi/>
              <w:spacing w:after="0" w:line="480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الالتزامات المهنية للتاجر:</w:t>
            </w:r>
            <w:r w:rsidR="00B0103F">
              <w:rPr>
                <w:rFonts w:ascii="Calibri" w:eastAsia="Calibri" w:hAnsi="Calibri" w:cs="Arial" w:hint="cs"/>
                <w:rtl/>
              </w:rPr>
              <w:t>القيد في السجل التجاري</w:t>
            </w:r>
          </w:p>
        </w:tc>
        <w:tc>
          <w:tcPr>
            <w:tcW w:w="2101" w:type="dxa"/>
            <w:vAlign w:val="center"/>
          </w:tcPr>
          <w:p w:rsidR="00B0103F" w:rsidRPr="00C55C83" w:rsidRDefault="00B0103F" w:rsidP="00B0103F">
            <w:pPr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rtl/>
              </w:rPr>
              <w:t>الأسبوع الحادي عشر</w:t>
            </w:r>
          </w:p>
        </w:tc>
      </w:tr>
      <w:tr w:rsidR="00B0103F" w:rsidRPr="00C55C83" w:rsidTr="00B0103F">
        <w:trPr>
          <w:trHeight w:val="227"/>
        </w:trPr>
        <w:tc>
          <w:tcPr>
            <w:tcW w:w="2253" w:type="dxa"/>
            <w:vAlign w:val="center"/>
          </w:tcPr>
          <w:p w:rsidR="00B0103F" w:rsidRPr="00C55C83" w:rsidRDefault="00B0103F" w:rsidP="00B0103F">
            <w:pPr>
              <w:spacing w:after="0" w:line="48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29/30/4/2025</w:t>
            </w:r>
          </w:p>
        </w:tc>
        <w:tc>
          <w:tcPr>
            <w:tcW w:w="4458" w:type="dxa"/>
            <w:vAlign w:val="center"/>
          </w:tcPr>
          <w:p w:rsidR="00B0103F" w:rsidRPr="00322AE2" w:rsidRDefault="00322AE2" w:rsidP="00B0103F">
            <w:pPr>
              <w:bidi/>
              <w:spacing w:after="0" w:line="48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322AE2">
              <w:rPr>
                <w:rFonts w:ascii="Calibri" w:eastAsia="Calibri" w:hAnsi="Calibri" w:cs="Arial" w:hint="cs"/>
                <w:sz w:val="24"/>
                <w:szCs w:val="24"/>
                <w:rtl/>
              </w:rPr>
              <w:t>المحل التجاري(ماهيته، التصرفات الواقعة عليه)</w:t>
            </w:r>
          </w:p>
        </w:tc>
        <w:tc>
          <w:tcPr>
            <w:tcW w:w="2101" w:type="dxa"/>
            <w:vAlign w:val="center"/>
          </w:tcPr>
          <w:p w:rsidR="00B0103F" w:rsidRPr="00C55C83" w:rsidRDefault="00B0103F" w:rsidP="00B0103F">
            <w:pPr>
              <w:spacing w:after="0" w:line="48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السبوع الثاني عشر  </w:t>
            </w:r>
          </w:p>
        </w:tc>
      </w:tr>
    </w:tbl>
    <w:p w:rsidR="00C55C83" w:rsidRPr="00C55C83" w:rsidRDefault="00C55C83" w:rsidP="00C55C83">
      <w:pPr>
        <w:tabs>
          <w:tab w:val="left" w:pos="7290"/>
        </w:tabs>
        <w:rPr>
          <w:rFonts w:ascii="Calibri" w:eastAsia="Calibri" w:hAnsi="Calibri" w:cs="Arial"/>
          <w:rtl/>
          <w:lang w:bidi="ar-DZ"/>
        </w:rPr>
      </w:pPr>
    </w:p>
    <w:p w:rsidR="00C55C83" w:rsidRPr="00C55C83" w:rsidRDefault="00C55C83" w:rsidP="00C55C83">
      <w:pPr>
        <w:tabs>
          <w:tab w:val="left" w:pos="7290"/>
        </w:tabs>
        <w:bidi/>
        <w:rPr>
          <w:rFonts w:ascii="Calibri" w:eastAsia="Calibri" w:hAnsi="Calibri" w:cs="Arial"/>
          <w:rtl/>
          <w:lang w:bidi="ar-DZ"/>
        </w:rPr>
      </w:pPr>
    </w:p>
    <w:p w:rsidR="00C55C83" w:rsidRPr="00C55C83" w:rsidRDefault="005C7136" w:rsidP="005C7136">
      <w:pPr>
        <w:tabs>
          <w:tab w:val="left" w:pos="7290"/>
        </w:tabs>
        <w:bidi/>
        <w:jc w:val="right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  <w:r w:rsidRPr="00827750">
        <w:rPr>
          <w:rFonts w:ascii="Calibri" w:eastAsia="Calibri" w:hAnsi="Calibri" w:cs="Arial"/>
          <w:noProof/>
          <w:sz w:val="48"/>
          <w:szCs w:val="48"/>
          <w:rtl/>
          <w:lang w:eastAsia="fr-FR"/>
        </w:rPr>
        <w:pict>
          <v:shape id="_x0000_s1044" style="position:absolute;margin-left:-6.5pt;margin-top:24.9pt;width:56.7pt;height:16.2pt;z-index:251676672" coordsize="1324,1037" path="m659,629hdc590,464,509,308,452,138v-55,74,-56,165,-88,251c322,500,275,590,223,695,180,782,125,857,70,935,58,952,50,972,37,989v-9,12,-37,48,-33,33c21,956,177,792,223,738,361,577,353,600,550,433,626,368,743,268,834,237v99,-33,203,-56,294,-109c1189,93,1244,46,1303,8v13,-8,-23,20,-33,32c1236,79,1215,110,1172,138v-52,-12,-70,-20,-98,-65c1063,116,1074,166,1052,204v-6,10,-22,-7,-33,-11c1008,200,998,210,986,215v-21,9,-65,22,-65,22c834,208,953,236,877,291v-13,9,-23,-21,-33,-33c800,202,771,110,724,62,716,54,703,55,692,51v23,113,,41,120,197c930,402,1066,541,1226,651v41,-62,10,-5,33,-109c1272,484,1288,426,1303,368v3,-11,21,-38,11,-33c1284,349,1237,420,1215,444v-78,85,-147,180,-229,262c962,729,934,747,910,771v-39,39,-45,59,-98,77c803,835,762,791,801,771v12,-6,33,22,33,22hae" filled="f">
            <v:shadow on="t" opacity=".5" offset="6pt,-6pt"/>
            <v:path arrowok="t"/>
          </v:shape>
        </w:pict>
      </w:r>
      <w:r w:rsidR="00673711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امضاء الأستاذ المحاضر:</w:t>
      </w:r>
      <w:r w:rsidR="00827750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 xml:space="preserve">د. </w:t>
      </w:r>
      <w:r w:rsidR="00827750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بورناز حياة</w:t>
      </w:r>
    </w:p>
    <w:p w:rsidR="00C55C83" w:rsidRPr="00FF4544" w:rsidRDefault="00C55C83" w:rsidP="00FF4544">
      <w:pPr>
        <w:tabs>
          <w:tab w:val="left" w:pos="7290"/>
        </w:tabs>
        <w:bidi/>
        <w:jc w:val="both"/>
        <w:rPr>
          <w:rFonts w:ascii="Calibri" w:eastAsia="Calibri" w:hAnsi="Calibri" w:cs="Arial"/>
          <w:sz w:val="32"/>
          <w:szCs w:val="32"/>
          <w:rtl/>
          <w:lang w:bidi="ar-DZ"/>
        </w:rPr>
      </w:pPr>
    </w:p>
    <w:tbl>
      <w:tblPr>
        <w:tblpPr w:leftFromText="141" w:rightFromText="141" w:vertAnchor="page" w:horzAnchor="margin" w:tblpY="30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2126"/>
        <w:gridCol w:w="2977"/>
      </w:tblGrid>
      <w:tr w:rsidR="00C55C83" w:rsidRPr="00C55C83" w:rsidTr="006C1339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C55C83" w:rsidRPr="00C55C83" w:rsidRDefault="00C55C83" w:rsidP="00C55C83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55C83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C55C83" w:rsidRPr="00C55C83" w:rsidRDefault="00C55C83" w:rsidP="00C55C83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55C83" w:rsidRPr="00C55C83" w:rsidRDefault="00C55C83" w:rsidP="00C55C83">
      <w:pPr>
        <w:tabs>
          <w:tab w:val="left" w:pos="7290"/>
        </w:tabs>
        <w:bidi/>
        <w:spacing w:after="120"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DZ"/>
        </w:rPr>
      </w:pPr>
    </w:p>
    <w:p w:rsidR="00C55C83" w:rsidRPr="00C55C83" w:rsidRDefault="007870E8" w:rsidP="00827750">
      <w:pPr>
        <w:tabs>
          <w:tab w:val="left" w:pos="7290"/>
        </w:tabs>
        <w:bidi/>
        <w:spacing w:after="120" w:line="240" w:lineRule="auto"/>
        <w:ind w:firstLine="567"/>
        <w:rPr>
          <w:rFonts w:ascii="Calibri" w:eastAsia="Calibri" w:hAnsi="Calibri" w:cs="Arial"/>
          <w:lang w:bidi="ar-DZ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نحن  طلبة</w:t>
      </w:r>
      <w:r w:rsidR="00827750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الفوج 01</w:t>
      </w:r>
      <w:r w:rsidR="00C55C83" w:rsidRPr="00D5446D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:</w:t>
      </w:r>
      <w:r w:rsidR="00C55C83" w:rsidRPr="00C55C83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نشهد أننا اطلعنا على منهاج مادة وعلى كيفية التقييم، وفيما يلي إمضا</w:t>
      </w:r>
      <w:r w:rsidR="00700277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ءاتنا على ذلك:</w:t>
      </w:r>
    </w:p>
    <w:p w:rsidR="00827750" w:rsidRDefault="00827750"/>
    <w:p w:rsidR="00827750" w:rsidRPr="00827750" w:rsidRDefault="00827750" w:rsidP="00827750"/>
    <w:p w:rsidR="00827750" w:rsidRDefault="00827750" w:rsidP="00827750">
      <w:pPr>
        <w:jc w:val="right"/>
        <w:rPr>
          <w:rFonts w:hint="cs"/>
          <w:rtl/>
        </w:rPr>
      </w:pPr>
    </w:p>
    <w:p w:rsidR="00827750" w:rsidRPr="00827750" w:rsidRDefault="00827750" w:rsidP="00827750">
      <w:pPr>
        <w:tabs>
          <w:tab w:val="left" w:pos="7290"/>
        </w:tabs>
        <w:bidi/>
        <w:spacing w:after="120" w:line="240" w:lineRule="auto"/>
        <w:ind w:firstLine="567"/>
        <w:rPr>
          <w:rFonts w:ascii="Calibri" w:eastAsia="Calibri" w:hAnsi="Calibri" w:cs="Arial"/>
          <w:lang w:bidi="ar-DZ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lastRenderedPageBreak/>
        <w:t>نحن  طلبةالفوج 02</w:t>
      </w:r>
      <w:r w:rsidRPr="00D5446D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:</w:t>
      </w:r>
      <w:r w:rsidRPr="00C55C83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نشهد أننا اطلعنا على منهاج مادة وعلى كيفية التقييم، وفيما يلي إمضا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ءاتنا على ذلك:</w:t>
      </w:r>
    </w:p>
    <w:tbl>
      <w:tblPr>
        <w:tblpPr w:leftFromText="141" w:rightFromText="141" w:vertAnchor="page" w:horzAnchor="margin" w:tblpY="30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2126"/>
        <w:gridCol w:w="2977"/>
      </w:tblGrid>
      <w:tr w:rsidR="00827750" w:rsidRPr="00C55C83" w:rsidTr="006C1339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750" w:rsidRPr="00C55C83" w:rsidRDefault="00827750" w:rsidP="006C1339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7750" w:rsidRPr="00C55C83" w:rsidTr="006C1339">
        <w:trPr>
          <w:trHeight w:hRule="exact" w:val="397"/>
        </w:trPr>
        <w:tc>
          <w:tcPr>
            <w:tcW w:w="127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DZ"/>
              </w:rPr>
            </w:pPr>
            <w:r w:rsidRPr="00C55C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:rsidR="00827750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827750" w:rsidRPr="00C55C83" w:rsidRDefault="00827750" w:rsidP="00827750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827750" w:rsidRPr="00C55C83" w:rsidRDefault="00827750" w:rsidP="006C1339">
            <w:pPr>
              <w:tabs>
                <w:tab w:val="left" w:pos="7290"/>
              </w:tabs>
              <w:bidi/>
              <w:spacing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827750" w:rsidRPr="00827750" w:rsidRDefault="00827750" w:rsidP="00827750">
      <w:pPr>
        <w:jc w:val="right"/>
      </w:pPr>
    </w:p>
    <w:p w:rsidR="00827750" w:rsidRPr="00827750" w:rsidRDefault="00827750" w:rsidP="00827750"/>
    <w:p w:rsidR="00827750" w:rsidRPr="00827750" w:rsidRDefault="00827750" w:rsidP="00827750"/>
    <w:p w:rsidR="00827750" w:rsidRDefault="00827750" w:rsidP="00827750">
      <w:pPr>
        <w:rPr>
          <w:rFonts w:hint="cs"/>
          <w:rtl/>
        </w:rPr>
      </w:pPr>
    </w:p>
    <w:p w:rsidR="004C1249" w:rsidRPr="00827750" w:rsidRDefault="004C1249" w:rsidP="004C1249">
      <w:pPr>
        <w:tabs>
          <w:tab w:val="left" w:pos="7290"/>
        </w:tabs>
        <w:bidi/>
        <w:spacing w:after="120" w:line="240" w:lineRule="auto"/>
        <w:ind w:firstLine="567"/>
        <w:rPr>
          <w:rFonts w:ascii="Calibri" w:eastAsia="Calibri" w:hAnsi="Calibri" w:cs="Arial"/>
          <w:lang w:bidi="ar-DZ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lastRenderedPageBreak/>
        <w:t>نحن  طلبةالفوج 03</w:t>
      </w:r>
      <w:r w:rsidRPr="00D5446D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:</w:t>
      </w:r>
      <w:r w:rsidRPr="00C55C83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نشهد أننا اطلعنا على منهاج مادة وعلى كيفية التقييم، وفيما يلي إمضا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ءاتنا على ذلك:</w:t>
      </w:r>
    </w:p>
    <w:tbl>
      <w:tblPr>
        <w:tblStyle w:val="Grilleclaire"/>
        <w:tblW w:w="0" w:type="auto"/>
        <w:jc w:val="center"/>
        <w:shd w:val="clear" w:color="auto" w:fill="FFFFFF" w:themeFill="background1"/>
        <w:tblLook w:val="04A0"/>
      </w:tblPr>
      <w:tblGrid>
        <w:gridCol w:w="2303"/>
        <w:gridCol w:w="2767"/>
        <w:gridCol w:w="2976"/>
        <w:gridCol w:w="1166"/>
      </w:tblGrid>
      <w:tr w:rsidR="004C1249" w:rsidTr="005C7136">
        <w:trPr>
          <w:cnfStyle w:val="100000000000"/>
          <w:jc w:val="center"/>
        </w:trPr>
        <w:tc>
          <w:tcPr>
            <w:cnfStyle w:val="001000000000"/>
            <w:tcW w:w="2303" w:type="dxa"/>
          </w:tcPr>
          <w:p w:rsidR="004C1249" w:rsidRDefault="004C1249" w:rsidP="00827750">
            <w:pPr>
              <w:rPr>
                <w:rFonts w:hint="cs"/>
              </w:rPr>
            </w:pPr>
            <w:r>
              <w:rPr>
                <w:rFonts w:hint="cs"/>
                <w:rtl/>
              </w:rPr>
              <w:t>الامضاء</w:t>
            </w:r>
          </w:p>
        </w:tc>
        <w:tc>
          <w:tcPr>
            <w:tcW w:w="2767" w:type="dxa"/>
          </w:tcPr>
          <w:p w:rsidR="004C1249" w:rsidRDefault="004C1249" w:rsidP="004C1249">
            <w:pPr>
              <w:jc w:val="center"/>
              <w:cnfStyle w:val="100000000000"/>
              <w:rPr>
                <w:rFonts w:hint="cs"/>
              </w:rPr>
            </w:pPr>
            <w:r>
              <w:rPr>
                <w:rFonts w:hint="cs"/>
                <w:rtl/>
              </w:rPr>
              <w:t>اللقب</w:t>
            </w:r>
          </w:p>
        </w:tc>
        <w:tc>
          <w:tcPr>
            <w:tcW w:w="2976" w:type="dxa"/>
          </w:tcPr>
          <w:p w:rsidR="004C1249" w:rsidRDefault="004C1249" w:rsidP="004C1249">
            <w:pPr>
              <w:jc w:val="center"/>
              <w:cnfStyle w:val="100000000000"/>
              <w:rPr>
                <w:rFonts w:hint="cs"/>
              </w:rPr>
            </w:pPr>
            <w:r>
              <w:rPr>
                <w:rFonts w:hint="cs"/>
                <w:rtl/>
              </w:rPr>
              <w:t>الإسم</w:t>
            </w:r>
          </w:p>
        </w:tc>
        <w:tc>
          <w:tcPr>
            <w:tcW w:w="1166" w:type="dxa"/>
          </w:tcPr>
          <w:p w:rsidR="004C1249" w:rsidRDefault="004C1249" w:rsidP="00827750">
            <w:pPr>
              <w:cnfStyle w:val="10000000000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</w:tr>
      <w:tr w:rsidR="004C1249" w:rsidTr="005C7136">
        <w:trPr>
          <w:cnfStyle w:val="000000100000"/>
          <w:trHeight w:val="374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15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0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23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jc w:val="center"/>
        </w:trPr>
        <w:tc>
          <w:tcPr>
            <w:cnfStyle w:val="001000000000"/>
            <w:tcW w:w="2303" w:type="dxa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12"/>
          <w:jc w:val="center"/>
        </w:trPr>
        <w:tc>
          <w:tcPr>
            <w:cnfStyle w:val="001000000000"/>
            <w:tcW w:w="2303" w:type="dxa"/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jc w:val="center"/>
        </w:trPr>
        <w:tc>
          <w:tcPr>
            <w:cnfStyle w:val="001000000000"/>
            <w:tcW w:w="2303" w:type="dxa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06"/>
          <w:jc w:val="center"/>
        </w:trPr>
        <w:tc>
          <w:tcPr>
            <w:cnfStyle w:val="001000000000"/>
            <w:tcW w:w="2303" w:type="dxa"/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jc w:val="center"/>
        </w:trPr>
        <w:tc>
          <w:tcPr>
            <w:cnfStyle w:val="001000000000"/>
            <w:tcW w:w="2303" w:type="dxa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386"/>
          <w:jc w:val="center"/>
        </w:trPr>
        <w:tc>
          <w:tcPr>
            <w:cnfStyle w:val="001000000000"/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42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04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85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12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64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0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09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42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50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39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5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0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66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16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41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827750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58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</w:tcBorders>
          </w:tcPr>
          <w:p w:rsidR="004C1249" w:rsidRDefault="004C1249" w:rsidP="00827750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4C1249" w:rsidRDefault="004C1249" w:rsidP="00827750">
            <w:pPr>
              <w:cnfStyle w:val="000000010000"/>
              <w:rPr>
                <w:rFonts w:hint="cs"/>
              </w:rPr>
            </w:pPr>
          </w:p>
        </w:tc>
      </w:tr>
    </w:tbl>
    <w:p w:rsidR="004C1249" w:rsidRDefault="004C1249" w:rsidP="00827750">
      <w:pPr>
        <w:rPr>
          <w:rFonts w:hint="cs"/>
          <w:rtl/>
        </w:rPr>
      </w:pPr>
    </w:p>
    <w:p w:rsidR="004C1249" w:rsidRPr="00827750" w:rsidRDefault="004C1249" w:rsidP="00827750"/>
    <w:p w:rsidR="00827750" w:rsidRPr="00827750" w:rsidRDefault="00827750" w:rsidP="00827750"/>
    <w:p w:rsidR="00827750" w:rsidRPr="00827750" w:rsidRDefault="00827750" w:rsidP="00827750"/>
    <w:p w:rsidR="004C1249" w:rsidRPr="00827750" w:rsidRDefault="004C1249" w:rsidP="004C1249">
      <w:pPr>
        <w:tabs>
          <w:tab w:val="left" w:pos="7290"/>
        </w:tabs>
        <w:bidi/>
        <w:spacing w:after="120" w:line="240" w:lineRule="auto"/>
        <w:ind w:firstLine="567"/>
        <w:rPr>
          <w:rFonts w:ascii="Calibri" w:eastAsia="Calibri" w:hAnsi="Calibri" w:cs="Arial"/>
          <w:lang w:bidi="ar-DZ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lastRenderedPageBreak/>
        <w:t>نحن  طلبةالفوج 04</w:t>
      </w:r>
      <w:r w:rsidRPr="00D5446D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:</w:t>
      </w:r>
      <w:r w:rsidRPr="00C55C83"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نشهد أننا اطلعنا على منهاج مادة وعلى كيفية التقييم، وفيما يلي إمضا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DZ"/>
        </w:rPr>
        <w:t>ءاتنا على ذلك:</w:t>
      </w:r>
    </w:p>
    <w:p w:rsidR="00827750" w:rsidRPr="00827750" w:rsidRDefault="00827750" w:rsidP="00827750"/>
    <w:tbl>
      <w:tblPr>
        <w:tblStyle w:val="Grilleclaire"/>
        <w:tblW w:w="0" w:type="auto"/>
        <w:jc w:val="center"/>
        <w:shd w:val="clear" w:color="auto" w:fill="FFFFFF" w:themeFill="background1"/>
        <w:tblLook w:val="04A0"/>
      </w:tblPr>
      <w:tblGrid>
        <w:gridCol w:w="2303"/>
        <w:gridCol w:w="2767"/>
        <w:gridCol w:w="2976"/>
        <w:gridCol w:w="1166"/>
      </w:tblGrid>
      <w:tr w:rsidR="004C1249" w:rsidTr="005C7136">
        <w:trPr>
          <w:cnfStyle w:val="100000000000"/>
          <w:jc w:val="center"/>
        </w:trPr>
        <w:tc>
          <w:tcPr>
            <w:cnfStyle w:val="001000000000"/>
            <w:tcW w:w="2303" w:type="dxa"/>
          </w:tcPr>
          <w:p w:rsidR="004C1249" w:rsidRDefault="004C1249" w:rsidP="006C1339">
            <w:pPr>
              <w:rPr>
                <w:rFonts w:hint="cs"/>
              </w:rPr>
            </w:pPr>
            <w:r>
              <w:rPr>
                <w:rFonts w:hint="cs"/>
                <w:rtl/>
              </w:rPr>
              <w:t>الامضاء</w:t>
            </w:r>
          </w:p>
        </w:tc>
        <w:tc>
          <w:tcPr>
            <w:tcW w:w="2767" w:type="dxa"/>
          </w:tcPr>
          <w:p w:rsidR="004C1249" w:rsidRDefault="004C1249" w:rsidP="006C1339">
            <w:pPr>
              <w:jc w:val="center"/>
              <w:cnfStyle w:val="100000000000"/>
              <w:rPr>
                <w:rFonts w:hint="cs"/>
              </w:rPr>
            </w:pPr>
            <w:r>
              <w:rPr>
                <w:rFonts w:hint="cs"/>
                <w:rtl/>
              </w:rPr>
              <w:t>اللقب</w:t>
            </w:r>
          </w:p>
        </w:tc>
        <w:tc>
          <w:tcPr>
            <w:tcW w:w="2976" w:type="dxa"/>
          </w:tcPr>
          <w:p w:rsidR="004C1249" w:rsidRDefault="004C1249" w:rsidP="006C1339">
            <w:pPr>
              <w:jc w:val="center"/>
              <w:cnfStyle w:val="100000000000"/>
              <w:rPr>
                <w:rFonts w:hint="cs"/>
              </w:rPr>
            </w:pPr>
            <w:r>
              <w:rPr>
                <w:rFonts w:hint="cs"/>
                <w:rtl/>
              </w:rPr>
              <w:t>الإسم</w:t>
            </w:r>
          </w:p>
        </w:tc>
        <w:tc>
          <w:tcPr>
            <w:tcW w:w="1166" w:type="dxa"/>
          </w:tcPr>
          <w:p w:rsidR="004C1249" w:rsidRDefault="004C1249" w:rsidP="006C1339">
            <w:pPr>
              <w:cnfStyle w:val="10000000000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الرقم </w:t>
            </w:r>
          </w:p>
        </w:tc>
      </w:tr>
      <w:tr w:rsidR="004C1249" w:rsidTr="005C7136">
        <w:trPr>
          <w:cnfStyle w:val="000000100000"/>
          <w:trHeight w:val="374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15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0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23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357"/>
          <w:jc w:val="center"/>
        </w:trPr>
        <w:tc>
          <w:tcPr>
            <w:cnfStyle w:val="001000000000"/>
            <w:tcW w:w="2303" w:type="dxa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12"/>
          <w:jc w:val="center"/>
        </w:trPr>
        <w:tc>
          <w:tcPr>
            <w:cnfStyle w:val="001000000000"/>
            <w:tcW w:w="2303" w:type="dxa"/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jc w:val="center"/>
        </w:trPr>
        <w:tc>
          <w:tcPr>
            <w:cnfStyle w:val="001000000000"/>
            <w:tcW w:w="2303" w:type="dxa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06"/>
          <w:jc w:val="center"/>
        </w:trPr>
        <w:tc>
          <w:tcPr>
            <w:cnfStyle w:val="001000000000"/>
            <w:tcW w:w="2303" w:type="dxa"/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jc w:val="center"/>
        </w:trPr>
        <w:tc>
          <w:tcPr>
            <w:cnfStyle w:val="001000000000"/>
            <w:tcW w:w="2303" w:type="dxa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386"/>
          <w:jc w:val="center"/>
        </w:trPr>
        <w:tc>
          <w:tcPr>
            <w:cnfStyle w:val="001000000000"/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42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04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85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12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164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0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386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2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382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50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39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5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0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66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416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  <w:tr w:rsidR="004C1249" w:rsidTr="005C7136">
        <w:trPr>
          <w:cnfStyle w:val="000000100000"/>
          <w:trHeight w:val="441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1249" w:rsidRDefault="004C1249" w:rsidP="006C1339">
            <w:pPr>
              <w:cnfStyle w:val="000000100000"/>
              <w:rPr>
                <w:rFonts w:hint="cs"/>
              </w:rPr>
            </w:pPr>
          </w:p>
        </w:tc>
      </w:tr>
      <w:tr w:rsidR="004C1249" w:rsidTr="005C7136">
        <w:trPr>
          <w:cnfStyle w:val="000000010000"/>
          <w:trHeight w:val="588"/>
          <w:jc w:val="center"/>
        </w:trPr>
        <w:tc>
          <w:tcPr>
            <w:cnfStyle w:val="001000000000"/>
            <w:tcW w:w="2303" w:type="dxa"/>
            <w:tcBorders>
              <w:top w:val="single" w:sz="4" w:space="0" w:color="auto"/>
            </w:tcBorders>
          </w:tcPr>
          <w:p w:rsidR="004C1249" w:rsidRDefault="004C1249" w:rsidP="006C1339">
            <w:pPr>
              <w:rPr>
                <w:rFonts w:hint="cs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4C1249" w:rsidRDefault="004C1249" w:rsidP="006C1339">
            <w:pPr>
              <w:cnfStyle w:val="000000010000"/>
              <w:rPr>
                <w:rFonts w:hint="cs"/>
              </w:rPr>
            </w:pPr>
          </w:p>
        </w:tc>
      </w:tr>
    </w:tbl>
    <w:p w:rsidR="00827750" w:rsidRPr="00827750" w:rsidRDefault="00827750" w:rsidP="00827750"/>
    <w:p w:rsidR="00827750" w:rsidRPr="00827750" w:rsidRDefault="00827750" w:rsidP="00827750"/>
    <w:sectPr w:rsidR="00827750" w:rsidRPr="00827750" w:rsidSect="006C13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DF" w:rsidRDefault="000E4DDF">
      <w:pPr>
        <w:spacing w:after="0" w:line="240" w:lineRule="auto"/>
      </w:pPr>
      <w:r>
        <w:separator/>
      </w:r>
    </w:p>
  </w:endnote>
  <w:endnote w:type="continuationSeparator" w:id="1">
    <w:p w:rsidR="000E4DDF" w:rsidRDefault="000E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39" w:rsidRDefault="006C1339">
    <w:pPr>
      <w:pStyle w:val="Pieddepage"/>
      <w:jc w:val="center"/>
    </w:pPr>
    <w:fldSimple w:instr=" PAGE   \* MERGEFORMAT ">
      <w:r w:rsidR="005C7136">
        <w:rPr>
          <w:noProof/>
        </w:rPr>
        <w:t>7</w:t>
      </w:r>
    </w:fldSimple>
  </w:p>
  <w:p w:rsidR="006C1339" w:rsidRDefault="006C13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DF" w:rsidRDefault="000E4DDF">
      <w:pPr>
        <w:spacing w:after="0" w:line="240" w:lineRule="auto"/>
      </w:pPr>
      <w:r>
        <w:separator/>
      </w:r>
    </w:p>
  </w:footnote>
  <w:footnote w:type="continuationSeparator" w:id="1">
    <w:p w:rsidR="000E4DDF" w:rsidRDefault="000E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39" w:rsidRPr="002F68EC" w:rsidRDefault="006C1339" w:rsidP="006C1339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w:pict>
        <v:rect id="Rectangle 19" o:spid="_x0000_s2049" style="position:absolute;margin-left:232.15pt;margin-top:-8.4pt;width:55.5pt;height:5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" strokecolor="white">
          <v:textbox>
            <w:txbxContent>
              <w:p w:rsidR="006C1339" w:rsidRDefault="006C1339" w:rsidP="006C1339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561975" cy="552450"/>
                      <wp:effectExtent l="19050" t="19050" r="28575" b="19050"/>
                      <wp:docPr id="18" name="Imag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b/>
        <w:bCs/>
        <w:lang w:bidi="ar-DZ"/>
      </w:rPr>
      <w:t xml:space="preserve"> Université Badji-Mokhtar. Annaba</w:t>
    </w:r>
    <w:r w:rsidRPr="002F68EC">
      <w:rPr>
        <w:rFonts w:hint="cs"/>
        <w:b/>
        <w:bCs/>
        <w:rtl/>
      </w:rPr>
      <w:t xml:space="preserve">جامعة باجي مختار </w:t>
    </w:r>
    <w:r w:rsidRPr="002F68EC">
      <w:rPr>
        <w:b/>
        <w:bCs/>
        <w:rtl/>
      </w:rPr>
      <w:t>–</w:t>
    </w:r>
    <w:r w:rsidRPr="002F68EC">
      <w:rPr>
        <w:rFonts w:hint="cs"/>
        <w:b/>
        <w:bCs/>
        <w:rtl/>
      </w:rPr>
      <w:t xml:space="preserve"> عنابة</w:t>
    </w:r>
  </w:p>
  <w:p w:rsidR="006C1339" w:rsidRPr="001B2448" w:rsidRDefault="006C1339" w:rsidP="006C1339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6F2158">
      <w:rPr>
        <w:rFonts w:ascii="Arial" w:hAnsi="Arial"/>
        <w:b/>
        <w:bCs/>
        <w:rtl/>
        <w:lang w:bidi="ar-DZ"/>
      </w:rPr>
      <w:t>الكلية</w:t>
    </w:r>
    <w:r w:rsidRPr="006F2158">
      <w:rPr>
        <w:rFonts w:ascii="Times New Roman" w:hAnsi="Times New Roman" w:cs="Times New Roman" w:hint="cs"/>
        <w:b/>
        <w:bCs/>
        <w:rtl/>
        <w:lang w:bidi="ar-DZ"/>
      </w:rPr>
      <w:t xml:space="preserve"> العلوم الاقتصادية و علوم التسيير</w:t>
    </w:r>
    <w:r>
      <w:rPr>
        <w:rFonts w:hint="cs"/>
        <w:rtl/>
        <w:lang w:bidi="ar-DZ"/>
      </w:rPr>
      <w:t>..</w:t>
    </w:r>
    <w:r w:rsidRPr="00F103B0">
      <w:rPr>
        <w:rtl/>
        <w:lang w:bidi="ar-DZ"/>
      </w:rPr>
      <w:t>...............</w:t>
    </w:r>
    <w:r w:rsidRPr="001B2448">
      <w:rPr>
        <w:rFonts w:ascii="Times New Roman" w:hAnsi="Times New Roman" w:cs="Times New Roman" w:hint="cs"/>
        <w:b/>
        <w:bCs/>
        <w:rtl/>
      </w:rPr>
      <w:t>قسمالجذ</w:t>
    </w:r>
    <w:r>
      <w:rPr>
        <w:rFonts w:ascii="Times New Roman" w:hAnsi="Times New Roman" w:cs="Times New Roman" w:hint="cs"/>
        <w:b/>
        <w:bCs/>
        <w:rtl/>
      </w:rPr>
      <w:t xml:space="preserve">علوم التسيير سنة أولى ميزانية دولة </w:t>
    </w:r>
    <w:r w:rsidRPr="001B2448">
      <w:rPr>
        <w:rFonts w:ascii="Times New Roman" w:hAnsi="Times New Roman" w:cs="Times New Roman" w:hint="cs"/>
        <w:b/>
        <w:bCs/>
        <w:rtl/>
      </w:rPr>
      <w:t xml:space="preserve"> </w:t>
    </w:r>
  </w:p>
  <w:p w:rsidR="006C1339" w:rsidRPr="00F103B0" w:rsidRDefault="006C1339" w:rsidP="006C1339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1BD4"/>
    <w:multiLevelType w:val="hybridMultilevel"/>
    <w:tmpl w:val="F6E41FD2"/>
    <w:lvl w:ilvl="0" w:tplc="89646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hideSpellingErrors/>
  <w:hideGrammaticalError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C83"/>
    <w:rsid w:val="00016C8C"/>
    <w:rsid w:val="00035640"/>
    <w:rsid w:val="000639FA"/>
    <w:rsid w:val="000743ED"/>
    <w:rsid w:val="000776B9"/>
    <w:rsid w:val="000B0143"/>
    <w:rsid w:val="000C2692"/>
    <w:rsid w:val="000E4DDF"/>
    <w:rsid w:val="001D4CC0"/>
    <w:rsid w:val="002013FC"/>
    <w:rsid w:val="00205616"/>
    <w:rsid w:val="00236861"/>
    <w:rsid w:val="00254037"/>
    <w:rsid w:val="002A0AC8"/>
    <w:rsid w:val="00322AE2"/>
    <w:rsid w:val="003C561E"/>
    <w:rsid w:val="00443D36"/>
    <w:rsid w:val="00490050"/>
    <w:rsid w:val="00494398"/>
    <w:rsid w:val="004C1249"/>
    <w:rsid w:val="004D7D11"/>
    <w:rsid w:val="004E1BCE"/>
    <w:rsid w:val="00514295"/>
    <w:rsid w:val="00514F9A"/>
    <w:rsid w:val="0056494D"/>
    <w:rsid w:val="005C7136"/>
    <w:rsid w:val="0060490D"/>
    <w:rsid w:val="00651DC2"/>
    <w:rsid w:val="00673711"/>
    <w:rsid w:val="00675524"/>
    <w:rsid w:val="006A6C9E"/>
    <w:rsid w:val="006C1339"/>
    <w:rsid w:val="006E0511"/>
    <w:rsid w:val="00700277"/>
    <w:rsid w:val="00725C01"/>
    <w:rsid w:val="007777AC"/>
    <w:rsid w:val="007870E8"/>
    <w:rsid w:val="007A4924"/>
    <w:rsid w:val="007E44D2"/>
    <w:rsid w:val="00823EC1"/>
    <w:rsid w:val="00827750"/>
    <w:rsid w:val="00886D23"/>
    <w:rsid w:val="008E40B4"/>
    <w:rsid w:val="008F00FD"/>
    <w:rsid w:val="009011D5"/>
    <w:rsid w:val="00921CD6"/>
    <w:rsid w:val="009568BA"/>
    <w:rsid w:val="009C4A34"/>
    <w:rsid w:val="00A022D8"/>
    <w:rsid w:val="00A3662C"/>
    <w:rsid w:val="00A43E72"/>
    <w:rsid w:val="00A83410"/>
    <w:rsid w:val="00A97A5F"/>
    <w:rsid w:val="00AB1598"/>
    <w:rsid w:val="00B0103F"/>
    <w:rsid w:val="00B61C8E"/>
    <w:rsid w:val="00B64D04"/>
    <w:rsid w:val="00BA6190"/>
    <w:rsid w:val="00BB5C19"/>
    <w:rsid w:val="00C447ED"/>
    <w:rsid w:val="00C51072"/>
    <w:rsid w:val="00C55C83"/>
    <w:rsid w:val="00C659BB"/>
    <w:rsid w:val="00CD0023"/>
    <w:rsid w:val="00CD05B3"/>
    <w:rsid w:val="00CE7DD8"/>
    <w:rsid w:val="00D03CBE"/>
    <w:rsid w:val="00D5446D"/>
    <w:rsid w:val="00DC6460"/>
    <w:rsid w:val="00E140D0"/>
    <w:rsid w:val="00E37264"/>
    <w:rsid w:val="00E44D72"/>
    <w:rsid w:val="00EE0A99"/>
    <w:rsid w:val="00F042D0"/>
    <w:rsid w:val="00F37CE7"/>
    <w:rsid w:val="00F9113D"/>
    <w:rsid w:val="00FA2E4A"/>
    <w:rsid w:val="00FA3D5C"/>
    <w:rsid w:val="00FB584E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5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C55C83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C55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C55C83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C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1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5C71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zitoune zakaria</cp:lastModifiedBy>
  <cp:revision>70</cp:revision>
  <cp:lastPrinted>2024-03-25T08:49:00Z</cp:lastPrinted>
  <dcterms:created xsi:type="dcterms:W3CDTF">2025-01-27T10:33:00Z</dcterms:created>
  <dcterms:modified xsi:type="dcterms:W3CDTF">2025-02-15T18:17:00Z</dcterms:modified>
</cp:coreProperties>
</file>