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672F" w14:textId="6EBE9A8E" w:rsidR="00F679EB" w:rsidRDefault="00F679EB" w:rsidP="00B96875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 الرابعة: اشكال ومظاهر السلوك غير الاخلاقي</w:t>
      </w:r>
    </w:p>
    <w:p w14:paraId="7509F9CE" w14:textId="466C11B7" w:rsidR="00B96875" w:rsidRPr="00B96875" w:rsidRDefault="00B96875" w:rsidP="00F679EB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3608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أشكال من مظاهر </w:t>
      </w:r>
      <w:r w:rsidRPr="003608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وأشكال</w:t>
      </w:r>
      <w:r w:rsidRPr="003608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السلوك غير </w:t>
      </w:r>
      <w:r w:rsidRPr="003608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الأخلاقي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مايلي:</w:t>
      </w:r>
    </w:p>
    <w:p w14:paraId="1AC158E9" w14:textId="77777777" w:rsidR="00B96875" w:rsidRPr="00B96875" w:rsidRDefault="00B96875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B968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B9687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أقة الرشوة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E95D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>تعر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الرشوة بأنها كل ما يعطى من أموال وهدايا وإكراميات وغيرها </w:t>
      </w:r>
      <w:r w:rsidRPr="00B96875">
        <w:rPr>
          <w:rFonts w:ascii="Simplified Arabic" w:hAnsi="Simplified Arabic" w:cs="Simplified Arabic" w:hint="cs"/>
          <w:sz w:val="28"/>
          <w:szCs w:val="28"/>
          <w:rtl/>
        </w:rPr>
        <w:t>لأجل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96875">
        <w:rPr>
          <w:rFonts w:ascii="Simplified Arabic" w:hAnsi="Simplified Arabic" w:cs="Simplified Arabic" w:hint="cs"/>
          <w:sz w:val="28"/>
          <w:szCs w:val="28"/>
          <w:rtl/>
        </w:rPr>
        <w:t>إبطال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حق أو </w:t>
      </w:r>
      <w:r w:rsidR="00F9151F" w:rsidRPr="00B96875">
        <w:rPr>
          <w:rFonts w:ascii="Simplified Arabic" w:hAnsi="Simplified Arabic" w:cs="Simplified Arabic" w:hint="cs"/>
          <w:sz w:val="28"/>
          <w:szCs w:val="28"/>
          <w:rtl/>
        </w:rPr>
        <w:t>إحقاق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باطل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السلوك الغير مقبول لا شرعا ولا قانون فهي تعتبر أكل لأموال الناس بالباطل فهي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لي تجاوز النظام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وحرمان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الناس من نيل حقوقهم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بطرق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المشروعة .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فالموظف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المرتشي يقوم بالتجارة بالوظيفة العامة ويستقل وجوده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151F" w:rsidRPr="00B96875">
        <w:rPr>
          <w:rFonts w:ascii="Simplified Arabic" w:hAnsi="Simplified Arabic" w:cs="Simplified Arabic" w:hint="cs"/>
          <w:sz w:val="28"/>
          <w:szCs w:val="28"/>
          <w:rtl/>
        </w:rPr>
        <w:t>لأجل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مطامع شخصية له وهذا السلوك </w:t>
      </w:r>
      <w:r w:rsidR="00F9151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B96875">
        <w:rPr>
          <w:rFonts w:ascii="Simplified Arabic" w:hAnsi="Simplified Arabic" w:cs="Simplified Arabic"/>
          <w:sz w:val="28"/>
          <w:szCs w:val="28"/>
          <w:rtl/>
        </w:rPr>
        <w:t xml:space="preserve"> أطراف</w:t>
      </w:r>
    </w:p>
    <w:p w14:paraId="067CACE7" w14:textId="77777777" w:rsidR="00B96875" w:rsidRPr="00B96875" w:rsidRDefault="00F9151F" w:rsidP="00F9151F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ويعاقب 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قانون مكافحة الفساد في الجزائر الذين يقومون بالرشوة ضمن قانون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الجنايات.</w:t>
      </w:r>
    </w:p>
    <w:p w14:paraId="7801CD9E" w14:textId="77777777" w:rsidR="00B96875" w:rsidRPr="00E95DC0" w:rsidRDefault="00F9151F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915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</w:t>
      </w:r>
      <w:r w:rsidRPr="00F915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المحسوبي</w:t>
      </w:r>
      <w:r w:rsidRPr="00F915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ة:</w:t>
      </w:r>
      <w:r w:rsid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تعرف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المحسوبية بأنها خروج الموظفي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عن المبادئ القانونية التي تعمل مع المساواة والعدل بين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ومواطنين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حيث يقوم الموظف </w:t>
      </w:r>
      <w:r>
        <w:rPr>
          <w:rFonts w:ascii="Simplified Arabic" w:hAnsi="Simplified Arabic" w:cs="Simplified Arabic" w:hint="cs"/>
          <w:sz w:val="28"/>
          <w:szCs w:val="28"/>
          <w:rtl/>
        </w:rPr>
        <w:t>بتسخير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وظيفته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لأجل علاقاته الشخصية </w:t>
      </w:r>
      <w:r>
        <w:rPr>
          <w:rFonts w:ascii="Simplified Arabic" w:hAnsi="Simplified Arabic" w:cs="Simplified Arabic" w:hint="cs"/>
          <w:sz w:val="28"/>
          <w:szCs w:val="28"/>
          <w:rtl/>
        </w:rPr>
        <w:t>كا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لانحياز </w:t>
      </w:r>
      <w:r>
        <w:rPr>
          <w:rFonts w:ascii="Simplified Arabic" w:hAnsi="Simplified Arabic" w:cs="Simplified Arabic" w:hint="cs"/>
          <w:sz w:val="28"/>
          <w:szCs w:val="28"/>
          <w:rtl/>
        </w:rPr>
        <w:t>للقرابة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والأصدقاء وغير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ذلك 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بمعنى أن المحسوبية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هي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الشخص الغير </w:t>
      </w:r>
      <w:r>
        <w:rPr>
          <w:rFonts w:ascii="Simplified Arabic" w:hAnsi="Simplified Arabic" w:cs="Simplified Arabic" w:hint="cs"/>
          <w:sz w:val="28"/>
          <w:szCs w:val="28"/>
          <w:rtl/>
        </w:rPr>
        <w:t>مناسب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في مكان منا</w:t>
      </w:r>
      <w:r>
        <w:rPr>
          <w:rFonts w:ascii="Simplified Arabic" w:hAnsi="Simplified Arabic" w:cs="Simplified Arabic" w:hint="cs"/>
          <w:sz w:val="28"/>
          <w:szCs w:val="28"/>
          <w:rtl/>
        </w:rPr>
        <w:t>سب.</w:t>
      </w:r>
    </w:p>
    <w:p w14:paraId="783A0CF9" w14:textId="77777777" w:rsidR="00B96875" w:rsidRPr="00E95DC0" w:rsidRDefault="00F9151F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</w:t>
      </w:r>
      <w:r w:rsidRPr="00F915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</w:t>
      </w:r>
      <w:r w:rsidRPr="00F915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غاب</w:t>
      </w:r>
      <w:r w:rsidR="00B96875" w:rsidRPr="00F9151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اة </w:t>
      </w:r>
      <w:r w:rsid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>هي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تفضيل جه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على جهة أخرى أو شخص على آخ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ويترتب على هذا السلوك انتشار ال</w:t>
      </w:r>
      <w:r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قد والكراهية والظلم بين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أو بين أفراد المجتمع ويولد هذا </w:t>
      </w:r>
      <w:r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ردود فعل </w:t>
      </w:r>
      <w:r>
        <w:rPr>
          <w:rFonts w:ascii="Simplified Arabic" w:hAnsi="Simplified Arabic" w:cs="Simplified Arabic" w:hint="cs"/>
          <w:sz w:val="28"/>
          <w:szCs w:val="28"/>
          <w:rtl/>
        </w:rPr>
        <w:t>غاضبة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ومنفعلة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 xml:space="preserve"> مما يؤدي </w:t>
      </w:r>
      <w:r w:rsidRPr="00B9687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عدم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>طور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6875" w:rsidRPr="00B96875">
        <w:rPr>
          <w:rFonts w:ascii="Simplified Arabic" w:hAnsi="Simplified Arabic" w:cs="Simplified Arabic"/>
          <w:sz w:val="28"/>
          <w:szCs w:val="28"/>
          <w:rtl/>
        </w:rPr>
        <w:t>المؤسسة.</w:t>
      </w:r>
    </w:p>
    <w:p w14:paraId="66109FEB" w14:textId="77777777" w:rsidR="00E95DC0" w:rsidRPr="00E95DC0" w:rsidRDefault="00E95DC0" w:rsidP="00E95DC0">
      <w:pPr>
        <w:tabs>
          <w:tab w:val="left" w:pos="8205"/>
        </w:tabs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4.نهب</w:t>
      </w:r>
      <w:r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المال العام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وهي سرقة أموال الدولة بطريقة قانونية عن طريق </w:t>
      </w:r>
      <w:r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الاتفاق مع الممولين أو عن طريق التبذير في عقد </w:t>
      </w:r>
      <w:r>
        <w:rPr>
          <w:rFonts w:ascii="Simplified Arabic" w:hAnsi="Simplified Arabic" w:cs="Simplified Arabic" w:hint="cs"/>
          <w:sz w:val="28"/>
          <w:szCs w:val="28"/>
          <w:rtl/>
        </w:rPr>
        <w:t>الإجتماعات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والحفلا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داخل مؤسس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</w:p>
    <w:p w14:paraId="26D3F721" w14:textId="77777777" w:rsidR="00B96875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إفشاء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الأسرار: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E95DC0">
        <w:rPr>
          <w:rFonts w:ascii="Simplified Arabic" w:hAnsi="Simplified Arabic" w:cs="Simplified Arabic" w:hint="cs"/>
          <w:sz w:val="28"/>
          <w:szCs w:val="28"/>
          <w:rtl/>
        </w:rPr>
        <w:t>إن إفشاء الأسرار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من السلوكيات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الغير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أخلاقية خاصة في القطاعات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الحساسة التالية: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القضاء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القطاع 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</w:rPr>
        <w:t>ط</w:t>
      </w:r>
      <w:r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، فإفشاء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الأسرار في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خيانة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للأمانة وإخلاف للعهد والوعد </w:t>
      </w:r>
      <w:r>
        <w:rPr>
          <w:rFonts w:ascii="Simplified Arabic" w:hAnsi="Simplified Arabic" w:cs="Simplified Arabic" w:hint="cs"/>
          <w:sz w:val="28"/>
          <w:szCs w:val="28"/>
          <w:rtl/>
        </w:rPr>
        <w:t>كما أنها كشف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لضرر صاحبه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يطلب الستر كما </w:t>
      </w:r>
      <w:r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فتح لباب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التجسس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والاطلاع على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أمور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ليست من حقك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CBC7106" w14:textId="77777777" w:rsidR="00B96875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مظاهر 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أخلاقيات 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</w:t>
      </w:r>
      <w:r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للموظف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5448CA52" w14:textId="77777777" w:rsidR="00B96875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</w:t>
      </w:r>
      <w:r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الأمانة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95DC0">
        <w:rPr>
          <w:rFonts w:ascii="Simplified Arabic" w:hAnsi="Simplified Arabic" w:cs="Simplified Arabic" w:hint="cs"/>
          <w:sz w:val="28"/>
          <w:szCs w:val="28"/>
          <w:rtl/>
        </w:rPr>
        <w:t xml:space="preserve">أي لا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يخون الموظف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مؤسسته في المال والأشياء والأسرار</w:t>
      </w:r>
    </w:p>
    <w:p w14:paraId="07868F26" w14:textId="77777777" w:rsidR="00E95DC0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</w:t>
      </w:r>
      <w:r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الاستقامة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أي أن يلتزم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الموظف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بالقانون واللوائح المعمول بها داخل المؤسسة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02E52BC" w14:textId="77777777" w:rsidR="00B96875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الانضباط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وهو الالتزام وعدم </w:t>
      </w:r>
      <w:r w:rsidRPr="00E95DC0">
        <w:rPr>
          <w:rFonts w:ascii="Simplified Arabic" w:hAnsi="Simplified Arabic" w:cs="Simplified Arabic" w:hint="cs"/>
          <w:sz w:val="28"/>
          <w:szCs w:val="28"/>
          <w:rtl/>
        </w:rPr>
        <w:t>الإخلا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بالمواعي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وعدم الدفلة على الواجبات</w:t>
      </w:r>
    </w:p>
    <w:p w14:paraId="1C28DD67" w14:textId="77777777" w:rsidR="00B96875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4.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الصدق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عدم كذب الموظف لا على مسؤوله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ولا مع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زملائه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ولا 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التقارير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التي يدفعها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لمؤسس</w:t>
      </w:r>
      <w:r>
        <w:rPr>
          <w:rFonts w:ascii="Simplified Arabic" w:hAnsi="Simplified Arabic" w:cs="Simplified Arabic" w:hint="cs"/>
          <w:sz w:val="28"/>
          <w:szCs w:val="28"/>
          <w:rtl/>
        </w:rPr>
        <w:t>ته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6C2697E" w14:textId="77777777" w:rsidR="00B96875" w:rsidRPr="00E95DC0" w:rsidRDefault="00E95DC0" w:rsidP="00E95DC0">
      <w:pPr>
        <w:pStyle w:val="NormalWeb"/>
        <w:bidi/>
        <w:spacing w:before="0" w:beforeAutospacing="0" w:afterAutospacing="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5.</w:t>
      </w:r>
      <w:r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الطهارة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أي أن لا ينجس الموظف </w:t>
      </w:r>
      <w:r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أو مؤسسة لا تشكلب </w:t>
      </w:r>
      <w:r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من حيث النظافة أو </w:t>
      </w:r>
      <w:r>
        <w:rPr>
          <w:rFonts w:ascii="Simplified Arabic" w:hAnsi="Simplified Arabic" w:cs="Simplified Arabic" w:hint="cs"/>
          <w:sz w:val="28"/>
          <w:szCs w:val="28"/>
          <w:rtl/>
        </w:rPr>
        <w:t>نفسيا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بالابتعاد عن الفاحشة في المؤسسة بجميع أنواعها .</w:t>
      </w:r>
    </w:p>
    <w:p w14:paraId="4B560600" w14:textId="77777777" w:rsidR="00E95DC0" w:rsidRPr="00E95DC0" w:rsidRDefault="00E95DC0" w:rsidP="00E95DC0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الإتقان: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أي يجب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الموظف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أن ينجز أعماله دون عش وفي الوقت مناسب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E31182C" w14:textId="77777777" w:rsidR="00B96875" w:rsidRPr="00E95DC0" w:rsidRDefault="00E95DC0" w:rsidP="00E95DC0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النزاهة: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هو ذلك الشخص الذي يقوم بجميع التزاماته على أكمل وجه وفي الوقت المناسب </w:t>
      </w:r>
      <w:r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لا يقبل الرشوة ولا هدايا ولا إكراميا</w:t>
      </w:r>
      <w:r>
        <w:rPr>
          <w:rFonts w:ascii="Simplified Arabic" w:hAnsi="Simplified Arabic" w:cs="Simplified Arabic" w:hint="cs"/>
          <w:sz w:val="28"/>
          <w:szCs w:val="28"/>
          <w:rtl/>
        </w:rPr>
        <w:t>ت.</w:t>
      </w:r>
    </w:p>
    <w:p w14:paraId="7C793895" w14:textId="77777777" w:rsidR="00B96875" w:rsidRPr="00E95DC0" w:rsidRDefault="00E95DC0" w:rsidP="00E95DC0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النقاوة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أي </w:t>
      </w:r>
      <w:r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على الموظف أن لا </w:t>
      </w:r>
      <w:r>
        <w:rPr>
          <w:rFonts w:ascii="Simplified Arabic" w:hAnsi="Simplified Arabic" w:cs="Simplified Arabic" w:hint="cs"/>
          <w:sz w:val="28"/>
          <w:szCs w:val="28"/>
          <w:rtl/>
        </w:rPr>
        <w:t>ينعزل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 زملا</w:t>
      </w:r>
      <w:r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ه وأن يقدم لهم يد العو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>إذا احتاجو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</w:p>
    <w:p w14:paraId="517C9BD9" w14:textId="77777777" w:rsidR="00E95DC0" w:rsidRDefault="00E95DC0" w:rsidP="00E95DC0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9.</w:t>
      </w:r>
      <w:r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الثقة</w:t>
      </w: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بحيث أن لا يش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المسؤول فيه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473A714" w14:textId="77777777" w:rsidR="003608BD" w:rsidRDefault="00E95DC0" w:rsidP="003608BD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E95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10.</w:t>
      </w:r>
      <w:r w:rsidR="00B96875" w:rsidRPr="00E95DC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التضحية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3608B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لا </w:t>
      </w:r>
      <w:r w:rsidR="003608BD">
        <w:rPr>
          <w:rFonts w:ascii="Simplified Arabic" w:hAnsi="Simplified Arabic" w:cs="Simplified Arabic" w:hint="cs"/>
          <w:sz w:val="28"/>
          <w:szCs w:val="28"/>
          <w:rtl/>
        </w:rPr>
        <w:t>يبخل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08BD">
        <w:rPr>
          <w:rFonts w:ascii="Simplified Arabic" w:hAnsi="Simplified Arabic" w:cs="Simplified Arabic" w:hint="cs"/>
          <w:sz w:val="28"/>
          <w:szCs w:val="28"/>
          <w:rtl/>
        </w:rPr>
        <w:t>الموظف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على مؤسسته بجهده وفكره ووقته</w:t>
      </w:r>
      <w:r w:rsidR="003608B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3DD7C89" w14:textId="77777777" w:rsidR="00B96875" w:rsidRPr="003608BD" w:rsidRDefault="003608BD" w:rsidP="003608BD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8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11.</w:t>
      </w:r>
      <w:r w:rsidR="00B96875" w:rsidRPr="003608B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حسن الخلق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بحيث لا </w:t>
      </w:r>
      <w:r>
        <w:rPr>
          <w:rFonts w:ascii="Simplified Arabic" w:hAnsi="Simplified Arabic" w:cs="Simplified Arabic" w:hint="cs"/>
          <w:sz w:val="28"/>
          <w:szCs w:val="28"/>
          <w:rtl/>
        </w:rPr>
        <w:t>يؤذي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الموظ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زملائه أو المتعاملين معه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2FF7E8A" w14:textId="77777777" w:rsidR="00B96875" w:rsidRPr="003608BD" w:rsidRDefault="003608BD" w:rsidP="003608BD">
      <w:pPr>
        <w:pStyle w:val="NormalWeb"/>
        <w:bidi/>
        <w:spacing w:before="0" w:beforeAutospacing="0" w:afterAutospacing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8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12.التشاور: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أي أن لا ي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فرد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الموظف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برأيه وبقراراته وان يتشاور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ويأخذ </w:t>
      </w:r>
      <w:r>
        <w:rPr>
          <w:rFonts w:ascii="Simplified Arabic" w:hAnsi="Simplified Arabic" w:cs="Simplified Arabic"/>
          <w:sz w:val="28"/>
          <w:szCs w:val="28"/>
          <w:rtl/>
        </w:rPr>
        <w:t>النصيحة من زملائه ورئيس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B96875" w:rsidRPr="00E95DC0">
        <w:rPr>
          <w:rFonts w:ascii="Simplified Arabic" w:hAnsi="Simplified Arabic" w:cs="Simplified Arabic"/>
          <w:sz w:val="28"/>
          <w:szCs w:val="28"/>
          <w:rtl/>
        </w:rPr>
        <w:t xml:space="preserve"> في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EA66E1E" w14:textId="77777777" w:rsidR="00B96875" w:rsidRDefault="00B96875"/>
    <w:sectPr w:rsidR="00B9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75"/>
    <w:rsid w:val="003608BD"/>
    <w:rsid w:val="007C55B1"/>
    <w:rsid w:val="00B96875"/>
    <w:rsid w:val="00E95DC0"/>
    <w:rsid w:val="00F679EB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B073"/>
  <w15:docId w15:val="{AEDD0617-C0A1-4C88-A4C2-FEF24D20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 Utchiha</dc:creator>
  <cp:keywords/>
  <dc:description/>
  <cp:lastModifiedBy>Dell3189</cp:lastModifiedBy>
  <cp:revision>2</cp:revision>
  <dcterms:created xsi:type="dcterms:W3CDTF">2025-03-03T10:13:00Z</dcterms:created>
  <dcterms:modified xsi:type="dcterms:W3CDTF">2025-03-03T10:13:00Z</dcterms:modified>
</cp:coreProperties>
</file>