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795" w:rsidRPr="00624A4E" w:rsidRDefault="00624A4E" w:rsidP="00624A4E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624A4E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تابع تمرينات </w:t>
      </w:r>
      <w:proofErr w:type="spellStart"/>
      <w:r w:rsidRPr="00624A4E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إستهلاك</w:t>
      </w:r>
      <w:proofErr w:type="spellEnd"/>
      <w:r w:rsidRPr="00624A4E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 القروض</w:t>
      </w:r>
    </w:p>
    <w:p w:rsidR="00624A4E" w:rsidRPr="00624A4E" w:rsidRDefault="00624A4E" w:rsidP="00624A4E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624A4E" w:rsidRPr="00624A4E" w:rsidRDefault="00624A4E" w:rsidP="00624A4E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624A4E">
        <w:rPr>
          <w:rFonts w:ascii="Sakkal Majalla" w:hAnsi="Sakkal Majalla" w:cs="Sakkal Majalla"/>
          <w:sz w:val="32"/>
          <w:szCs w:val="32"/>
          <w:rtl/>
          <w:lang w:bidi="ar-DZ"/>
        </w:rPr>
        <w:t xml:space="preserve">أعد حل التمرين الأول إذا </w:t>
      </w:r>
      <w:proofErr w:type="spellStart"/>
      <w:r w:rsidRPr="00624A4E">
        <w:rPr>
          <w:rFonts w:ascii="Sakkal Majalla" w:hAnsi="Sakkal Majalla" w:cs="Sakkal Majalla"/>
          <w:sz w:val="32"/>
          <w:szCs w:val="32"/>
          <w:rtl/>
          <w:lang w:bidi="ar-DZ"/>
        </w:rPr>
        <w:t>إفترضنا</w:t>
      </w:r>
      <w:proofErr w:type="spellEnd"/>
      <w:r w:rsidRPr="00624A4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ان الزبون </w:t>
      </w:r>
      <w:proofErr w:type="spellStart"/>
      <w:r w:rsidRPr="00624A4E">
        <w:rPr>
          <w:rFonts w:ascii="Sakkal Majalla" w:hAnsi="Sakkal Majalla" w:cs="Sakkal Majalla"/>
          <w:sz w:val="32"/>
          <w:szCs w:val="32"/>
          <w:rtl/>
          <w:lang w:bidi="ar-DZ"/>
        </w:rPr>
        <w:t>إستفاد</w:t>
      </w:r>
      <w:proofErr w:type="spellEnd"/>
      <w:r w:rsidRPr="00624A4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من القرض بتاريخ 01 </w:t>
      </w:r>
      <w:proofErr w:type="spellStart"/>
      <w:r w:rsidRPr="00624A4E">
        <w:rPr>
          <w:rFonts w:ascii="Sakkal Majalla" w:hAnsi="Sakkal Majalla" w:cs="Sakkal Majalla"/>
          <w:sz w:val="32"/>
          <w:szCs w:val="32"/>
          <w:rtl/>
          <w:lang w:bidi="ar-DZ"/>
        </w:rPr>
        <w:t>أفريل</w:t>
      </w:r>
      <w:proofErr w:type="spellEnd"/>
      <w:r w:rsidRPr="00624A4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2000؟</w:t>
      </w:r>
    </w:p>
    <w:p w:rsidR="00624A4E" w:rsidRPr="00624A4E" w:rsidRDefault="00624A4E" w:rsidP="00624A4E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624A4E">
        <w:rPr>
          <w:rFonts w:ascii="Sakkal Majalla" w:hAnsi="Sakkal Majalla" w:cs="Sakkal Majalla"/>
          <w:sz w:val="32"/>
          <w:szCs w:val="32"/>
          <w:rtl/>
          <w:lang w:bidi="ar-DZ"/>
        </w:rPr>
        <w:t xml:space="preserve">أعد حل التمرين الثاني إذا </w:t>
      </w:r>
      <w:proofErr w:type="spellStart"/>
      <w:r w:rsidRPr="00624A4E">
        <w:rPr>
          <w:rFonts w:ascii="Sakkal Majalla" w:hAnsi="Sakkal Majalla" w:cs="Sakkal Majalla"/>
          <w:sz w:val="32"/>
          <w:szCs w:val="32"/>
          <w:rtl/>
          <w:lang w:bidi="ar-DZ"/>
        </w:rPr>
        <w:t>إفترضنا</w:t>
      </w:r>
      <w:proofErr w:type="spellEnd"/>
      <w:r w:rsidRPr="00624A4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أن الزبون </w:t>
      </w:r>
      <w:proofErr w:type="gramStart"/>
      <w:r w:rsidRPr="00624A4E">
        <w:rPr>
          <w:rFonts w:ascii="Sakkal Majalla" w:hAnsi="Sakkal Majalla" w:cs="Sakkal Majalla"/>
          <w:sz w:val="32"/>
          <w:szCs w:val="32"/>
          <w:rtl/>
          <w:lang w:bidi="ar-DZ"/>
        </w:rPr>
        <w:t>و بعد</w:t>
      </w:r>
      <w:proofErr w:type="gramEnd"/>
      <w:r w:rsidRPr="00624A4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مرور سنتين من تاريخ حصوله على القرض سدد مبلغ 00 100 من اصل القرض للبنك؟</w:t>
      </w:r>
    </w:p>
    <w:p w:rsidR="00624A4E" w:rsidRPr="00624A4E" w:rsidRDefault="00624A4E" w:rsidP="00624A4E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624A4E">
        <w:rPr>
          <w:rFonts w:ascii="Sakkal Majalla" w:hAnsi="Sakkal Majalla" w:cs="Sakkal Majalla"/>
          <w:sz w:val="32"/>
          <w:szCs w:val="32"/>
          <w:rtl/>
          <w:lang w:bidi="ar-DZ"/>
        </w:rPr>
        <w:t xml:space="preserve">أعد حل التمرين الثاني مع </w:t>
      </w:r>
      <w:proofErr w:type="spellStart"/>
      <w:r w:rsidRPr="00624A4E">
        <w:rPr>
          <w:rFonts w:ascii="Sakkal Majalla" w:hAnsi="Sakkal Majalla" w:cs="Sakkal Majalla"/>
          <w:sz w:val="32"/>
          <w:szCs w:val="32"/>
          <w:rtl/>
          <w:lang w:bidi="ar-DZ"/>
        </w:rPr>
        <w:t>إفتراض</w:t>
      </w:r>
      <w:proofErr w:type="spellEnd"/>
      <w:r w:rsidRPr="00624A4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أن الزبون تأخر عن تسديد الدفعة الثانية لمدة ستة أشهر فأعاد البنك جدولة القرض بالشروط التال</w:t>
      </w:r>
      <w:bookmarkStart w:id="0" w:name="_GoBack"/>
      <w:bookmarkEnd w:id="0"/>
      <w:r w:rsidRPr="00624A4E">
        <w:rPr>
          <w:rFonts w:ascii="Sakkal Majalla" w:hAnsi="Sakkal Majalla" w:cs="Sakkal Majalla"/>
          <w:sz w:val="32"/>
          <w:szCs w:val="32"/>
          <w:rtl/>
          <w:lang w:bidi="ar-DZ"/>
        </w:rPr>
        <w:t>ية معدل فائدة 6</w:t>
      </w:r>
      <w:r w:rsidRPr="00624A4E">
        <w:rPr>
          <w:rFonts w:ascii="Sakkal Majalla" w:hAnsi="Sakkal Majalla" w:cs="Sakkal Majalla"/>
          <w:sz w:val="32"/>
          <w:szCs w:val="32"/>
          <w:lang w:bidi="ar-DZ"/>
        </w:rPr>
        <w:t>%</w:t>
      </w:r>
      <w:r w:rsidRPr="00624A4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624A4E">
        <w:rPr>
          <w:rFonts w:ascii="Sakkal Majalla" w:hAnsi="Sakkal Majalla" w:cs="Sakkal Majalla"/>
          <w:sz w:val="32"/>
          <w:szCs w:val="32"/>
          <w:rtl/>
          <w:lang w:bidi="ar-DZ"/>
        </w:rPr>
        <w:t>و مدة</w:t>
      </w:r>
      <w:proofErr w:type="gramEnd"/>
      <w:r w:rsidRPr="00624A4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السداد 4 سنوات؟</w:t>
      </w:r>
    </w:p>
    <w:sectPr w:rsidR="00624A4E" w:rsidRPr="00624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1059F2"/>
    <w:multiLevelType w:val="hybridMultilevel"/>
    <w:tmpl w:val="035AD47E"/>
    <w:lvl w:ilvl="0" w:tplc="F35CB5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EE"/>
    <w:rsid w:val="004B5703"/>
    <w:rsid w:val="00624A4E"/>
    <w:rsid w:val="007755D3"/>
    <w:rsid w:val="007D69EE"/>
    <w:rsid w:val="008A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C2E26-8DE9-4D4B-BF4C-072C0227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4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2025-03-09T12:13:00Z</dcterms:created>
  <dcterms:modified xsi:type="dcterms:W3CDTF">2025-03-09T12:24:00Z</dcterms:modified>
</cp:coreProperties>
</file>