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bidiVisual/>
        <w:tblW w:w="103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99"/>
        <w:gridCol w:w="35"/>
        <w:gridCol w:w="452"/>
        <w:gridCol w:w="179"/>
        <w:gridCol w:w="939"/>
        <w:gridCol w:w="1568"/>
        <w:gridCol w:w="40"/>
        <w:gridCol w:w="689"/>
        <w:gridCol w:w="168"/>
        <w:gridCol w:w="1538"/>
        <w:gridCol w:w="717"/>
        <w:gridCol w:w="674"/>
        <w:gridCol w:w="140"/>
        <w:gridCol w:w="1811"/>
      </w:tblGrid>
      <w:tr w:rsidR="00111F29" w:rsidRPr="00111F29" w:rsidTr="00162066">
        <w:trPr>
          <w:trHeight w:val="143"/>
          <w:jc w:val="center"/>
        </w:trPr>
        <w:tc>
          <w:tcPr>
            <w:tcW w:w="10349" w:type="dxa"/>
            <w:gridSpan w:val="14"/>
            <w:shd w:val="clear" w:color="auto" w:fill="auto"/>
          </w:tcPr>
          <w:p w:rsidR="00111F29" w:rsidRPr="00111F29" w:rsidRDefault="00111F29" w:rsidP="00111F29">
            <w:pPr>
              <w:shd w:val="clear" w:color="auto" w:fill="F2DBDB"/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4"/>
                <w:szCs w:val="34"/>
                <w:rtl/>
                <w:lang w:eastAsia="fr-FR" w:bidi="ar-DZ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34"/>
                <w:szCs w:val="34"/>
                <w:rtl/>
                <w:lang w:eastAsia="fr-FR" w:bidi="ar-DZ"/>
              </w:rPr>
              <w:t>دليل</w:t>
            </w:r>
            <w:r w:rsidRPr="00111F29">
              <w:rPr>
                <w:rFonts w:ascii="Sakkal Majalla" w:eastAsia="Times New Roman" w:hAnsi="Sakkal Majalla" w:cs="Sakkal Majalla"/>
                <w:b/>
                <w:bCs/>
                <w:sz w:val="34"/>
                <w:szCs w:val="34"/>
                <w:rtl/>
                <w:lang w:eastAsia="fr-FR" w:bidi="ar-DZ"/>
              </w:rPr>
              <w:t xml:space="preserve"> المادة التعليمية </w:t>
            </w:r>
            <w:r w:rsidRPr="00111F29">
              <w:rPr>
                <w:rFonts w:ascii="Times New Roman" w:eastAsia="Times New Roman" w:hAnsi="Times New Roman" w:cs="Times New Roman"/>
                <w:sz w:val="32"/>
                <w:szCs w:val="32"/>
                <w:lang w:eastAsia="fr-FR" w:bidi="ar-DZ"/>
              </w:rPr>
              <w:t>Syllabus</w:t>
            </w:r>
          </w:p>
        </w:tc>
      </w:tr>
      <w:tr w:rsidR="00111F29" w:rsidRPr="00111F29" w:rsidTr="00162066">
        <w:trPr>
          <w:trHeight w:val="143"/>
          <w:jc w:val="center"/>
        </w:trPr>
        <w:tc>
          <w:tcPr>
            <w:tcW w:w="10349" w:type="dxa"/>
            <w:gridSpan w:val="14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76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4"/>
                <w:szCs w:val="34"/>
                <w:rtl/>
                <w:lang w:eastAsia="fr-FR" w:bidi="ar-DZ"/>
              </w:rPr>
            </w:pPr>
            <w:r w:rsidRPr="00111F29">
              <w:rPr>
                <w:rFonts w:ascii="Sakkal Majalla" w:eastAsia="Times New Roman" w:hAnsi="Sakkal Majalla" w:cs="Sakkal Majalla"/>
                <w:b/>
                <w:bCs/>
                <w:sz w:val="34"/>
                <w:szCs w:val="34"/>
                <w:rtl/>
                <w:lang w:eastAsia="fr-FR"/>
              </w:rPr>
              <w:t xml:space="preserve">اسم المادة: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4"/>
                <w:szCs w:val="34"/>
                <w:rtl/>
                <w:lang w:eastAsia="fr-FR" w:bidi="ar-DZ"/>
              </w:rPr>
              <w:t>تسويق رقمي 2</w:t>
            </w:r>
          </w:p>
        </w:tc>
      </w:tr>
      <w:tr w:rsidR="00111F29" w:rsidRPr="00111F29" w:rsidTr="00162066">
        <w:trPr>
          <w:trHeight w:val="143"/>
          <w:jc w:val="center"/>
        </w:trPr>
        <w:tc>
          <w:tcPr>
            <w:tcW w:w="1434" w:type="dxa"/>
            <w:gridSpan w:val="2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76" w:lineRule="auto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>الميدان</w:t>
            </w:r>
          </w:p>
        </w:tc>
        <w:tc>
          <w:tcPr>
            <w:tcW w:w="3867" w:type="dxa"/>
            <w:gridSpan w:val="6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76" w:lineRule="auto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eastAsia="fr-FR"/>
              </w:rPr>
              <w:t>العلوم الاقتصادية والتجارية وعلوم التسيير</w:t>
            </w:r>
          </w:p>
        </w:tc>
        <w:tc>
          <w:tcPr>
            <w:tcW w:w="2423" w:type="dxa"/>
            <w:gridSpan w:val="3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76" w:lineRule="auto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>الفرع</w:t>
            </w:r>
          </w:p>
        </w:tc>
        <w:tc>
          <w:tcPr>
            <w:tcW w:w="2625" w:type="dxa"/>
            <w:gridSpan w:val="3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76" w:lineRule="auto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>علوم تجارية</w:t>
            </w:r>
          </w:p>
        </w:tc>
      </w:tr>
      <w:tr w:rsidR="00111F29" w:rsidRPr="00111F29" w:rsidTr="00162066">
        <w:trPr>
          <w:trHeight w:val="143"/>
          <w:jc w:val="center"/>
        </w:trPr>
        <w:tc>
          <w:tcPr>
            <w:tcW w:w="1434" w:type="dxa"/>
            <w:gridSpan w:val="2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76" w:lineRule="auto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>التخصص</w:t>
            </w:r>
          </w:p>
        </w:tc>
        <w:tc>
          <w:tcPr>
            <w:tcW w:w="3867" w:type="dxa"/>
            <w:gridSpan w:val="6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76" w:lineRule="auto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rtl/>
                <w:lang w:eastAsia="fr-FR" w:bidi="ar-DZ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>علوم تجارية</w:t>
            </w:r>
          </w:p>
        </w:tc>
        <w:tc>
          <w:tcPr>
            <w:tcW w:w="2423" w:type="dxa"/>
            <w:gridSpan w:val="3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76" w:lineRule="auto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>المستوى</w:t>
            </w:r>
          </w:p>
        </w:tc>
        <w:tc>
          <w:tcPr>
            <w:tcW w:w="2625" w:type="dxa"/>
            <w:gridSpan w:val="3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76" w:lineRule="auto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rtl/>
                <w:lang w:eastAsia="fr-FR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>الثالثة</w:t>
            </w: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 xml:space="preserve"> ليسانس</w:t>
            </w:r>
          </w:p>
        </w:tc>
      </w:tr>
      <w:tr w:rsidR="00111F29" w:rsidRPr="00111F29" w:rsidTr="00162066">
        <w:trPr>
          <w:trHeight w:val="143"/>
          <w:jc w:val="center"/>
        </w:trPr>
        <w:tc>
          <w:tcPr>
            <w:tcW w:w="1434" w:type="dxa"/>
            <w:gridSpan w:val="2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76" w:lineRule="auto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>السداسي</w:t>
            </w:r>
          </w:p>
        </w:tc>
        <w:tc>
          <w:tcPr>
            <w:tcW w:w="3867" w:type="dxa"/>
            <w:gridSpan w:val="6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76" w:lineRule="auto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>الرابع</w:t>
            </w:r>
          </w:p>
        </w:tc>
        <w:tc>
          <w:tcPr>
            <w:tcW w:w="2423" w:type="dxa"/>
            <w:gridSpan w:val="3"/>
            <w:shd w:val="clear" w:color="auto" w:fill="auto"/>
            <w:vAlign w:val="center"/>
          </w:tcPr>
          <w:p w:rsidR="00111F29" w:rsidRPr="00111F29" w:rsidRDefault="00111F29" w:rsidP="00111F29">
            <w:pPr>
              <w:tabs>
                <w:tab w:val="left" w:pos="0"/>
              </w:tabs>
              <w:bidi/>
              <w:spacing w:after="0" w:line="276" w:lineRule="auto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>السنة الجامعية</w:t>
            </w:r>
          </w:p>
        </w:tc>
        <w:tc>
          <w:tcPr>
            <w:tcW w:w="2625" w:type="dxa"/>
            <w:gridSpan w:val="3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76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>2025-2024</w:t>
            </w:r>
          </w:p>
        </w:tc>
      </w:tr>
      <w:tr w:rsidR="00111F29" w:rsidRPr="00111F29" w:rsidTr="00111F29">
        <w:trPr>
          <w:trHeight w:val="143"/>
          <w:jc w:val="center"/>
        </w:trPr>
        <w:tc>
          <w:tcPr>
            <w:tcW w:w="10349" w:type="dxa"/>
            <w:gridSpan w:val="14"/>
            <w:shd w:val="clear" w:color="auto" w:fill="F2DBDB"/>
            <w:vAlign w:val="center"/>
          </w:tcPr>
          <w:p w:rsidR="00111F29" w:rsidRPr="00111F29" w:rsidRDefault="00111F29" w:rsidP="00111F29">
            <w:pPr>
              <w:bidi/>
              <w:spacing w:after="0" w:line="276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fr-FR"/>
              </w:rPr>
              <w:t xml:space="preserve">التعرف على المادة التعليمية </w:t>
            </w:r>
          </w:p>
        </w:tc>
      </w:tr>
      <w:tr w:rsidR="00111F29" w:rsidRPr="00111F29" w:rsidTr="00162066">
        <w:trPr>
          <w:trHeight w:val="143"/>
          <w:jc w:val="center"/>
        </w:trPr>
        <w:tc>
          <w:tcPr>
            <w:tcW w:w="2065" w:type="dxa"/>
            <w:gridSpan w:val="4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اسم المادة</w:t>
            </w:r>
          </w:p>
        </w:tc>
        <w:tc>
          <w:tcPr>
            <w:tcW w:w="2547" w:type="dxa"/>
            <w:gridSpan w:val="3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lang w:eastAsia="fr-FR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تسويق رقمي 2</w:t>
            </w:r>
          </w:p>
        </w:tc>
        <w:tc>
          <w:tcPr>
            <w:tcW w:w="3112" w:type="dxa"/>
            <w:gridSpan w:val="4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وحدة التعليم</w:t>
            </w:r>
          </w:p>
        </w:tc>
        <w:tc>
          <w:tcPr>
            <w:tcW w:w="2625" w:type="dxa"/>
            <w:gridSpan w:val="3"/>
            <w:shd w:val="clear" w:color="auto" w:fill="auto"/>
          </w:tcPr>
          <w:p w:rsidR="00111F29" w:rsidRPr="00111F29" w:rsidRDefault="00111F29" w:rsidP="00111F29">
            <w:pPr>
              <w:bidi/>
              <w:spacing w:after="0" w:line="276" w:lineRule="auto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>الأساسية</w:t>
            </w:r>
          </w:p>
        </w:tc>
      </w:tr>
      <w:tr w:rsidR="00111F29" w:rsidRPr="00111F29" w:rsidTr="00162066">
        <w:trPr>
          <w:trHeight w:val="143"/>
          <w:jc w:val="center"/>
        </w:trPr>
        <w:tc>
          <w:tcPr>
            <w:tcW w:w="2065" w:type="dxa"/>
            <w:gridSpan w:val="4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عدد الأرصدة</w:t>
            </w:r>
          </w:p>
        </w:tc>
        <w:tc>
          <w:tcPr>
            <w:tcW w:w="2547" w:type="dxa"/>
            <w:gridSpan w:val="3"/>
            <w:shd w:val="clear" w:color="auto" w:fill="auto"/>
          </w:tcPr>
          <w:p w:rsidR="00111F29" w:rsidRPr="00111F29" w:rsidRDefault="00111F29" w:rsidP="00111F29">
            <w:pPr>
              <w:bidi/>
              <w:spacing w:after="0" w:line="276" w:lineRule="auto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>05</w:t>
            </w:r>
          </w:p>
        </w:tc>
        <w:tc>
          <w:tcPr>
            <w:tcW w:w="3112" w:type="dxa"/>
            <w:gridSpan w:val="4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المعامل</w:t>
            </w:r>
          </w:p>
        </w:tc>
        <w:tc>
          <w:tcPr>
            <w:tcW w:w="2625" w:type="dxa"/>
            <w:gridSpan w:val="3"/>
            <w:shd w:val="clear" w:color="auto" w:fill="auto"/>
          </w:tcPr>
          <w:p w:rsidR="00111F29" w:rsidRPr="00111F29" w:rsidRDefault="00111F29" w:rsidP="00111F29">
            <w:pPr>
              <w:bidi/>
              <w:spacing w:after="0" w:line="276" w:lineRule="auto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>02</w:t>
            </w:r>
          </w:p>
        </w:tc>
      </w:tr>
      <w:tr w:rsidR="00111F29" w:rsidRPr="00111F29" w:rsidTr="00162066">
        <w:trPr>
          <w:trHeight w:val="143"/>
          <w:jc w:val="center"/>
        </w:trPr>
        <w:tc>
          <w:tcPr>
            <w:tcW w:w="2065" w:type="dxa"/>
            <w:gridSpan w:val="4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الحجم الساعي الأسبوعي</w:t>
            </w:r>
          </w:p>
        </w:tc>
        <w:tc>
          <w:tcPr>
            <w:tcW w:w="2547" w:type="dxa"/>
            <w:gridSpan w:val="3"/>
            <w:shd w:val="clear" w:color="auto" w:fill="auto"/>
          </w:tcPr>
          <w:p w:rsidR="00111F29" w:rsidRPr="00111F29" w:rsidRDefault="00111F29" w:rsidP="00111F29">
            <w:pPr>
              <w:bidi/>
              <w:spacing w:after="0" w:line="276" w:lineRule="auto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 xml:space="preserve">03 </w:t>
            </w:r>
            <w:proofErr w:type="spellStart"/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>سا</w:t>
            </w:r>
            <w:proofErr w:type="spellEnd"/>
          </w:p>
        </w:tc>
        <w:tc>
          <w:tcPr>
            <w:tcW w:w="3112" w:type="dxa"/>
            <w:gridSpan w:val="4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 xml:space="preserve">المحاضرة </w:t>
            </w:r>
            <w:proofErr w:type="gramStart"/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( عدد</w:t>
            </w:r>
            <w:proofErr w:type="gramEnd"/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 xml:space="preserve"> الساعات في</w:t>
            </w:r>
            <w:r w:rsidRPr="00111F29"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lang w:eastAsia="fr-FR"/>
              </w:rPr>
              <w:t xml:space="preserve"> </w:t>
            </w: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الأسبوع )</w:t>
            </w:r>
          </w:p>
        </w:tc>
        <w:tc>
          <w:tcPr>
            <w:tcW w:w="2625" w:type="dxa"/>
            <w:gridSpan w:val="3"/>
            <w:shd w:val="clear" w:color="auto" w:fill="auto"/>
          </w:tcPr>
          <w:p w:rsidR="00111F29" w:rsidRPr="00111F29" w:rsidRDefault="00111F29" w:rsidP="00111F29">
            <w:pPr>
              <w:bidi/>
              <w:spacing w:after="0" w:line="276" w:lineRule="auto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 xml:space="preserve">01 </w:t>
            </w:r>
            <w:proofErr w:type="spellStart"/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>سا</w:t>
            </w:r>
            <w:proofErr w:type="spellEnd"/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 xml:space="preserve"> 30</w:t>
            </w:r>
          </w:p>
        </w:tc>
      </w:tr>
      <w:tr w:rsidR="00111F29" w:rsidRPr="00111F29" w:rsidTr="00162066">
        <w:trPr>
          <w:trHeight w:val="143"/>
          <w:jc w:val="center"/>
        </w:trPr>
        <w:tc>
          <w:tcPr>
            <w:tcW w:w="2065" w:type="dxa"/>
            <w:gridSpan w:val="4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أعمال م/</w:t>
            </w:r>
            <w:proofErr w:type="spellStart"/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تط</w:t>
            </w:r>
            <w:proofErr w:type="spellEnd"/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 xml:space="preserve"> </w:t>
            </w:r>
            <w:proofErr w:type="gramStart"/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( عدد</w:t>
            </w:r>
            <w:proofErr w:type="gramEnd"/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 xml:space="preserve"> الساعات في الأسبوع )</w:t>
            </w:r>
          </w:p>
        </w:tc>
        <w:tc>
          <w:tcPr>
            <w:tcW w:w="2547" w:type="dxa"/>
            <w:gridSpan w:val="3"/>
            <w:shd w:val="clear" w:color="auto" w:fill="auto"/>
          </w:tcPr>
          <w:p w:rsidR="00111F29" w:rsidRPr="00111F29" w:rsidRDefault="00111F29" w:rsidP="00111F29">
            <w:pPr>
              <w:bidi/>
              <w:spacing w:after="0" w:line="276" w:lineRule="auto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>////////////////////////</w:t>
            </w:r>
          </w:p>
        </w:tc>
        <w:tc>
          <w:tcPr>
            <w:tcW w:w="3112" w:type="dxa"/>
            <w:gridSpan w:val="4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أعمال م/</w:t>
            </w:r>
            <w:proofErr w:type="gramStart"/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ت  (</w:t>
            </w:r>
            <w:proofErr w:type="gramEnd"/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 xml:space="preserve"> عدد الساعات في الأسبوع)</w:t>
            </w:r>
          </w:p>
        </w:tc>
        <w:tc>
          <w:tcPr>
            <w:tcW w:w="2625" w:type="dxa"/>
            <w:gridSpan w:val="3"/>
            <w:shd w:val="clear" w:color="auto" w:fill="auto"/>
          </w:tcPr>
          <w:p w:rsidR="00111F29" w:rsidRPr="00111F29" w:rsidRDefault="00111F29" w:rsidP="00111F29">
            <w:pPr>
              <w:bidi/>
              <w:spacing w:after="0" w:line="276" w:lineRule="auto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 xml:space="preserve">01 </w:t>
            </w:r>
            <w:proofErr w:type="spellStart"/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>سا</w:t>
            </w:r>
            <w:proofErr w:type="spellEnd"/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 xml:space="preserve"> 30</w:t>
            </w:r>
          </w:p>
        </w:tc>
      </w:tr>
      <w:tr w:rsidR="00111F29" w:rsidRPr="00111F29" w:rsidTr="00111F29">
        <w:trPr>
          <w:trHeight w:val="143"/>
          <w:jc w:val="center"/>
        </w:trPr>
        <w:tc>
          <w:tcPr>
            <w:tcW w:w="10349" w:type="dxa"/>
            <w:gridSpan w:val="14"/>
            <w:shd w:val="clear" w:color="auto" w:fill="F2DBDB"/>
            <w:vAlign w:val="center"/>
          </w:tcPr>
          <w:p w:rsidR="00111F29" w:rsidRPr="00111F29" w:rsidRDefault="00111F29" w:rsidP="00111F29">
            <w:pPr>
              <w:bidi/>
              <w:spacing w:after="0" w:line="276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fr-FR"/>
              </w:rPr>
              <w:t xml:space="preserve">مسؤول المادة التعليمية </w:t>
            </w:r>
          </w:p>
        </w:tc>
      </w:tr>
      <w:tr w:rsidR="00111F29" w:rsidRPr="00111F29" w:rsidTr="00162066">
        <w:trPr>
          <w:trHeight w:val="143"/>
          <w:jc w:val="center"/>
        </w:trPr>
        <w:tc>
          <w:tcPr>
            <w:tcW w:w="2065" w:type="dxa"/>
            <w:gridSpan w:val="4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الاسم، اللقب</w:t>
            </w:r>
          </w:p>
        </w:tc>
        <w:tc>
          <w:tcPr>
            <w:tcW w:w="2547" w:type="dxa"/>
            <w:gridSpan w:val="3"/>
            <w:shd w:val="clear" w:color="auto" w:fill="auto"/>
          </w:tcPr>
          <w:p w:rsidR="00111F29" w:rsidRPr="00111F29" w:rsidRDefault="00111F29" w:rsidP="00111F29">
            <w:pPr>
              <w:bidi/>
              <w:spacing w:after="0" w:line="276" w:lineRule="auto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>عنان فاطمة الزهراء</w:t>
            </w:r>
          </w:p>
        </w:tc>
        <w:tc>
          <w:tcPr>
            <w:tcW w:w="3112" w:type="dxa"/>
            <w:gridSpan w:val="4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الرتبة</w:t>
            </w:r>
          </w:p>
        </w:tc>
        <w:tc>
          <w:tcPr>
            <w:tcW w:w="2625" w:type="dxa"/>
            <w:gridSpan w:val="3"/>
            <w:shd w:val="clear" w:color="auto" w:fill="auto"/>
          </w:tcPr>
          <w:p w:rsidR="00111F29" w:rsidRPr="00111F29" w:rsidRDefault="00111F29" w:rsidP="00111F29">
            <w:pPr>
              <w:bidi/>
              <w:spacing w:after="0" w:line="276" w:lineRule="auto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>أستاذ تعليم عالي</w:t>
            </w:r>
          </w:p>
        </w:tc>
      </w:tr>
      <w:tr w:rsidR="00111F29" w:rsidRPr="00111F29" w:rsidTr="00162066">
        <w:trPr>
          <w:trHeight w:val="143"/>
          <w:jc w:val="center"/>
        </w:trPr>
        <w:tc>
          <w:tcPr>
            <w:tcW w:w="2065" w:type="dxa"/>
            <w:gridSpan w:val="4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تحديد موقع المكتب</w:t>
            </w:r>
          </w:p>
        </w:tc>
        <w:tc>
          <w:tcPr>
            <w:tcW w:w="2547" w:type="dxa"/>
            <w:gridSpan w:val="3"/>
            <w:shd w:val="clear" w:color="auto" w:fill="auto"/>
          </w:tcPr>
          <w:p w:rsidR="00111F29" w:rsidRPr="00111F29" w:rsidRDefault="00111F29" w:rsidP="00111F29">
            <w:pPr>
              <w:bidi/>
              <w:spacing w:after="0" w:line="276" w:lineRule="auto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/>
              </w:rPr>
              <w:t>/</w:t>
            </w:r>
          </w:p>
        </w:tc>
        <w:tc>
          <w:tcPr>
            <w:tcW w:w="3112" w:type="dxa"/>
            <w:gridSpan w:val="4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البريد الالكتروني</w:t>
            </w:r>
          </w:p>
        </w:tc>
        <w:tc>
          <w:tcPr>
            <w:tcW w:w="2625" w:type="dxa"/>
            <w:gridSpan w:val="3"/>
            <w:shd w:val="clear" w:color="auto" w:fill="auto"/>
          </w:tcPr>
          <w:p w:rsidR="00111F29" w:rsidRPr="00111F29" w:rsidRDefault="00111F29" w:rsidP="00111F29">
            <w:pPr>
              <w:bidi/>
              <w:spacing w:after="0" w:line="276" w:lineRule="auto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</w:pPr>
            <w:r w:rsidRPr="00111F29"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  <w:t>annanefatma@yahoo.fr</w:t>
            </w:r>
          </w:p>
        </w:tc>
      </w:tr>
      <w:tr w:rsidR="00111F29" w:rsidRPr="00111F29" w:rsidTr="00162066">
        <w:trPr>
          <w:trHeight w:val="143"/>
          <w:jc w:val="center"/>
        </w:trPr>
        <w:tc>
          <w:tcPr>
            <w:tcW w:w="2065" w:type="dxa"/>
            <w:gridSpan w:val="4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رقم الهاتف</w:t>
            </w:r>
          </w:p>
        </w:tc>
        <w:tc>
          <w:tcPr>
            <w:tcW w:w="2547" w:type="dxa"/>
            <w:gridSpan w:val="3"/>
            <w:shd w:val="clear" w:color="auto" w:fill="auto"/>
          </w:tcPr>
          <w:p w:rsidR="00111F29" w:rsidRPr="00111F29" w:rsidRDefault="00111F29" w:rsidP="00111F29">
            <w:pPr>
              <w:bidi/>
              <w:spacing w:after="0" w:line="276" w:lineRule="auto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</w:pPr>
            <w:r w:rsidRPr="00111F29"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lang w:eastAsia="fr-FR"/>
              </w:rPr>
              <w:t>0661215856</w:t>
            </w:r>
          </w:p>
        </w:tc>
        <w:tc>
          <w:tcPr>
            <w:tcW w:w="3112" w:type="dxa"/>
            <w:gridSpan w:val="4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توقيت الدرس ومكانه</w:t>
            </w:r>
          </w:p>
        </w:tc>
        <w:tc>
          <w:tcPr>
            <w:tcW w:w="2625" w:type="dxa"/>
            <w:gridSpan w:val="3"/>
            <w:shd w:val="clear" w:color="auto" w:fill="auto"/>
          </w:tcPr>
          <w:p w:rsidR="00111F29" w:rsidRPr="00111F29" w:rsidRDefault="00111F29" w:rsidP="00111F29">
            <w:pPr>
              <w:bidi/>
              <w:spacing w:after="0" w:line="276" w:lineRule="auto"/>
              <w:rPr>
                <w:rFonts w:ascii="Sakkal Majalla" w:eastAsia="Times New Roman" w:hAnsi="Sakkal Majalla" w:cs="Sakkal Majalla"/>
                <w:b/>
                <w:bCs/>
                <w:sz w:val="30"/>
                <w:szCs w:val="30"/>
                <w:rtl/>
                <w:lang w:eastAsia="fr-FR" w:bidi="ar-DZ"/>
              </w:rPr>
            </w:pPr>
            <w:proofErr w:type="gramStart"/>
            <w:r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 w:bidi="ar-DZ"/>
              </w:rPr>
              <w:t>قاعة  6</w:t>
            </w:r>
            <w:proofErr w:type="gramEnd"/>
            <w:r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 w:bidi="ar-DZ"/>
              </w:rPr>
              <w:t xml:space="preserve"> ترجمة الاحد</w:t>
            </w: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 w:bidi="ar-DZ"/>
              </w:rPr>
              <w:t xml:space="preserve"> على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 w:bidi="ar-DZ"/>
              </w:rPr>
              <w:t xml:space="preserve">8:00 </w:t>
            </w:r>
            <w:proofErr w:type="spellStart"/>
            <w:r>
              <w:rPr>
                <w:rFonts w:ascii="Sakkal Majalla" w:eastAsia="Times New Roman" w:hAnsi="Sakkal Majalla" w:cs="Sakkal Majalla" w:hint="cs"/>
                <w:b/>
                <w:bCs/>
                <w:sz w:val="30"/>
                <w:szCs w:val="30"/>
                <w:rtl/>
                <w:lang w:eastAsia="fr-FR" w:bidi="ar-DZ"/>
              </w:rPr>
              <w:t>سا</w:t>
            </w:r>
            <w:proofErr w:type="spellEnd"/>
          </w:p>
        </w:tc>
      </w:tr>
      <w:tr w:rsidR="00111F29" w:rsidRPr="00111F29" w:rsidTr="00162066">
        <w:trPr>
          <w:trHeight w:val="143"/>
          <w:jc w:val="center"/>
        </w:trPr>
        <w:tc>
          <w:tcPr>
            <w:tcW w:w="10349" w:type="dxa"/>
            <w:gridSpan w:val="14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76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fr-FR"/>
              </w:rPr>
              <w:t>وصف المادة التعليمية</w:t>
            </w:r>
          </w:p>
        </w:tc>
      </w:tr>
      <w:tr w:rsidR="00111F29" w:rsidRPr="00111F29" w:rsidTr="00162066">
        <w:trPr>
          <w:trHeight w:val="867"/>
          <w:jc w:val="center"/>
        </w:trPr>
        <w:tc>
          <w:tcPr>
            <w:tcW w:w="1399" w:type="dxa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المكتسبات</w:t>
            </w:r>
          </w:p>
        </w:tc>
        <w:tc>
          <w:tcPr>
            <w:tcW w:w="8950" w:type="dxa"/>
            <w:gridSpan w:val="13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76" w:lineRule="auto"/>
              <w:rPr>
                <w:rFonts w:ascii="Sakkal Majalla" w:eastAsia="Times New Roman" w:hAnsi="Sakkal Majalla" w:cs="Sakkal Majalla"/>
                <w:sz w:val="34"/>
                <w:szCs w:val="34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sz w:val="32"/>
                <w:szCs w:val="32"/>
                <w:rtl/>
                <w:lang w:eastAsia="fr-FR"/>
              </w:rPr>
              <w:t xml:space="preserve">يحتاج الطالب إلى التفكر والاستنباط العقلاني الرشيد لفهم هذه المادة، بالإضافة إلى مكتسبات من المواد </w:t>
            </w:r>
            <w:proofErr w:type="gramStart"/>
            <w:r w:rsidRPr="00111F29">
              <w:rPr>
                <w:rFonts w:ascii="Sakkal Majalla" w:eastAsia="Times New Roman" w:hAnsi="Sakkal Majalla" w:cs="Sakkal Majalla" w:hint="cs"/>
                <w:sz w:val="32"/>
                <w:szCs w:val="32"/>
                <w:rtl/>
                <w:lang w:eastAsia="fr-FR"/>
              </w:rPr>
              <w:t xml:space="preserve">التالية:  </w:t>
            </w:r>
            <w:r>
              <w:rPr>
                <w:rFonts w:ascii="Sakkal Majalla" w:eastAsia="Times New Roman" w:hAnsi="Sakkal Majalla" w:cs="Sakkal Majalla" w:hint="cs"/>
                <w:sz w:val="32"/>
                <w:szCs w:val="32"/>
                <w:rtl/>
                <w:lang w:eastAsia="fr-FR"/>
              </w:rPr>
              <w:t>تسويق</w:t>
            </w:r>
            <w:proofErr w:type="gramEnd"/>
            <w:r>
              <w:rPr>
                <w:rFonts w:ascii="Sakkal Majalla" w:eastAsia="Times New Roman" w:hAnsi="Sakkal Majalla" w:cs="Sakkal Majalla" w:hint="cs"/>
                <w:sz w:val="32"/>
                <w:szCs w:val="32"/>
                <w:rtl/>
                <w:lang w:eastAsia="fr-FR"/>
              </w:rPr>
              <w:t xml:space="preserve"> الرقمي 1</w:t>
            </w:r>
            <w:r w:rsidRPr="00111F29">
              <w:rPr>
                <w:rFonts w:ascii="Sakkal Majalla" w:eastAsia="Times New Roman" w:hAnsi="Sakkal Majalla" w:cs="Sakkal Majalla" w:hint="cs"/>
                <w:sz w:val="32"/>
                <w:szCs w:val="32"/>
                <w:rtl/>
                <w:lang w:eastAsia="fr-FR"/>
              </w:rPr>
              <w:t xml:space="preserve">، </w:t>
            </w:r>
            <w:r>
              <w:rPr>
                <w:rFonts w:ascii="Sakkal Majalla" w:eastAsia="Times New Roman" w:hAnsi="Sakkal Majalla" w:cs="Sakkal Majalla" w:hint="cs"/>
                <w:sz w:val="32"/>
                <w:szCs w:val="32"/>
                <w:rtl/>
                <w:lang w:eastAsia="fr-FR"/>
              </w:rPr>
              <w:t>تكنولوجيا المعلومات و الاتصال</w:t>
            </w:r>
            <w:r w:rsidRPr="00111F29">
              <w:rPr>
                <w:rFonts w:ascii="Sakkal Majalla" w:eastAsia="Times New Roman" w:hAnsi="Sakkal Majalla" w:cs="Sakkal Majalla" w:hint="cs"/>
                <w:sz w:val="32"/>
                <w:szCs w:val="32"/>
                <w:rtl/>
                <w:lang w:eastAsia="fr-FR"/>
              </w:rPr>
              <w:t xml:space="preserve">، </w:t>
            </w:r>
            <w:r>
              <w:rPr>
                <w:rFonts w:ascii="Sakkal Majalla" w:eastAsia="Times New Roman" w:hAnsi="Sakkal Majalla" w:cs="Sakkal Majalla" w:hint="cs"/>
                <w:sz w:val="32"/>
                <w:szCs w:val="32"/>
                <w:rtl/>
                <w:lang w:eastAsia="fr-FR"/>
              </w:rPr>
              <w:t>التسويق الاستراتيجي</w:t>
            </w:r>
            <w:r w:rsidRPr="00111F29">
              <w:rPr>
                <w:rFonts w:ascii="Sakkal Majalla" w:eastAsia="Times New Roman" w:hAnsi="Sakkal Majalla" w:cs="Sakkal Majalla" w:hint="cs"/>
                <w:sz w:val="32"/>
                <w:szCs w:val="32"/>
                <w:rtl/>
                <w:lang w:eastAsia="fr-FR"/>
              </w:rPr>
              <w:t>.</w:t>
            </w:r>
          </w:p>
        </w:tc>
      </w:tr>
      <w:tr w:rsidR="00111F29" w:rsidRPr="00111F29" w:rsidTr="00162066">
        <w:trPr>
          <w:trHeight w:val="1187"/>
          <w:jc w:val="center"/>
        </w:trPr>
        <w:tc>
          <w:tcPr>
            <w:tcW w:w="1399" w:type="dxa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الهدف العام للمادة التعليمية</w:t>
            </w:r>
          </w:p>
        </w:tc>
        <w:tc>
          <w:tcPr>
            <w:tcW w:w="8950" w:type="dxa"/>
            <w:gridSpan w:val="13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200" w:line="276" w:lineRule="auto"/>
              <w:jc w:val="both"/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fr-FR" w:bidi="ar-DZ"/>
              </w:rPr>
            </w:pPr>
            <w:r w:rsidRPr="00111F29"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fr-FR" w:bidi="ar-DZ"/>
              </w:rPr>
              <w:t>تمكين الطالب من استيعاب</w:t>
            </w:r>
            <w:r w:rsidRPr="00111F29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fr-FR" w:bidi="ar-DZ"/>
              </w:rPr>
              <w:t xml:space="preserve"> </w:t>
            </w:r>
            <w:r w:rsidRPr="00111F29">
              <w:rPr>
                <w:rFonts w:ascii="Sakkal Majalla" w:eastAsia="Times New Roman" w:hAnsi="Sakkal Majalla" w:cs="Sakkal Majalla"/>
                <w:b/>
                <w:sz w:val="32"/>
                <w:szCs w:val="32"/>
                <w:rtl/>
                <w:lang w:eastAsia="fr-FR" w:bidi="ar-DZ"/>
              </w:rPr>
              <w:t xml:space="preserve">أهمية </w:t>
            </w:r>
            <w:r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fr-FR" w:bidi="ar-DZ"/>
              </w:rPr>
              <w:t>التسويق الرقمي</w:t>
            </w:r>
            <w:r w:rsidRPr="00111F29"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fr-FR" w:bidi="ar-DZ"/>
              </w:rPr>
              <w:t xml:space="preserve">، </w:t>
            </w:r>
            <w:r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fr-FR" w:bidi="ar-DZ"/>
              </w:rPr>
              <w:t xml:space="preserve">والوسائط الرقمية   </w:t>
            </w:r>
            <w:proofErr w:type="gramStart"/>
            <w:r>
              <w:rPr>
                <w:rFonts w:ascii="Sakkal Majalla" w:eastAsia="Times New Roman" w:hAnsi="Sakkal Majalla" w:cs="Sakkal Majalla" w:hint="cs"/>
                <w:b/>
                <w:sz w:val="32"/>
                <w:szCs w:val="32"/>
                <w:rtl/>
                <w:lang w:eastAsia="fr-FR" w:bidi="ar-DZ"/>
              </w:rPr>
              <w:t>و اهميتها</w:t>
            </w:r>
            <w:proofErr w:type="gramEnd"/>
          </w:p>
        </w:tc>
      </w:tr>
      <w:tr w:rsidR="00111F29" w:rsidRPr="00111F29" w:rsidTr="00162066">
        <w:trPr>
          <w:trHeight w:val="143"/>
          <w:jc w:val="center"/>
        </w:trPr>
        <w:tc>
          <w:tcPr>
            <w:tcW w:w="1399" w:type="dxa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أهداف التعلم (المهارات المراد الوصول إليها)</w:t>
            </w:r>
          </w:p>
        </w:tc>
        <w:tc>
          <w:tcPr>
            <w:tcW w:w="8950" w:type="dxa"/>
            <w:gridSpan w:val="13"/>
            <w:shd w:val="clear" w:color="auto" w:fill="auto"/>
            <w:vAlign w:val="center"/>
          </w:tcPr>
          <w:p w:rsidR="00111F29" w:rsidRPr="000F3147" w:rsidRDefault="00111F29" w:rsidP="00111F29">
            <w:pPr>
              <w:numPr>
                <w:ilvl w:val="0"/>
                <w:numId w:val="3"/>
              </w:numPr>
              <w:bidi/>
              <w:spacing w:after="0" w:line="240" w:lineRule="auto"/>
              <w:jc w:val="both"/>
              <w:rPr>
                <w:rFonts w:ascii="Sakkal Majalla" w:eastAsia="SimSun" w:hAnsi="Sakkal Majalla" w:cs="Sakkal Majalla"/>
                <w:b/>
                <w:sz w:val="32"/>
                <w:szCs w:val="32"/>
                <w:lang w:eastAsia="zh-CN" w:bidi="ar-DZ"/>
              </w:rPr>
            </w:pP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 xml:space="preserve">فهم سلوك المستهلك </w:t>
            </w:r>
            <w:proofErr w:type="gramStart"/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الرقمي ؛</w:t>
            </w:r>
            <w:proofErr w:type="gramEnd"/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 xml:space="preserve"> </w:t>
            </w:r>
          </w:p>
          <w:p w:rsidR="00111F29" w:rsidRPr="000F3147" w:rsidRDefault="00111F29" w:rsidP="00111F29">
            <w:pPr>
              <w:numPr>
                <w:ilvl w:val="0"/>
                <w:numId w:val="3"/>
              </w:numPr>
              <w:bidi/>
              <w:spacing w:after="0" w:line="240" w:lineRule="auto"/>
              <w:jc w:val="both"/>
              <w:rPr>
                <w:rFonts w:ascii="Sakkal Majalla" w:eastAsia="SimSun" w:hAnsi="Sakkal Majalla" w:cs="Sakkal Majalla"/>
                <w:b/>
                <w:sz w:val="32"/>
                <w:szCs w:val="32"/>
                <w:lang w:eastAsia="zh-CN" w:bidi="ar-DZ"/>
              </w:rPr>
            </w:pP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استيعاب الأشكال المتعددة للتسويق الرقمي كالتسويق عبر محركات البحث</w:t>
            </w:r>
          </w:p>
          <w:p w:rsidR="00111F29" w:rsidRPr="000F3147" w:rsidRDefault="00111F29" w:rsidP="00111F29">
            <w:pPr>
              <w:numPr>
                <w:ilvl w:val="0"/>
                <w:numId w:val="3"/>
              </w:numPr>
              <w:bidi/>
              <w:spacing w:after="0" w:line="240" w:lineRule="auto"/>
              <w:jc w:val="both"/>
              <w:rPr>
                <w:rFonts w:ascii="Sakkal Majalla" w:eastAsia="SimSun" w:hAnsi="Sakkal Majalla" w:cs="Sakkal Majalla"/>
                <w:b/>
                <w:sz w:val="32"/>
                <w:szCs w:val="32"/>
                <w:lang w:eastAsia="zh-CN" w:bidi="ar-DZ"/>
              </w:rPr>
            </w:pP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 xml:space="preserve">التمكن من اعداد </w:t>
            </w:r>
            <w:proofErr w:type="gramStart"/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ادارة  الحملات</w:t>
            </w:r>
            <w:proofErr w:type="gramEnd"/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 xml:space="preserve"> التسويقية الرقمية </w:t>
            </w:r>
          </w:p>
          <w:p w:rsidR="00111F29" w:rsidRPr="000F3147" w:rsidRDefault="00111F29" w:rsidP="00111F29">
            <w:pPr>
              <w:numPr>
                <w:ilvl w:val="0"/>
                <w:numId w:val="3"/>
              </w:numPr>
              <w:bidi/>
              <w:spacing w:after="0" w:line="240" w:lineRule="auto"/>
              <w:jc w:val="both"/>
              <w:rPr>
                <w:rFonts w:ascii="Sakkal Majalla" w:eastAsia="SimSun" w:hAnsi="Sakkal Majalla" w:cs="Sakkal Majalla"/>
                <w:b/>
                <w:sz w:val="32"/>
                <w:szCs w:val="32"/>
                <w:lang w:eastAsia="zh-CN" w:bidi="ar-DZ"/>
              </w:rPr>
            </w:pP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فهم متطلبات التخطيط الجيد للتسويق الرقمي</w:t>
            </w:r>
          </w:p>
          <w:p w:rsidR="00111F29" w:rsidRPr="00111F29" w:rsidRDefault="00111F29" w:rsidP="00111F29">
            <w:pPr>
              <w:bidi/>
              <w:spacing w:after="120" w:line="240" w:lineRule="auto"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  <w:lang w:eastAsia="fr-FR" w:bidi="ar-DZ"/>
              </w:rPr>
            </w:pPr>
          </w:p>
        </w:tc>
      </w:tr>
      <w:tr w:rsidR="00111F29" w:rsidRPr="00111F29" w:rsidTr="00111F29">
        <w:trPr>
          <w:trHeight w:val="143"/>
          <w:jc w:val="center"/>
        </w:trPr>
        <w:tc>
          <w:tcPr>
            <w:tcW w:w="10349" w:type="dxa"/>
            <w:gridSpan w:val="14"/>
            <w:shd w:val="clear" w:color="auto" w:fill="F2DBDB"/>
            <w:vAlign w:val="center"/>
          </w:tcPr>
          <w:p w:rsidR="00111F29" w:rsidRPr="00111F29" w:rsidRDefault="00111F29" w:rsidP="00111F29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4"/>
                <w:szCs w:val="34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34"/>
                <w:szCs w:val="34"/>
                <w:rtl/>
                <w:lang w:eastAsia="fr-FR"/>
              </w:rPr>
              <w:t>محتوى المادة التعليمية</w:t>
            </w:r>
          </w:p>
        </w:tc>
      </w:tr>
      <w:tr w:rsidR="00111F29" w:rsidRPr="00111F29" w:rsidTr="00162066">
        <w:trPr>
          <w:trHeight w:val="143"/>
          <w:jc w:val="center"/>
        </w:trPr>
        <w:tc>
          <w:tcPr>
            <w:tcW w:w="1886" w:type="dxa"/>
            <w:gridSpan w:val="3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sz w:val="30"/>
                <w:szCs w:val="30"/>
                <w:rtl/>
                <w:lang w:eastAsia="fr-FR"/>
              </w:rPr>
              <w:t>المحور الأول</w:t>
            </w:r>
          </w:p>
        </w:tc>
        <w:tc>
          <w:tcPr>
            <w:tcW w:w="8463" w:type="dxa"/>
            <w:gridSpan w:val="11"/>
            <w:shd w:val="clear" w:color="auto" w:fill="auto"/>
            <w:vAlign w:val="center"/>
          </w:tcPr>
          <w:p w:rsidR="00111F29" w:rsidRPr="000F3147" w:rsidRDefault="00111F29" w:rsidP="00111F29">
            <w:pPr>
              <w:numPr>
                <w:ilvl w:val="0"/>
                <w:numId w:val="4"/>
              </w:numPr>
              <w:bidi/>
              <w:spacing w:after="0" w:line="240" w:lineRule="auto"/>
              <w:jc w:val="both"/>
              <w:rPr>
                <w:rFonts w:ascii="Sakkal Majalla" w:eastAsia="SimSun" w:hAnsi="Sakkal Majalla" w:cs="Sakkal Majalla"/>
                <w:b/>
                <w:sz w:val="32"/>
                <w:szCs w:val="32"/>
                <w:lang w:eastAsia="zh-CN" w:bidi="ar-DZ"/>
              </w:rPr>
            </w:pP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نظام المعلومات التسويقية عبر الانترنت</w:t>
            </w:r>
          </w:p>
          <w:p w:rsidR="00111F29" w:rsidRPr="00111F29" w:rsidRDefault="00111F29" w:rsidP="00111F29">
            <w:pPr>
              <w:bidi/>
              <w:spacing w:after="0" w:line="240" w:lineRule="auto"/>
              <w:jc w:val="both"/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</w:pPr>
          </w:p>
        </w:tc>
      </w:tr>
      <w:tr w:rsidR="00111F29" w:rsidRPr="00111F29" w:rsidTr="00162066">
        <w:trPr>
          <w:trHeight w:val="143"/>
          <w:jc w:val="center"/>
        </w:trPr>
        <w:tc>
          <w:tcPr>
            <w:tcW w:w="1886" w:type="dxa"/>
            <w:gridSpan w:val="3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sz w:val="30"/>
                <w:szCs w:val="30"/>
                <w:rtl/>
                <w:lang w:eastAsia="fr-FR"/>
              </w:rPr>
              <w:lastRenderedPageBreak/>
              <w:t>المحور الثاني</w:t>
            </w:r>
          </w:p>
        </w:tc>
        <w:tc>
          <w:tcPr>
            <w:tcW w:w="8463" w:type="dxa"/>
            <w:gridSpan w:val="11"/>
            <w:shd w:val="clear" w:color="auto" w:fill="auto"/>
            <w:vAlign w:val="center"/>
          </w:tcPr>
          <w:p w:rsidR="00111F29" w:rsidRPr="00111F29" w:rsidRDefault="00111F29" w:rsidP="00111F29">
            <w:pPr>
              <w:numPr>
                <w:ilvl w:val="0"/>
                <w:numId w:val="4"/>
              </w:numPr>
              <w:bidi/>
              <w:spacing w:after="0" w:line="240" w:lineRule="auto"/>
              <w:jc w:val="both"/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</w:pP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سلوك المستهلك الرقمي (السلوك الاستهلاكي عبر الانترنت، خصائص المستهلك الرقمي والعوامل المؤثرة فيه، مسار الشراء عبر الانترنت</w:t>
            </w:r>
          </w:p>
        </w:tc>
      </w:tr>
      <w:tr w:rsidR="00111F29" w:rsidRPr="00111F29" w:rsidTr="00162066">
        <w:trPr>
          <w:trHeight w:val="143"/>
          <w:jc w:val="center"/>
        </w:trPr>
        <w:tc>
          <w:tcPr>
            <w:tcW w:w="1886" w:type="dxa"/>
            <w:gridSpan w:val="3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 w:hint="cs"/>
                <w:sz w:val="30"/>
                <w:szCs w:val="30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sz w:val="30"/>
                <w:szCs w:val="30"/>
                <w:rtl/>
                <w:lang w:eastAsia="fr-FR"/>
              </w:rPr>
              <w:t>المحور الثالث</w:t>
            </w:r>
          </w:p>
        </w:tc>
        <w:tc>
          <w:tcPr>
            <w:tcW w:w="8463" w:type="dxa"/>
            <w:gridSpan w:val="11"/>
            <w:shd w:val="clear" w:color="auto" w:fill="auto"/>
            <w:vAlign w:val="center"/>
          </w:tcPr>
          <w:p w:rsidR="00111F29" w:rsidRPr="000F3147" w:rsidRDefault="00111F29" w:rsidP="00111F29">
            <w:pPr>
              <w:numPr>
                <w:ilvl w:val="0"/>
                <w:numId w:val="4"/>
              </w:numPr>
              <w:bidi/>
              <w:spacing w:after="0" w:line="240" w:lineRule="auto"/>
              <w:jc w:val="both"/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</w:pP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 xml:space="preserve">التسويق بالعلاقات باستخدام التكنولوجيا </w:t>
            </w:r>
            <w:proofErr w:type="gramStart"/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الرقمية( ادارة</w:t>
            </w:r>
            <w:proofErr w:type="gramEnd"/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 xml:space="preserve"> علاقات الزبائن الالكترونية </w:t>
            </w: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lang w:eastAsia="zh-CN" w:bidi="ar-DZ"/>
              </w:rPr>
              <w:t>E-CRM</w:t>
            </w: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، ادارة دورة حياة الزبون، الرضا والولاء، قيمة الزبون)</w:t>
            </w:r>
          </w:p>
        </w:tc>
      </w:tr>
      <w:tr w:rsidR="00111F29" w:rsidRPr="00111F29" w:rsidTr="00162066">
        <w:trPr>
          <w:trHeight w:val="143"/>
          <w:jc w:val="center"/>
        </w:trPr>
        <w:tc>
          <w:tcPr>
            <w:tcW w:w="1886" w:type="dxa"/>
            <w:gridSpan w:val="3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sz w:val="30"/>
                <w:szCs w:val="30"/>
                <w:rtl/>
                <w:lang w:eastAsia="fr-FR"/>
              </w:rPr>
              <w:t>المحور الرابع</w:t>
            </w:r>
          </w:p>
        </w:tc>
        <w:tc>
          <w:tcPr>
            <w:tcW w:w="8463" w:type="dxa"/>
            <w:gridSpan w:val="11"/>
            <w:shd w:val="clear" w:color="auto" w:fill="auto"/>
            <w:vAlign w:val="center"/>
          </w:tcPr>
          <w:p w:rsidR="00111F29" w:rsidRPr="00111F29" w:rsidRDefault="00111F29" w:rsidP="00111F29">
            <w:pPr>
              <w:numPr>
                <w:ilvl w:val="0"/>
                <w:numId w:val="4"/>
              </w:numPr>
              <w:bidi/>
              <w:spacing w:after="0" w:line="240" w:lineRule="auto"/>
              <w:jc w:val="both"/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</w:pP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 xml:space="preserve">تقديم (تصميم) تجربة العملاء عبر </w:t>
            </w:r>
            <w:proofErr w:type="gramStart"/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الخط  (</w:t>
            </w:r>
            <w:proofErr w:type="gramEnd"/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تصميم موقع ويب، اطلاق مشروع موقع ويب، تحديد المتطلبات لموقع ويب أو تطبيق هاتف نقال، تطوير تجارة التجزئة عبر الانترنت)</w:t>
            </w:r>
          </w:p>
        </w:tc>
      </w:tr>
      <w:tr w:rsidR="00111F29" w:rsidRPr="00111F29" w:rsidTr="00162066">
        <w:trPr>
          <w:trHeight w:val="143"/>
          <w:jc w:val="center"/>
        </w:trPr>
        <w:tc>
          <w:tcPr>
            <w:tcW w:w="1886" w:type="dxa"/>
            <w:gridSpan w:val="3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sz w:val="30"/>
                <w:szCs w:val="30"/>
                <w:rtl/>
                <w:lang w:eastAsia="fr-FR"/>
              </w:rPr>
              <w:t>المحور الخامس</w:t>
            </w:r>
          </w:p>
        </w:tc>
        <w:tc>
          <w:tcPr>
            <w:tcW w:w="8463" w:type="dxa"/>
            <w:gridSpan w:val="11"/>
            <w:shd w:val="clear" w:color="auto" w:fill="auto"/>
            <w:vAlign w:val="center"/>
          </w:tcPr>
          <w:p w:rsidR="00111F29" w:rsidRPr="00111F29" w:rsidRDefault="00111F29" w:rsidP="00111F29">
            <w:pPr>
              <w:numPr>
                <w:ilvl w:val="0"/>
                <w:numId w:val="4"/>
              </w:numPr>
              <w:bidi/>
              <w:spacing w:after="0" w:line="240" w:lineRule="auto"/>
              <w:jc w:val="both"/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</w:pP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تخطيط الحملات الرقمية (خصائص الوسائط الرقمية، الاتصالات التسويقية التفاعلية، ميزانية الحملة واختيار مزيج الوسائط الرقمية)</w:t>
            </w:r>
          </w:p>
        </w:tc>
      </w:tr>
      <w:tr w:rsidR="00111F29" w:rsidRPr="00111F29" w:rsidTr="00162066">
        <w:trPr>
          <w:trHeight w:val="143"/>
          <w:jc w:val="center"/>
        </w:trPr>
        <w:tc>
          <w:tcPr>
            <w:tcW w:w="1886" w:type="dxa"/>
            <w:gridSpan w:val="3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sz w:val="30"/>
                <w:szCs w:val="30"/>
                <w:rtl/>
                <w:lang w:eastAsia="fr-FR"/>
              </w:rPr>
              <w:t>المحور السادس</w:t>
            </w:r>
          </w:p>
        </w:tc>
        <w:tc>
          <w:tcPr>
            <w:tcW w:w="8463" w:type="dxa"/>
            <w:gridSpan w:val="11"/>
            <w:shd w:val="clear" w:color="auto" w:fill="auto"/>
            <w:vAlign w:val="center"/>
          </w:tcPr>
          <w:p w:rsidR="00111F29" w:rsidRPr="00111F29" w:rsidRDefault="00111F29" w:rsidP="00111F29">
            <w:pPr>
              <w:numPr>
                <w:ilvl w:val="0"/>
                <w:numId w:val="4"/>
              </w:numPr>
              <w:bidi/>
              <w:spacing w:after="0" w:line="240" w:lineRule="auto"/>
              <w:jc w:val="both"/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</w:pP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 xml:space="preserve">الاتصالات التسويقية باستخدام قنوات الوسائط الرقمية (تقديم الوسائط الرقمية، تسويق محركات البحث </w:t>
            </w: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lang w:eastAsia="zh-CN" w:bidi="ar-DZ"/>
              </w:rPr>
              <w:t>SEO</w:t>
            </w: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 xml:space="preserve">، العلاقات العامة عبر الخط، التسويق بالعمولة، الاعلانات التفاعلية، التسويق بالبريد الالكتروني </w:t>
            </w: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lang w:eastAsia="zh-CN" w:bidi="ar-DZ"/>
              </w:rPr>
              <w:t>E-Mailing</w:t>
            </w: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 xml:space="preserve"> والرسائل القصيرة </w:t>
            </w: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lang w:eastAsia="zh-CN" w:bidi="ar-DZ"/>
              </w:rPr>
              <w:t>SMS</w:t>
            </w: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 xml:space="preserve">، التسويق عبر شبكات التواصل الاجتماعي، التسويق الفيروسي، الكلمة المنطوقة الالكترونية </w:t>
            </w: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lang w:eastAsia="zh-CN" w:bidi="ar-DZ"/>
              </w:rPr>
              <w:t>E-</w:t>
            </w:r>
            <w:proofErr w:type="spellStart"/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lang w:eastAsia="zh-CN" w:bidi="ar-DZ"/>
              </w:rPr>
              <w:t>wom</w:t>
            </w:r>
            <w:proofErr w:type="spellEnd"/>
          </w:p>
        </w:tc>
      </w:tr>
      <w:tr w:rsidR="00111F29" w:rsidRPr="00111F29" w:rsidTr="00162066">
        <w:trPr>
          <w:trHeight w:val="143"/>
          <w:jc w:val="center"/>
        </w:trPr>
        <w:tc>
          <w:tcPr>
            <w:tcW w:w="1886" w:type="dxa"/>
            <w:gridSpan w:val="3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sz w:val="30"/>
                <w:szCs w:val="30"/>
                <w:rtl/>
                <w:lang w:eastAsia="fr-FR"/>
              </w:rPr>
              <w:t>المحور السابع</w:t>
            </w:r>
          </w:p>
        </w:tc>
        <w:tc>
          <w:tcPr>
            <w:tcW w:w="8463" w:type="dxa"/>
            <w:gridSpan w:val="11"/>
            <w:shd w:val="clear" w:color="auto" w:fill="auto"/>
            <w:vAlign w:val="center"/>
          </w:tcPr>
          <w:p w:rsidR="00111F29" w:rsidRPr="00111F29" w:rsidRDefault="00111F29" w:rsidP="00111F29">
            <w:pPr>
              <w:numPr>
                <w:ilvl w:val="0"/>
                <w:numId w:val="4"/>
              </w:numPr>
              <w:bidi/>
              <w:spacing w:after="0" w:line="240" w:lineRule="auto"/>
              <w:jc w:val="both"/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</w:pP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 xml:space="preserve"> </w:t>
            </w: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تقييم وتحسين أداء القناة الرقمية (ادارة الاداء للقنوات الرقمية، تجربة العميل وعملية ادارة المحتوى، مسؤوليات تجربة العملاء وادارة المحتوى)</w:t>
            </w:r>
          </w:p>
        </w:tc>
      </w:tr>
      <w:tr w:rsidR="00111F29" w:rsidRPr="00111F29" w:rsidTr="00162066">
        <w:trPr>
          <w:trHeight w:val="143"/>
          <w:jc w:val="center"/>
        </w:trPr>
        <w:tc>
          <w:tcPr>
            <w:tcW w:w="1886" w:type="dxa"/>
            <w:gridSpan w:val="3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sz w:val="30"/>
                <w:szCs w:val="30"/>
                <w:rtl/>
                <w:lang w:eastAsia="fr-FR"/>
              </w:rPr>
              <w:t>المحور الثامن</w:t>
            </w:r>
          </w:p>
        </w:tc>
        <w:tc>
          <w:tcPr>
            <w:tcW w:w="8463" w:type="dxa"/>
            <w:gridSpan w:val="11"/>
            <w:shd w:val="clear" w:color="auto" w:fill="auto"/>
            <w:vAlign w:val="center"/>
          </w:tcPr>
          <w:p w:rsidR="00111F29" w:rsidRPr="00111F29" w:rsidRDefault="00111F29" w:rsidP="00111F29">
            <w:pPr>
              <w:numPr>
                <w:ilvl w:val="0"/>
                <w:numId w:val="4"/>
              </w:numPr>
              <w:bidi/>
              <w:spacing w:after="0" w:line="240" w:lineRule="auto"/>
              <w:jc w:val="both"/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</w:pP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التسويق الرقمي من الشركات إلى المستهلكين (</w:t>
            </w: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lang w:eastAsia="zh-CN" w:bidi="ar-DZ"/>
              </w:rPr>
              <w:t>B2C</w:t>
            </w: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) (منظور المستهلك عبر الانترنت، منظور الشركة أو البيع بالتجزئة عبر الانترنت)</w:t>
            </w:r>
          </w:p>
        </w:tc>
      </w:tr>
      <w:tr w:rsidR="00111F29" w:rsidRPr="00111F29" w:rsidTr="00162066">
        <w:trPr>
          <w:trHeight w:val="143"/>
          <w:jc w:val="center"/>
        </w:trPr>
        <w:tc>
          <w:tcPr>
            <w:tcW w:w="1886" w:type="dxa"/>
            <w:gridSpan w:val="3"/>
            <w:shd w:val="clear" w:color="auto" w:fill="auto"/>
            <w:vAlign w:val="center"/>
          </w:tcPr>
          <w:p w:rsidR="00111F29" w:rsidRPr="00111F29" w:rsidRDefault="00B920EA" w:rsidP="00B920EA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sz w:val="30"/>
                <w:szCs w:val="30"/>
                <w:rtl/>
                <w:lang w:eastAsia="fr-FR"/>
              </w:rPr>
              <w:t xml:space="preserve">المحور </w:t>
            </w:r>
            <w:r>
              <w:rPr>
                <w:rFonts w:ascii="Sakkal Majalla" w:eastAsia="Times New Roman" w:hAnsi="Sakkal Majalla" w:cs="Sakkal Majalla" w:hint="cs"/>
                <w:sz w:val="30"/>
                <w:szCs w:val="30"/>
                <w:rtl/>
                <w:lang w:eastAsia="fr-FR"/>
              </w:rPr>
              <w:t>التاسع</w:t>
            </w:r>
          </w:p>
        </w:tc>
        <w:tc>
          <w:tcPr>
            <w:tcW w:w="8463" w:type="dxa"/>
            <w:gridSpan w:val="11"/>
            <w:shd w:val="clear" w:color="auto" w:fill="auto"/>
            <w:vAlign w:val="center"/>
          </w:tcPr>
          <w:p w:rsidR="00111F29" w:rsidRPr="000F3147" w:rsidRDefault="00111F29" w:rsidP="00111F29">
            <w:pPr>
              <w:numPr>
                <w:ilvl w:val="0"/>
                <w:numId w:val="4"/>
              </w:numPr>
              <w:bidi/>
              <w:spacing w:after="0" w:line="240" w:lineRule="auto"/>
              <w:jc w:val="both"/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</w:pP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التسويق الرقمي من الشركات إلى الشركات (</w:t>
            </w: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lang w:eastAsia="zh-CN" w:bidi="ar-DZ"/>
              </w:rPr>
              <w:t>B2B</w:t>
            </w: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 xml:space="preserve">) (أنواع الشركات </w:t>
            </w: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lang w:eastAsia="zh-CN" w:bidi="ar-DZ"/>
              </w:rPr>
              <w:t>B2B</w:t>
            </w: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، التسويق الرقمي لدعم الاحتفاظ بالعملاء، السوق الصناعية الرقمية)</w:t>
            </w:r>
          </w:p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 w:bidi="ar-DZ"/>
              </w:rPr>
            </w:pPr>
          </w:p>
        </w:tc>
      </w:tr>
      <w:tr w:rsidR="00111F29" w:rsidRPr="00111F29" w:rsidTr="00111F29">
        <w:trPr>
          <w:trHeight w:val="143"/>
          <w:jc w:val="center"/>
        </w:trPr>
        <w:tc>
          <w:tcPr>
            <w:tcW w:w="10349" w:type="dxa"/>
            <w:gridSpan w:val="14"/>
            <w:shd w:val="clear" w:color="auto" w:fill="F2DBDB"/>
            <w:vAlign w:val="center"/>
          </w:tcPr>
          <w:p w:rsidR="00111F29" w:rsidRPr="00111F29" w:rsidRDefault="00111F29" w:rsidP="00111F29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4"/>
                <w:szCs w:val="34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34"/>
                <w:szCs w:val="34"/>
                <w:rtl/>
                <w:lang w:eastAsia="fr-FR" w:bidi="ar-DZ"/>
              </w:rPr>
              <w:t>طريقة</w:t>
            </w: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34"/>
                <w:szCs w:val="34"/>
                <w:rtl/>
                <w:lang w:eastAsia="fr-FR"/>
              </w:rPr>
              <w:t xml:space="preserve"> التقييم </w:t>
            </w:r>
          </w:p>
        </w:tc>
      </w:tr>
      <w:tr w:rsidR="00111F29" w:rsidRPr="00111F29" w:rsidTr="00162066">
        <w:trPr>
          <w:trHeight w:val="143"/>
          <w:jc w:val="center"/>
        </w:trPr>
        <w:tc>
          <w:tcPr>
            <w:tcW w:w="3004" w:type="dxa"/>
            <w:gridSpan w:val="5"/>
            <w:shd w:val="clear" w:color="auto" w:fill="auto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eastAsia="fr-FR"/>
              </w:rPr>
              <w:t>التقييم بالنسبة المئوية</w:t>
            </w:r>
          </w:p>
        </w:tc>
        <w:tc>
          <w:tcPr>
            <w:tcW w:w="2465" w:type="dxa"/>
            <w:gridSpan w:val="4"/>
            <w:shd w:val="clear" w:color="auto" w:fill="auto"/>
          </w:tcPr>
          <w:p w:rsidR="00111F29" w:rsidRPr="00111F29" w:rsidRDefault="00111F29" w:rsidP="00111F29">
            <w:pPr>
              <w:tabs>
                <w:tab w:val="right" w:pos="1863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eastAsia="fr-FR"/>
              </w:rPr>
              <w:t>العلامة</w:t>
            </w:r>
            <w:r w:rsidRPr="00111F29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ab/>
            </w:r>
          </w:p>
        </w:tc>
        <w:tc>
          <w:tcPr>
            <w:tcW w:w="4880" w:type="dxa"/>
            <w:gridSpan w:val="5"/>
            <w:shd w:val="clear" w:color="auto" w:fill="auto"/>
          </w:tcPr>
          <w:p w:rsidR="00111F29" w:rsidRPr="00111F29" w:rsidRDefault="00111F29" w:rsidP="00111F29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eastAsia="fr-FR"/>
              </w:rPr>
              <w:t>الوزن النسبي للتقييم</w:t>
            </w:r>
          </w:p>
        </w:tc>
      </w:tr>
      <w:tr w:rsidR="00111F29" w:rsidRPr="00111F29" w:rsidTr="00162066">
        <w:trPr>
          <w:trHeight w:val="143"/>
          <w:jc w:val="center"/>
        </w:trPr>
        <w:tc>
          <w:tcPr>
            <w:tcW w:w="3004" w:type="dxa"/>
            <w:gridSpan w:val="5"/>
            <w:shd w:val="clear" w:color="auto" w:fill="auto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 xml:space="preserve">امتحان                                         </w:t>
            </w:r>
          </w:p>
        </w:tc>
        <w:tc>
          <w:tcPr>
            <w:tcW w:w="2465" w:type="dxa"/>
            <w:gridSpan w:val="4"/>
            <w:shd w:val="clear" w:color="auto" w:fill="auto"/>
          </w:tcPr>
          <w:p w:rsidR="00111F29" w:rsidRPr="00111F29" w:rsidRDefault="00111F29" w:rsidP="00111F2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111F2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fr-FR"/>
              </w:rPr>
              <w:t>20/20</w:t>
            </w:r>
          </w:p>
        </w:tc>
        <w:tc>
          <w:tcPr>
            <w:tcW w:w="1538" w:type="dxa"/>
            <w:shd w:val="clear" w:color="auto" w:fill="auto"/>
          </w:tcPr>
          <w:p w:rsidR="00111F29" w:rsidRPr="00111F29" w:rsidRDefault="00111F29" w:rsidP="00111F2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وزن المحاضرة</w:t>
            </w:r>
          </w:p>
        </w:tc>
        <w:tc>
          <w:tcPr>
            <w:tcW w:w="1531" w:type="dxa"/>
            <w:gridSpan w:val="3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111F2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fr-FR"/>
              </w:rPr>
              <w:t xml:space="preserve">60 </w:t>
            </w:r>
            <w:r w:rsidRPr="00111F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%</w:t>
            </w:r>
          </w:p>
        </w:tc>
        <w:tc>
          <w:tcPr>
            <w:tcW w:w="1811" w:type="dxa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111F2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fr-FR"/>
              </w:rPr>
              <w:t xml:space="preserve">60 </w:t>
            </w:r>
            <w:r w:rsidRPr="00111F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%</w:t>
            </w:r>
          </w:p>
        </w:tc>
      </w:tr>
      <w:tr w:rsidR="00111F29" w:rsidRPr="00111F29" w:rsidTr="00162066">
        <w:trPr>
          <w:trHeight w:val="143"/>
          <w:jc w:val="center"/>
        </w:trPr>
        <w:tc>
          <w:tcPr>
            <w:tcW w:w="3004" w:type="dxa"/>
            <w:gridSpan w:val="5"/>
            <w:shd w:val="clear" w:color="auto" w:fill="auto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 xml:space="preserve">امتحان جزئي             </w:t>
            </w:r>
          </w:p>
        </w:tc>
        <w:tc>
          <w:tcPr>
            <w:tcW w:w="1568" w:type="dxa"/>
            <w:tcBorders>
              <w:right w:val="single" w:sz="4" w:space="0" w:color="auto"/>
            </w:tcBorders>
            <w:shd w:val="clear" w:color="auto" w:fill="auto"/>
          </w:tcPr>
          <w:p w:rsidR="00111F29" w:rsidRPr="00111F29" w:rsidRDefault="00111F29" w:rsidP="00111F2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111F2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fr-FR"/>
              </w:rPr>
              <w:t>5</w:t>
            </w:r>
          </w:p>
        </w:tc>
        <w:tc>
          <w:tcPr>
            <w:tcW w:w="897" w:type="dxa"/>
            <w:gridSpan w:val="3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fr-FR"/>
              </w:rPr>
            </w:pPr>
            <w:r w:rsidRPr="00111F2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fr-FR"/>
              </w:rPr>
              <w:t>20</w:t>
            </w:r>
          </w:p>
        </w:tc>
        <w:tc>
          <w:tcPr>
            <w:tcW w:w="1538" w:type="dxa"/>
            <w:vMerge w:val="restart"/>
            <w:shd w:val="clear" w:color="auto" w:fill="auto"/>
          </w:tcPr>
          <w:p w:rsidR="00111F29" w:rsidRPr="00111F29" w:rsidRDefault="00111F29" w:rsidP="00111F2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eastAsia="fr-FR"/>
              </w:rPr>
            </w:pPr>
          </w:p>
          <w:p w:rsidR="00111F29" w:rsidRPr="00111F29" w:rsidRDefault="00111F29" w:rsidP="00111F2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eastAsia="fr-FR"/>
              </w:rPr>
            </w:pPr>
          </w:p>
          <w:p w:rsidR="00111F29" w:rsidRPr="00111F29" w:rsidRDefault="00111F29" w:rsidP="00111F2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وزن الأعمال الموجهة والتطبيقية</w:t>
            </w:r>
          </w:p>
        </w:tc>
        <w:tc>
          <w:tcPr>
            <w:tcW w:w="1531" w:type="dxa"/>
            <w:gridSpan w:val="3"/>
            <w:vMerge w:val="restart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111F2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fr-FR"/>
              </w:rPr>
              <w:t xml:space="preserve">40 </w:t>
            </w:r>
            <w:r w:rsidRPr="00111F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%</w:t>
            </w:r>
          </w:p>
        </w:tc>
        <w:tc>
          <w:tcPr>
            <w:tcW w:w="1811" w:type="dxa"/>
            <w:shd w:val="clear" w:color="auto" w:fill="auto"/>
          </w:tcPr>
          <w:p w:rsidR="00111F29" w:rsidRPr="00111F29" w:rsidRDefault="00111F29" w:rsidP="00111F2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111F2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fr-FR"/>
              </w:rPr>
              <w:t xml:space="preserve">10 </w:t>
            </w:r>
            <w:r w:rsidRPr="00111F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%</w:t>
            </w:r>
          </w:p>
        </w:tc>
      </w:tr>
      <w:tr w:rsidR="00111F29" w:rsidRPr="00111F29" w:rsidTr="00162066">
        <w:trPr>
          <w:trHeight w:val="143"/>
          <w:jc w:val="center"/>
        </w:trPr>
        <w:tc>
          <w:tcPr>
            <w:tcW w:w="3004" w:type="dxa"/>
            <w:gridSpan w:val="5"/>
            <w:shd w:val="clear" w:color="auto" w:fill="auto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أعمال موجهة (</w:t>
            </w:r>
            <w:proofErr w:type="gramStart"/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البحث :</w:t>
            </w:r>
            <w:proofErr w:type="gramEnd"/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 xml:space="preserve"> إعداد/إلقاء)     </w:t>
            </w:r>
          </w:p>
        </w:tc>
        <w:tc>
          <w:tcPr>
            <w:tcW w:w="1568" w:type="dxa"/>
            <w:tcBorders>
              <w:right w:val="single" w:sz="4" w:space="0" w:color="auto"/>
            </w:tcBorders>
            <w:shd w:val="clear" w:color="auto" w:fill="auto"/>
          </w:tcPr>
          <w:p w:rsidR="00111F29" w:rsidRPr="00111F29" w:rsidRDefault="00111F29" w:rsidP="00111F2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111F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7</w:t>
            </w:r>
          </w:p>
        </w:tc>
        <w:tc>
          <w:tcPr>
            <w:tcW w:w="897" w:type="dxa"/>
            <w:gridSpan w:val="3"/>
            <w:vMerge/>
            <w:tcBorders>
              <w:left w:val="single" w:sz="4" w:space="0" w:color="auto"/>
            </w:tcBorders>
            <w:shd w:val="clear" w:color="auto" w:fill="auto"/>
          </w:tcPr>
          <w:p w:rsidR="00111F29" w:rsidRPr="00111F29" w:rsidRDefault="00111F29" w:rsidP="00111F2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fr-FR"/>
              </w:rPr>
            </w:pPr>
          </w:p>
        </w:tc>
        <w:tc>
          <w:tcPr>
            <w:tcW w:w="1538" w:type="dxa"/>
            <w:vMerge/>
            <w:shd w:val="clear" w:color="auto" w:fill="auto"/>
          </w:tcPr>
          <w:p w:rsidR="00111F29" w:rsidRPr="00111F29" w:rsidRDefault="00111F29" w:rsidP="00111F2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fr-FR"/>
              </w:rPr>
            </w:pPr>
          </w:p>
        </w:tc>
        <w:tc>
          <w:tcPr>
            <w:tcW w:w="1531" w:type="dxa"/>
            <w:gridSpan w:val="3"/>
            <w:vMerge/>
            <w:shd w:val="clear" w:color="auto" w:fill="auto"/>
          </w:tcPr>
          <w:p w:rsidR="00111F29" w:rsidRPr="00111F29" w:rsidRDefault="00111F29" w:rsidP="00111F2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fr-FR"/>
              </w:rPr>
            </w:pPr>
          </w:p>
        </w:tc>
        <w:tc>
          <w:tcPr>
            <w:tcW w:w="1811" w:type="dxa"/>
            <w:shd w:val="clear" w:color="auto" w:fill="auto"/>
          </w:tcPr>
          <w:p w:rsidR="00111F29" w:rsidRPr="00111F29" w:rsidRDefault="00111F29" w:rsidP="00111F2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111F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14</w:t>
            </w:r>
            <w:r w:rsidRPr="00111F2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fr-FR"/>
              </w:rPr>
              <w:t xml:space="preserve"> </w:t>
            </w:r>
            <w:r w:rsidRPr="00111F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%</w:t>
            </w:r>
          </w:p>
        </w:tc>
      </w:tr>
      <w:tr w:rsidR="00111F29" w:rsidRPr="00111F29" w:rsidTr="00162066">
        <w:trPr>
          <w:trHeight w:val="143"/>
          <w:jc w:val="center"/>
        </w:trPr>
        <w:tc>
          <w:tcPr>
            <w:tcW w:w="3004" w:type="dxa"/>
            <w:gridSpan w:val="5"/>
            <w:shd w:val="clear" w:color="auto" w:fill="auto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 xml:space="preserve">أعمال تطبيقية                                </w:t>
            </w:r>
          </w:p>
        </w:tc>
        <w:tc>
          <w:tcPr>
            <w:tcW w:w="1568" w:type="dxa"/>
            <w:tcBorders>
              <w:right w:val="single" w:sz="4" w:space="0" w:color="auto"/>
            </w:tcBorders>
            <w:shd w:val="clear" w:color="auto" w:fill="auto"/>
          </w:tcPr>
          <w:p w:rsidR="00111F29" w:rsidRPr="00111F29" w:rsidRDefault="00111F29" w:rsidP="0011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111F2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fr-FR"/>
              </w:rPr>
              <w:t>-</w:t>
            </w:r>
          </w:p>
        </w:tc>
        <w:tc>
          <w:tcPr>
            <w:tcW w:w="897" w:type="dxa"/>
            <w:gridSpan w:val="3"/>
            <w:vMerge/>
            <w:tcBorders>
              <w:left w:val="single" w:sz="4" w:space="0" w:color="auto"/>
            </w:tcBorders>
            <w:shd w:val="clear" w:color="auto" w:fill="auto"/>
          </w:tcPr>
          <w:p w:rsidR="00111F29" w:rsidRPr="00111F29" w:rsidRDefault="00111F29" w:rsidP="0011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fr-FR"/>
              </w:rPr>
            </w:pPr>
          </w:p>
        </w:tc>
        <w:tc>
          <w:tcPr>
            <w:tcW w:w="1538" w:type="dxa"/>
            <w:vMerge/>
            <w:shd w:val="clear" w:color="auto" w:fill="auto"/>
          </w:tcPr>
          <w:p w:rsidR="00111F29" w:rsidRPr="00111F29" w:rsidRDefault="00111F29" w:rsidP="0011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fr-FR"/>
              </w:rPr>
            </w:pPr>
          </w:p>
        </w:tc>
        <w:tc>
          <w:tcPr>
            <w:tcW w:w="1531" w:type="dxa"/>
            <w:gridSpan w:val="3"/>
            <w:vMerge/>
            <w:shd w:val="clear" w:color="auto" w:fill="auto"/>
          </w:tcPr>
          <w:p w:rsidR="00111F29" w:rsidRPr="00111F29" w:rsidRDefault="00111F29" w:rsidP="0011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fr-FR"/>
              </w:rPr>
            </w:pPr>
          </w:p>
        </w:tc>
        <w:tc>
          <w:tcPr>
            <w:tcW w:w="1811" w:type="dxa"/>
            <w:shd w:val="clear" w:color="auto" w:fill="auto"/>
          </w:tcPr>
          <w:p w:rsidR="00111F29" w:rsidRPr="00111F29" w:rsidRDefault="00111F29" w:rsidP="0011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111F2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fr-FR"/>
              </w:rPr>
              <w:t>-</w:t>
            </w:r>
          </w:p>
        </w:tc>
      </w:tr>
      <w:tr w:rsidR="00111F29" w:rsidRPr="00111F29" w:rsidTr="00162066">
        <w:trPr>
          <w:trHeight w:val="143"/>
          <w:jc w:val="center"/>
        </w:trPr>
        <w:tc>
          <w:tcPr>
            <w:tcW w:w="3004" w:type="dxa"/>
            <w:gridSpan w:val="5"/>
            <w:shd w:val="clear" w:color="auto" w:fill="auto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 xml:space="preserve">المشروع الفردي                             </w:t>
            </w:r>
          </w:p>
        </w:tc>
        <w:tc>
          <w:tcPr>
            <w:tcW w:w="1568" w:type="dxa"/>
            <w:tcBorders>
              <w:right w:val="single" w:sz="4" w:space="0" w:color="auto"/>
            </w:tcBorders>
            <w:shd w:val="clear" w:color="auto" w:fill="auto"/>
          </w:tcPr>
          <w:p w:rsidR="00111F29" w:rsidRPr="00111F29" w:rsidRDefault="00111F29" w:rsidP="00111F2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111F2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fr-FR"/>
              </w:rPr>
              <w:t>-</w:t>
            </w:r>
          </w:p>
        </w:tc>
        <w:tc>
          <w:tcPr>
            <w:tcW w:w="897" w:type="dxa"/>
            <w:gridSpan w:val="3"/>
            <w:vMerge/>
            <w:tcBorders>
              <w:left w:val="single" w:sz="4" w:space="0" w:color="auto"/>
            </w:tcBorders>
            <w:shd w:val="clear" w:color="auto" w:fill="auto"/>
          </w:tcPr>
          <w:p w:rsidR="00111F29" w:rsidRPr="00111F29" w:rsidRDefault="00111F29" w:rsidP="00111F2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fr-FR"/>
              </w:rPr>
            </w:pPr>
          </w:p>
        </w:tc>
        <w:tc>
          <w:tcPr>
            <w:tcW w:w="1538" w:type="dxa"/>
            <w:vMerge/>
            <w:shd w:val="clear" w:color="auto" w:fill="auto"/>
          </w:tcPr>
          <w:p w:rsidR="00111F29" w:rsidRPr="00111F29" w:rsidRDefault="00111F29" w:rsidP="00111F2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fr-FR"/>
              </w:rPr>
            </w:pPr>
          </w:p>
        </w:tc>
        <w:tc>
          <w:tcPr>
            <w:tcW w:w="1531" w:type="dxa"/>
            <w:gridSpan w:val="3"/>
            <w:vMerge/>
            <w:shd w:val="clear" w:color="auto" w:fill="auto"/>
          </w:tcPr>
          <w:p w:rsidR="00111F29" w:rsidRPr="00111F29" w:rsidRDefault="00111F29" w:rsidP="00111F2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fr-FR"/>
              </w:rPr>
            </w:pPr>
          </w:p>
        </w:tc>
        <w:tc>
          <w:tcPr>
            <w:tcW w:w="1811" w:type="dxa"/>
            <w:shd w:val="clear" w:color="auto" w:fill="auto"/>
          </w:tcPr>
          <w:p w:rsidR="00111F29" w:rsidRPr="00111F29" w:rsidRDefault="00111F29" w:rsidP="00111F2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111F2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fr-FR"/>
              </w:rPr>
              <w:t>-</w:t>
            </w:r>
          </w:p>
        </w:tc>
      </w:tr>
      <w:tr w:rsidR="00111F29" w:rsidRPr="00111F29" w:rsidTr="00162066">
        <w:trPr>
          <w:trHeight w:val="143"/>
          <w:jc w:val="center"/>
        </w:trPr>
        <w:tc>
          <w:tcPr>
            <w:tcW w:w="3004" w:type="dxa"/>
            <w:gridSpan w:val="5"/>
            <w:shd w:val="clear" w:color="auto" w:fill="auto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 xml:space="preserve">الأعمال الجماعية (ضمن </w:t>
            </w:r>
            <w:proofErr w:type="gramStart"/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 xml:space="preserve">فريق)   </w:t>
            </w:r>
            <w:proofErr w:type="gramEnd"/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 xml:space="preserve">       </w:t>
            </w:r>
          </w:p>
        </w:tc>
        <w:tc>
          <w:tcPr>
            <w:tcW w:w="1568" w:type="dxa"/>
            <w:tcBorders>
              <w:right w:val="single" w:sz="4" w:space="0" w:color="auto"/>
            </w:tcBorders>
            <w:shd w:val="clear" w:color="auto" w:fill="auto"/>
          </w:tcPr>
          <w:p w:rsidR="00111F29" w:rsidRPr="00111F29" w:rsidRDefault="00111F29" w:rsidP="00111F2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111F2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fr-FR"/>
              </w:rPr>
              <w:t>-</w:t>
            </w:r>
          </w:p>
        </w:tc>
        <w:tc>
          <w:tcPr>
            <w:tcW w:w="897" w:type="dxa"/>
            <w:gridSpan w:val="3"/>
            <w:vMerge/>
            <w:tcBorders>
              <w:left w:val="single" w:sz="4" w:space="0" w:color="auto"/>
            </w:tcBorders>
            <w:shd w:val="clear" w:color="auto" w:fill="auto"/>
          </w:tcPr>
          <w:p w:rsidR="00111F29" w:rsidRPr="00111F29" w:rsidRDefault="00111F29" w:rsidP="00111F2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fr-FR"/>
              </w:rPr>
            </w:pPr>
          </w:p>
        </w:tc>
        <w:tc>
          <w:tcPr>
            <w:tcW w:w="1538" w:type="dxa"/>
            <w:vMerge/>
            <w:shd w:val="clear" w:color="auto" w:fill="auto"/>
          </w:tcPr>
          <w:p w:rsidR="00111F29" w:rsidRPr="00111F29" w:rsidRDefault="00111F29" w:rsidP="00111F2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fr-FR"/>
              </w:rPr>
            </w:pPr>
          </w:p>
        </w:tc>
        <w:tc>
          <w:tcPr>
            <w:tcW w:w="1531" w:type="dxa"/>
            <w:gridSpan w:val="3"/>
            <w:vMerge/>
            <w:shd w:val="clear" w:color="auto" w:fill="auto"/>
          </w:tcPr>
          <w:p w:rsidR="00111F29" w:rsidRPr="00111F29" w:rsidRDefault="00111F29" w:rsidP="00111F2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fr-FR"/>
              </w:rPr>
            </w:pPr>
          </w:p>
        </w:tc>
        <w:tc>
          <w:tcPr>
            <w:tcW w:w="1811" w:type="dxa"/>
            <w:shd w:val="clear" w:color="auto" w:fill="auto"/>
          </w:tcPr>
          <w:p w:rsidR="00111F29" w:rsidRPr="00111F29" w:rsidRDefault="00111F29" w:rsidP="00111F2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111F2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fr-FR"/>
              </w:rPr>
              <w:t>-</w:t>
            </w:r>
          </w:p>
        </w:tc>
      </w:tr>
      <w:tr w:rsidR="00111F29" w:rsidRPr="00111F29" w:rsidTr="00162066">
        <w:trPr>
          <w:trHeight w:val="143"/>
          <w:jc w:val="center"/>
        </w:trPr>
        <w:tc>
          <w:tcPr>
            <w:tcW w:w="3004" w:type="dxa"/>
            <w:gridSpan w:val="5"/>
            <w:shd w:val="clear" w:color="auto" w:fill="auto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 xml:space="preserve">خرجات ميدانية                              </w:t>
            </w:r>
          </w:p>
        </w:tc>
        <w:tc>
          <w:tcPr>
            <w:tcW w:w="1568" w:type="dxa"/>
            <w:tcBorders>
              <w:right w:val="single" w:sz="4" w:space="0" w:color="auto"/>
            </w:tcBorders>
            <w:shd w:val="clear" w:color="auto" w:fill="auto"/>
          </w:tcPr>
          <w:p w:rsidR="00111F29" w:rsidRPr="00111F29" w:rsidRDefault="00111F29" w:rsidP="00111F2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111F2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fr-FR"/>
              </w:rPr>
              <w:t>-</w:t>
            </w:r>
          </w:p>
        </w:tc>
        <w:tc>
          <w:tcPr>
            <w:tcW w:w="897" w:type="dxa"/>
            <w:gridSpan w:val="3"/>
            <w:vMerge/>
            <w:tcBorders>
              <w:left w:val="single" w:sz="4" w:space="0" w:color="auto"/>
            </w:tcBorders>
            <w:shd w:val="clear" w:color="auto" w:fill="auto"/>
          </w:tcPr>
          <w:p w:rsidR="00111F29" w:rsidRPr="00111F29" w:rsidRDefault="00111F29" w:rsidP="00111F2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fr-FR"/>
              </w:rPr>
            </w:pPr>
          </w:p>
        </w:tc>
        <w:tc>
          <w:tcPr>
            <w:tcW w:w="1538" w:type="dxa"/>
            <w:vMerge/>
            <w:shd w:val="clear" w:color="auto" w:fill="auto"/>
          </w:tcPr>
          <w:p w:rsidR="00111F29" w:rsidRPr="00111F29" w:rsidRDefault="00111F29" w:rsidP="00111F2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fr-FR"/>
              </w:rPr>
            </w:pPr>
          </w:p>
        </w:tc>
        <w:tc>
          <w:tcPr>
            <w:tcW w:w="1531" w:type="dxa"/>
            <w:gridSpan w:val="3"/>
            <w:vMerge/>
            <w:shd w:val="clear" w:color="auto" w:fill="auto"/>
          </w:tcPr>
          <w:p w:rsidR="00111F29" w:rsidRPr="00111F29" w:rsidRDefault="00111F29" w:rsidP="00111F2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fr-FR"/>
              </w:rPr>
            </w:pPr>
          </w:p>
        </w:tc>
        <w:tc>
          <w:tcPr>
            <w:tcW w:w="1811" w:type="dxa"/>
            <w:shd w:val="clear" w:color="auto" w:fill="auto"/>
          </w:tcPr>
          <w:p w:rsidR="00111F29" w:rsidRPr="00111F29" w:rsidRDefault="00111F29" w:rsidP="00111F2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111F2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fr-FR"/>
              </w:rPr>
              <w:t>-</w:t>
            </w:r>
          </w:p>
        </w:tc>
      </w:tr>
      <w:tr w:rsidR="00111F29" w:rsidRPr="00111F29" w:rsidTr="00162066">
        <w:trPr>
          <w:trHeight w:val="143"/>
          <w:jc w:val="center"/>
        </w:trPr>
        <w:tc>
          <w:tcPr>
            <w:tcW w:w="3004" w:type="dxa"/>
            <w:gridSpan w:val="5"/>
            <w:shd w:val="clear" w:color="auto" w:fill="auto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 xml:space="preserve">المواظبة (الحضور / </w:t>
            </w:r>
            <w:proofErr w:type="gramStart"/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الغياب )</w:t>
            </w:r>
            <w:proofErr w:type="gramEnd"/>
          </w:p>
        </w:tc>
        <w:tc>
          <w:tcPr>
            <w:tcW w:w="1568" w:type="dxa"/>
            <w:tcBorders>
              <w:right w:val="single" w:sz="4" w:space="0" w:color="auto"/>
            </w:tcBorders>
            <w:shd w:val="clear" w:color="auto" w:fill="auto"/>
          </w:tcPr>
          <w:p w:rsidR="00111F29" w:rsidRPr="00111F29" w:rsidRDefault="00111F29" w:rsidP="00111F2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111F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6</w:t>
            </w:r>
          </w:p>
        </w:tc>
        <w:tc>
          <w:tcPr>
            <w:tcW w:w="897" w:type="dxa"/>
            <w:gridSpan w:val="3"/>
            <w:vMerge/>
            <w:tcBorders>
              <w:left w:val="single" w:sz="4" w:space="0" w:color="auto"/>
            </w:tcBorders>
            <w:shd w:val="clear" w:color="auto" w:fill="auto"/>
          </w:tcPr>
          <w:p w:rsidR="00111F29" w:rsidRPr="00111F29" w:rsidRDefault="00111F29" w:rsidP="00111F2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fr-FR"/>
              </w:rPr>
            </w:pPr>
          </w:p>
        </w:tc>
        <w:tc>
          <w:tcPr>
            <w:tcW w:w="1538" w:type="dxa"/>
            <w:vMerge/>
            <w:shd w:val="clear" w:color="auto" w:fill="auto"/>
          </w:tcPr>
          <w:p w:rsidR="00111F29" w:rsidRPr="00111F29" w:rsidRDefault="00111F29" w:rsidP="00111F2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fr-FR"/>
              </w:rPr>
            </w:pPr>
          </w:p>
        </w:tc>
        <w:tc>
          <w:tcPr>
            <w:tcW w:w="1531" w:type="dxa"/>
            <w:gridSpan w:val="3"/>
            <w:vMerge/>
            <w:shd w:val="clear" w:color="auto" w:fill="auto"/>
          </w:tcPr>
          <w:p w:rsidR="00111F29" w:rsidRPr="00111F29" w:rsidRDefault="00111F29" w:rsidP="00111F2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fr-FR"/>
              </w:rPr>
            </w:pPr>
          </w:p>
        </w:tc>
        <w:tc>
          <w:tcPr>
            <w:tcW w:w="1811" w:type="dxa"/>
            <w:shd w:val="clear" w:color="auto" w:fill="auto"/>
          </w:tcPr>
          <w:p w:rsidR="00111F29" w:rsidRPr="00111F29" w:rsidRDefault="00111F29" w:rsidP="00111F2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111F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12</w:t>
            </w:r>
            <w:r w:rsidRPr="00111F2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fr-FR"/>
              </w:rPr>
              <w:t xml:space="preserve"> </w:t>
            </w:r>
            <w:r w:rsidRPr="00111F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%</w:t>
            </w:r>
          </w:p>
        </w:tc>
      </w:tr>
      <w:tr w:rsidR="00111F29" w:rsidRPr="00111F29" w:rsidTr="00162066">
        <w:trPr>
          <w:trHeight w:val="143"/>
          <w:jc w:val="center"/>
        </w:trPr>
        <w:tc>
          <w:tcPr>
            <w:tcW w:w="3004" w:type="dxa"/>
            <w:gridSpan w:val="5"/>
            <w:shd w:val="clear" w:color="auto" w:fill="auto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 xml:space="preserve">عناصر أخرى </w:t>
            </w:r>
            <w:proofErr w:type="gramStart"/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>( المشاركة</w:t>
            </w:r>
            <w:proofErr w:type="gramEnd"/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6"/>
                <w:szCs w:val="26"/>
                <w:rtl/>
                <w:lang w:eastAsia="fr-FR"/>
              </w:rPr>
              <w:t xml:space="preserve"> )               </w:t>
            </w:r>
          </w:p>
        </w:tc>
        <w:tc>
          <w:tcPr>
            <w:tcW w:w="1568" w:type="dxa"/>
            <w:tcBorders>
              <w:right w:val="single" w:sz="4" w:space="0" w:color="auto"/>
            </w:tcBorders>
            <w:shd w:val="clear" w:color="auto" w:fill="auto"/>
          </w:tcPr>
          <w:p w:rsidR="00111F29" w:rsidRPr="00111F29" w:rsidRDefault="00111F29" w:rsidP="0011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111F2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fr-FR"/>
              </w:rPr>
              <w:t>2</w:t>
            </w:r>
          </w:p>
        </w:tc>
        <w:tc>
          <w:tcPr>
            <w:tcW w:w="897" w:type="dxa"/>
            <w:gridSpan w:val="3"/>
            <w:vMerge/>
            <w:tcBorders>
              <w:left w:val="single" w:sz="4" w:space="0" w:color="auto"/>
            </w:tcBorders>
            <w:shd w:val="clear" w:color="auto" w:fill="auto"/>
          </w:tcPr>
          <w:p w:rsidR="00111F29" w:rsidRPr="00111F29" w:rsidRDefault="00111F29" w:rsidP="0011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fr-FR"/>
              </w:rPr>
            </w:pPr>
          </w:p>
        </w:tc>
        <w:tc>
          <w:tcPr>
            <w:tcW w:w="1538" w:type="dxa"/>
            <w:vMerge/>
            <w:shd w:val="clear" w:color="auto" w:fill="auto"/>
          </w:tcPr>
          <w:p w:rsidR="00111F29" w:rsidRPr="00111F29" w:rsidRDefault="00111F29" w:rsidP="0011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fr-FR"/>
              </w:rPr>
            </w:pPr>
          </w:p>
        </w:tc>
        <w:tc>
          <w:tcPr>
            <w:tcW w:w="1531" w:type="dxa"/>
            <w:gridSpan w:val="3"/>
            <w:vMerge/>
            <w:shd w:val="clear" w:color="auto" w:fill="auto"/>
          </w:tcPr>
          <w:p w:rsidR="00111F29" w:rsidRPr="00111F29" w:rsidRDefault="00111F29" w:rsidP="0011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fr-FR"/>
              </w:rPr>
            </w:pPr>
          </w:p>
        </w:tc>
        <w:tc>
          <w:tcPr>
            <w:tcW w:w="1811" w:type="dxa"/>
            <w:shd w:val="clear" w:color="auto" w:fill="auto"/>
          </w:tcPr>
          <w:p w:rsidR="00111F29" w:rsidRPr="00111F29" w:rsidRDefault="00111F29" w:rsidP="00111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111F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 xml:space="preserve">% </w:t>
            </w:r>
            <w:r w:rsidRPr="00111F2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fr-FR"/>
              </w:rPr>
              <w:t>04</w:t>
            </w:r>
          </w:p>
        </w:tc>
      </w:tr>
      <w:tr w:rsidR="00111F29" w:rsidRPr="00111F29" w:rsidTr="00162066">
        <w:trPr>
          <w:trHeight w:val="143"/>
          <w:jc w:val="center"/>
        </w:trPr>
        <w:tc>
          <w:tcPr>
            <w:tcW w:w="10349" w:type="dxa"/>
            <w:gridSpan w:val="14"/>
            <w:shd w:val="clear" w:color="auto" w:fill="auto"/>
          </w:tcPr>
          <w:p w:rsidR="00111F29" w:rsidRPr="00111F29" w:rsidRDefault="00111F29" w:rsidP="00111F29">
            <w:pPr>
              <w:bidi/>
              <w:spacing w:after="0" w:line="240" w:lineRule="auto"/>
              <w:jc w:val="both"/>
              <w:rPr>
                <w:rFonts w:ascii="Sakkal Majalla" w:eastAsia="Times New Roman" w:hAnsi="Sakkal Majalla" w:cs="Sakkal Majalla"/>
                <w:sz w:val="32"/>
                <w:szCs w:val="32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sz w:val="32"/>
                <w:szCs w:val="32"/>
                <w:rtl/>
                <w:lang w:eastAsia="fr-FR"/>
              </w:rPr>
              <w:lastRenderedPageBreak/>
              <w:t xml:space="preserve">تدرس المادة في شكل محاضرات وأعمال موجهة/تطبيقية أو طبيعة تقييمها امتحان </w:t>
            </w:r>
            <w:proofErr w:type="gramStart"/>
            <w:r w:rsidRPr="00111F29">
              <w:rPr>
                <w:rFonts w:ascii="Sakkal Majalla" w:eastAsia="Times New Roman" w:hAnsi="Sakkal Majalla" w:cs="Sakkal Majalla" w:hint="cs"/>
                <w:sz w:val="32"/>
                <w:szCs w:val="32"/>
                <w:rtl/>
                <w:lang w:eastAsia="fr-FR"/>
              </w:rPr>
              <w:t>و مراقبة</w:t>
            </w:r>
            <w:proofErr w:type="gramEnd"/>
            <w:r w:rsidRPr="00111F29">
              <w:rPr>
                <w:rFonts w:ascii="Sakkal Majalla" w:eastAsia="Times New Roman" w:hAnsi="Sakkal Majalla" w:cs="Sakkal Majalla" w:hint="cs"/>
                <w:sz w:val="32"/>
                <w:szCs w:val="32"/>
                <w:rtl/>
                <w:lang w:eastAsia="fr-FR"/>
              </w:rPr>
              <w:t xml:space="preserve"> مستمرة يقاس معدل المادة بالوزن الترجيحي للمحاضرة والأعمال الموجهة:</w:t>
            </w:r>
          </w:p>
          <w:tbl>
            <w:tblPr>
              <w:tblStyle w:val="Grilledutableau1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7054"/>
              <w:gridCol w:w="1984"/>
            </w:tblGrid>
            <w:tr w:rsidR="00111F29" w:rsidRPr="00111F29" w:rsidTr="00162066">
              <w:trPr>
                <w:trHeight w:val="143"/>
                <w:jc w:val="center"/>
              </w:trPr>
              <w:tc>
                <w:tcPr>
                  <w:tcW w:w="7054" w:type="dxa"/>
                </w:tcPr>
                <w:p w:rsidR="00111F29" w:rsidRPr="00111F29" w:rsidRDefault="00111F29" w:rsidP="00111F29">
                  <w:pPr>
                    <w:bidi/>
                    <w:jc w:val="right"/>
                    <w:rPr>
                      <w:rFonts w:ascii="Arabic Typesetting" w:hAnsi="Arabic Typesetting" w:cs="Arabic Typesetting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</w:pPr>
                  <w:r w:rsidRPr="00111F29">
                    <w:rPr>
                      <w:rFonts w:ascii="Arabic Typesetting" w:hAnsi="Arabic Typesetting" w:cs="Arabic Typesetting" w:hint="cs"/>
                      <w:b/>
                      <w:bCs/>
                      <w:sz w:val="40"/>
                      <w:szCs w:val="40"/>
                      <w:rtl/>
                      <w:lang w:val="en-US" w:bidi="ar-DZ"/>
                    </w:rPr>
                    <w:t>نقطة المحاضرة * 0.6 + نقطة الأعمال الموجهة/التطبيقية* 0.4</w:t>
                  </w:r>
                  <w:r w:rsidRPr="00111F29">
                    <w:rPr>
                      <w:rFonts w:ascii="Arabic Typesetting" w:hAnsi="Arabic Typesetting" w:cs="Arabic Typesetting" w:hint="cs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>=</w:t>
                  </w:r>
                </w:p>
              </w:tc>
              <w:tc>
                <w:tcPr>
                  <w:tcW w:w="1984" w:type="dxa"/>
                </w:tcPr>
                <w:p w:rsidR="00111F29" w:rsidRPr="00111F29" w:rsidRDefault="00111F29" w:rsidP="00111F29">
                  <w:pPr>
                    <w:bidi/>
                    <w:jc w:val="center"/>
                    <w:rPr>
                      <w:rFonts w:ascii="Arabic Typesetting" w:hAnsi="Arabic Typesetting" w:cs="Arabic Typesetting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</w:pPr>
                  <w:r w:rsidRPr="00111F29">
                    <w:rPr>
                      <w:rFonts w:ascii="Arabic Typesetting" w:hAnsi="Arabic Typesetting" w:cs="Arabic Typesetting" w:hint="cs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>معدل المادة</w:t>
                  </w:r>
                </w:p>
              </w:tc>
            </w:tr>
            <w:tr w:rsidR="00111F29" w:rsidRPr="00111F29" w:rsidTr="00162066">
              <w:trPr>
                <w:trHeight w:val="143"/>
                <w:jc w:val="center"/>
              </w:trPr>
              <w:tc>
                <w:tcPr>
                  <w:tcW w:w="7054" w:type="dxa"/>
                </w:tcPr>
                <w:p w:rsidR="00111F29" w:rsidRPr="00111F29" w:rsidRDefault="00111F29" w:rsidP="00111F29">
                  <w:pPr>
                    <w:bidi/>
                    <w:jc w:val="right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2"/>
                      <w:szCs w:val="32"/>
                      <w:rtl/>
                      <w:lang w:bidi="ar-DZ"/>
                    </w:rPr>
                  </w:pPr>
                  <w:r w:rsidRPr="00111F2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2"/>
                      <w:szCs w:val="32"/>
                      <w:lang w:bidi="ar-DZ"/>
                    </w:rPr>
                    <w:t xml:space="preserve"> (Note Ex * 0.6) + (Note Td * 0.4) </w:t>
                  </w:r>
                  <w:r w:rsidRPr="00111F29">
                    <w:rPr>
                      <w:rFonts w:ascii="Times New Roman" w:hAnsi="Times New Roman" w:cs="Times New Roman" w:hint="cs"/>
                      <w:b/>
                      <w:bCs/>
                      <w:i/>
                      <w:iCs/>
                      <w:sz w:val="32"/>
                      <w:szCs w:val="32"/>
                      <w:rtl/>
                      <w:lang w:bidi="ar-DZ"/>
                    </w:rPr>
                    <w:t>=</w:t>
                  </w:r>
                </w:p>
              </w:tc>
              <w:tc>
                <w:tcPr>
                  <w:tcW w:w="1984" w:type="dxa"/>
                </w:tcPr>
                <w:p w:rsidR="00111F29" w:rsidRPr="00111F29" w:rsidRDefault="00111F29" w:rsidP="00111F29">
                  <w:pPr>
                    <w:bidi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2"/>
                      <w:szCs w:val="32"/>
                      <w:lang w:bidi="ar-DZ"/>
                    </w:rPr>
                  </w:pPr>
                  <w:proofErr w:type="spellStart"/>
                  <w:r w:rsidRPr="00111F2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2"/>
                      <w:szCs w:val="32"/>
                      <w:lang w:bidi="ar-DZ"/>
                    </w:rPr>
                    <w:t>Moy.M</w:t>
                  </w:r>
                  <w:proofErr w:type="spellEnd"/>
                </w:p>
              </w:tc>
            </w:tr>
          </w:tbl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6"/>
                <w:szCs w:val="26"/>
                <w:lang w:eastAsia="fr-FR"/>
              </w:rPr>
            </w:pPr>
          </w:p>
        </w:tc>
      </w:tr>
      <w:tr w:rsidR="00111F29" w:rsidRPr="00111F29" w:rsidTr="00111F29">
        <w:trPr>
          <w:trHeight w:val="143"/>
          <w:jc w:val="center"/>
        </w:trPr>
        <w:tc>
          <w:tcPr>
            <w:tcW w:w="10349" w:type="dxa"/>
            <w:gridSpan w:val="14"/>
            <w:shd w:val="clear" w:color="auto" w:fill="F2DBDB"/>
          </w:tcPr>
          <w:p w:rsidR="00111F29" w:rsidRPr="00111F29" w:rsidRDefault="00111F29" w:rsidP="00111F29">
            <w:pPr>
              <w:tabs>
                <w:tab w:val="left" w:pos="2367"/>
                <w:tab w:val="center" w:pos="5066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34"/>
                <w:szCs w:val="34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/>
                <w:b/>
                <w:bCs/>
                <w:sz w:val="34"/>
                <w:szCs w:val="34"/>
                <w:rtl/>
                <w:lang w:eastAsia="fr-FR"/>
              </w:rPr>
              <w:tab/>
            </w:r>
            <w:r w:rsidRPr="00111F29">
              <w:rPr>
                <w:rFonts w:ascii="Sakkal Majalla" w:eastAsia="Times New Roman" w:hAnsi="Sakkal Majalla" w:cs="Sakkal Majalla"/>
                <w:b/>
                <w:bCs/>
                <w:sz w:val="34"/>
                <w:szCs w:val="34"/>
                <w:rtl/>
                <w:lang w:eastAsia="fr-FR"/>
              </w:rPr>
              <w:tab/>
            </w: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34"/>
                <w:szCs w:val="34"/>
                <w:rtl/>
                <w:lang w:eastAsia="fr-FR"/>
              </w:rPr>
              <w:t xml:space="preserve"> المصادر والمراجع </w:t>
            </w:r>
          </w:p>
        </w:tc>
      </w:tr>
      <w:tr w:rsidR="00111F29" w:rsidRPr="00111F29" w:rsidTr="00162066">
        <w:trPr>
          <w:trHeight w:val="439"/>
          <w:jc w:val="center"/>
        </w:trPr>
        <w:tc>
          <w:tcPr>
            <w:tcW w:w="10349" w:type="dxa"/>
            <w:gridSpan w:val="14"/>
            <w:shd w:val="clear" w:color="auto" w:fill="auto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eastAsia="fr-FR"/>
              </w:rPr>
              <w:t xml:space="preserve">المرجع الأساسي </w:t>
            </w:r>
            <w:proofErr w:type="spellStart"/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eastAsia="fr-FR"/>
              </w:rPr>
              <w:t>الموصى</w:t>
            </w:r>
            <w:proofErr w:type="spellEnd"/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proofErr w:type="gramStart"/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eastAsia="fr-FR"/>
              </w:rPr>
              <w:t>به :</w:t>
            </w:r>
            <w:proofErr w:type="gramEnd"/>
          </w:p>
        </w:tc>
      </w:tr>
      <w:tr w:rsidR="00111F29" w:rsidRPr="00111F29" w:rsidTr="00162066">
        <w:trPr>
          <w:trHeight w:val="143"/>
          <w:jc w:val="center"/>
        </w:trPr>
        <w:tc>
          <w:tcPr>
            <w:tcW w:w="3004" w:type="dxa"/>
            <w:gridSpan w:val="5"/>
            <w:shd w:val="clear" w:color="auto" w:fill="auto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eastAsia="fr-FR"/>
              </w:rPr>
              <w:t>عنوان المرجع</w:t>
            </w:r>
          </w:p>
        </w:tc>
        <w:tc>
          <w:tcPr>
            <w:tcW w:w="2465" w:type="dxa"/>
            <w:gridSpan w:val="4"/>
            <w:shd w:val="clear" w:color="auto" w:fill="auto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eastAsia="fr-FR"/>
              </w:rPr>
              <w:t>المؤلف</w:t>
            </w:r>
          </w:p>
        </w:tc>
        <w:tc>
          <w:tcPr>
            <w:tcW w:w="4880" w:type="dxa"/>
            <w:gridSpan w:val="5"/>
            <w:shd w:val="clear" w:color="auto" w:fill="auto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eastAsia="fr-FR"/>
              </w:rPr>
              <w:t xml:space="preserve">دار النشر </w:t>
            </w:r>
            <w:proofErr w:type="gramStart"/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eastAsia="fr-FR"/>
              </w:rPr>
              <w:t>و السنة</w:t>
            </w:r>
            <w:proofErr w:type="gramEnd"/>
          </w:p>
        </w:tc>
      </w:tr>
      <w:tr w:rsidR="00111F29" w:rsidRPr="00111F29" w:rsidTr="00162066">
        <w:trPr>
          <w:trHeight w:val="143"/>
          <w:jc w:val="center"/>
        </w:trPr>
        <w:tc>
          <w:tcPr>
            <w:tcW w:w="3004" w:type="dxa"/>
            <w:gridSpan w:val="5"/>
            <w:shd w:val="clear" w:color="auto" w:fill="auto"/>
          </w:tcPr>
          <w:p w:rsidR="00D5644C" w:rsidRPr="000F3147" w:rsidRDefault="00D5644C" w:rsidP="00D5644C">
            <w:pPr>
              <w:bidi/>
              <w:spacing w:after="0" w:line="240" w:lineRule="auto"/>
              <w:jc w:val="both"/>
              <w:rPr>
                <w:rFonts w:ascii="Sakkal Majalla" w:eastAsia="SimSun" w:hAnsi="Sakkal Majalla" w:cs="Sakkal Majalla"/>
                <w:b/>
                <w:sz w:val="32"/>
                <w:szCs w:val="32"/>
                <w:lang w:eastAsia="zh-CN" w:bidi="ar-DZ"/>
              </w:rPr>
            </w:pPr>
            <w:r>
              <w:rPr>
                <w:rFonts w:ascii="Sakkal Majalla" w:eastAsia="SimSun" w:hAnsi="Sakkal Majalla" w:cs="Sakkal Majalla" w:hint="cs"/>
                <w:b/>
                <w:sz w:val="32"/>
                <w:szCs w:val="32"/>
                <w:rtl/>
                <w:lang w:eastAsia="zh-CN" w:bidi="ar-DZ"/>
              </w:rPr>
              <w:t>1</w:t>
            </w: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 xml:space="preserve"> التسويق </w:t>
            </w:r>
            <w:proofErr w:type="spellStart"/>
            <w:r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بالانترنت</w:t>
            </w:r>
            <w:proofErr w:type="spellEnd"/>
            <w:r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 xml:space="preserve"> والتجارة الالكترونية</w:t>
            </w:r>
            <w:r>
              <w:rPr>
                <w:rFonts w:ascii="Sakkal Majalla" w:eastAsia="SimSun" w:hAnsi="Sakkal Majalla" w:cs="Sakkal Majalla" w:hint="cs"/>
                <w:b/>
                <w:sz w:val="32"/>
                <w:szCs w:val="32"/>
                <w:rtl/>
                <w:lang w:eastAsia="zh-CN" w:bidi="ar-DZ"/>
              </w:rPr>
              <w:t>.</w:t>
            </w:r>
          </w:p>
          <w:p w:rsidR="00D5644C" w:rsidRPr="000F3147" w:rsidRDefault="00D5644C" w:rsidP="00D5644C">
            <w:pPr>
              <w:bidi/>
              <w:spacing w:after="0" w:line="240" w:lineRule="auto"/>
              <w:jc w:val="both"/>
              <w:rPr>
                <w:rFonts w:ascii="Sakkal Majalla" w:eastAsia="SimSun" w:hAnsi="Sakkal Majalla" w:cs="Sakkal Majalla"/>
                <w:b/>
                <w:sz w:val="32"/>
                <w:szCs w:val="32"/>
                <w:lang w:eastAsia="zh-CN" w:bidi="ar-DZ"/>
              </w:rPr>
            </w:pP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2.</w:t>
            </w:r>
            <w:r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 xml:space="preserve"> مبادئ التسويق </w:t>
            </w:r>
            <w:proofErr w:type="gramStart"/>
            <w:r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الإلكتروني</w:t>
            </w:r>
            <w:r>
              <w:rPr>
                <w:rFonts w:ascii="Sakkal Majalla" w:eastAsia="SimSun" w:hAnsi="Sakkal Majalla" w:cs="Sakkal Majalla" w:hint="cs"/>
                <w:b/>
                <w:sz w:val="32"/>
                <w:szCs w:val="32"/>
                <w:rtl/>
                <w:lang w:eastAsia="zh-CN" w:bidi="ar-DZ"/>
              </w:rPr>
              <w:t>..</w:t>
            </w:r>
            <w:proofErr w:type="gramEnd"/>
          </w:p>
          <w:p w:rsidR="00111F29" w:rsidRPr="00111F29" w:rsidRDefault="00111F29" w:rsidP="00111F29">
            <w:pPr>
              <w:tabs>
                <w:tab w:val="left" w:pos="2367"/>
                <w:tab w:val="center" w:pos="5066"/>
              </w:tabs>
              <w:bidi/>
              <w:spacing w:after="20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 w:bidi="ar-DZ"/>
              </w:rPr>
            </w:pPr>
          </w:p>
        </w:tc>
        <w:tc>
          <w:tcPr>
            <w:tcW w:w="2465" w:type="dxa"/>
            <w:gridSpan w:val="4"/>
            <w:shd w:val="clear" w:color="auto" w:fill="auto"/>
          </w:tcPr>
          <w:p w:rsidR="00D5644C" w:rsidRDefault="00D5644C" w:rsidP="00D5644C">
            <w:pPr>
              <w:bidi/>
              <w:spacing w:after="0" w:line="240" w:lineRule="auto"/>
              <w:jc w:val="center"/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</w:pP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.       طه طارق</w:t>
            </w: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 xml:space="preserve"> </w:t>
            </w:r>
          </w:p>
          <w:p w:rsidR="00111F29" w:rsidRPr="00111F29" w:rsidRDefault="00D5644C" w:rsidP="00D5644C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fr-FR"/>
              </w:rPr>
            </w:pP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أمجدل أحمد</w:t>
            </w:r>
          </w:p>
        </w:tc>
        <w:tc>
          <w:tcPr>
            <w:tcW w:w="4880" w:type="dxa"/>
            <w:gridSpan w:val="5"/>
            <w:shd w:val="clear" w:color="auto" w:fill="auto"/>
          </w:tcPr>
          <w:p w:rsidR="00D5644C" w:rsidRDefault="00D5644C" w:rsidP="00111F29">
            <w:pPr>
              <w:tabs>
                <w:tab w:val="left" w:pos="2367"/>
                <w:tab w:val="center" w:pos="5066"/>
              </w:tabs>
              <w:bidi/>
              <w:spacing w:after="200" w:line="240" w:lineRule="auto"/>
              <w:jc w:val="center"/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</w:pP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دار الفكر الجامعي، الاسكندرية. (2008)</w:t>
            </w: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 xml:space="preserve"> </w:t>
            </w:r>
          </w:p>
          <w:p w:rsidR="00111F29" w:rsidRPr="00111F29" w:rsidRDefault="00D5644C" w:rsidP="00D5644C">
            <w:pPr>
              <w:tabs>
                <w:tab w:val="left" w:pos="2367"/>
                <w:tab w:val="center" w:pos="5066"/>
              </w:tabs>
              <w:bidi/>
              <w:spacing w:after="200" w:line="240" w:lineRule="auto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lang w:val="en-US" w:eastAsia="fr-FR"/>
              </w:rPr>
            </w:pP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دار كنوز المعرفة، عمان. (2014)</w:t>
            </w:r>
          </w:p>
        </w:tc>
      </w:tr>
      <w:tr w:rsidR="00111F29" w:rsidRPr="00111F29" w:rsidTr="00162066">
        <w:trPr>
          <w:trHeight w:val="143"/>
          <w:jc w:val="center"/>
        </w:trPr>
        <w:tc>
          <w:tcPr>
            <w:tcW w:w="10349" w:type="dxa"/>
            <w:gridSpan w:val="14"/>
            <w:shd w:val="clear" w:color="auto" w:fill="auto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eastAsia="fr-FR"/>
              </w:rPr>
              <w:t xml:space="preserve">مراجع الدعم الإضافية (إن وجدت): </w:t>
            </w:r>
          </w:p>
        </w:tc>
      </w:tr>
      <w:tr w:rsidR="00111F29" w:rsidRPr="00111F29" w:rsidTr="00162066">
        <w:trPr>
          <w:trHeight w:val="143"/>
          <w:jc w:val="center"/>
        </w:trPr>
        <w:tc>
          <w:tcPr>
            <w:tcW w:w="10349" w:type="dxa"/>
            <w:gridSpan w:val="14"/>
            <w:shd w:val="clear" w:color="auto" w:fill="auto"/>
          </w:tcPr>
          <w:p w:rsidR="00D5644C" w:rsidRPr="000F3147" w:rsidRDefault="00D5644C" w:rsidP="00D5644C">
            <w:pPr>
              <w:spacing w:after="0" w:line="240" w:lineRule="auto"/>
              <w:jc w:val="both"/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</w:pPr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rtl/>
                <w:lang w:eastAsia="zh-CN" w:bidi="ar-DZ"/>
              </w:rPr>
              <w:t>6.</w:t>
            </w:r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Dave </w:t>
            </w:r>
            <w:proofErr w:type="spellStart"/>
            <w:proofErr w:type="gramStart"/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Chaffey</w:t>
            </w:r>
            <w:proofErr w:type="spellEnd"/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,</w:t>
            </w:r>
            <w:proofErr w:type="gramEnd"/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 Fiona Ellis Chadwick, Digital Marketing </w:t>
            </w:r>
            <w:proofErr w:type="spellStart"/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Strategy</w:t>
            </w:r>
            <w:proofErr w:type="spellEnd"/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, </w:t>
            </w:r>
            <w:proofErr w:type="spellStart"/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Implementation</w:t>
            </w:r>
            <w:proofErr w:type="spellEnd"/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 and practice, </w:t>
            </w:r>
            <w:proofErr w:type="spellStart"/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Sixth</w:t>
            </w:r>
            <w:proofErr w:type="spellEnd"/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 </w:t>
            </w:r>
            <w:proofErr w:type="spellStart"/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edition</w:t>
            </w:r>
            <w:proofErr w:type="spellEnd"/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, </w:t>
            </w:r>
            <w:proofErr w:type="spellStart"/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pearson</w:t>
            </w:r>
            <w:proofErr w:type="spellEnd"/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, 2016</w:t>
            </w:r>
          </w:p>
          <w:p w:rsidR="00D5644C" w:rsidRPr="000F3147" w:rsidRDefault="00D5644C" w:rsidP="00D5644C">
            <w:pPr>
              <w:spacing w:after="0" w:line="240" w:lineRule="auto"/>
              <w:jc w:val="both"/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</w:pPr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rtl/>
                <w:lang w:eastAsia="zh-CN" w:bidi="ar-DZ"/>
              </w:rPr>
              <w:t>7.</w:t>
            </w:r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rtl/>
                <w:lang w:eastAsia="zh-CN" w:bidi="ar-DZ"/>
              </w:rPr>
              <w:tab/>
            </w:r>
            <w:proofErr w:type="spellStart"/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Charlesworth</w:t>
            </w:r>
            <w:proofErr w:type="spellEnd"/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 </w:t>
            </w:r>
            <w:proofErr w:type="gramStart"/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Alan,</w:t>
            </w:r>
            <w:proofErr w:type="gramEnd"/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 </w:t>
            </w:r>
            <w:proofErr w:type="spellStart"/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Absolute</w:t>
            </w:r>
            <w:proofErr w:type="spellEnd"/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 Essentials of Digital Marketing (</w:t>
            </w:r>
            <w:proofErr w:type="spellStart"/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Absolute</w:t>
            </w:r>
            <w:proofErr w:type="spellEnd"/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 Essentials of Business and </w:t>
            </w:r>
            <w:proofErr w:type="spellStart"/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Economics</w:t>
            </w:r>
            <w:proofErr w:type="spellEnd"/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) 1st Edition, </w:t>
            </w:r>
            <w:proofErr w:type="spellStart"/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Routledge</w:t>
            </w:r>
            <w:proofErr w:type="spellEnd"/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, 2020</w:t>
            </w:r>
          </w:p>
          <w:p w:rsidR="00D5644C" w:rsidRPr="000F3147" w:rsidRDefault="00D5644C" w:rsidP="00D5644C">
            <w:pPr>
              <w:spacing w:after="0" w:line="240" w:lineRule="auto"/>
              <w:jc w:val="both"/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</w:pPr>
            <w:proofErr w:type="gramStart"/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Claire  </w:t>
            </w:r>
            <w:proofErr w:type="spellStart"/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Gallic</w:t>
            </w:r>
            <w:proofErr w:type="spellEnd"/>
            <w:proofErr w:type="gramEnd"/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  et Rémy </w:t>
            </w:r>
            <w:proofErr w:type="spellStart"/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Marrone</w:t>
            </w:r>
            <w:proofErr w:type="spellEnd"/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 (2020), Le Grand Livre du Marketing  Digital, </w:t>
            </w:r>
            <w:proofErr w:type="spellStart"/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Dunod</w:t>
            </w:r>
            <w:proofErr w:type="spellEnd"/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, Paris</w:t>
            </w:r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rtl/>
                <w:lang w:eastAsia="zh-CN" w:bidi="ar-DZ"/>
              </w:rPr>
              <w:t>.</w:t>
            </w:r>
          </w:p>
          <w:p w:rsidR="00D5644C" w:rsidRPr="000F3147" w:rsidRDefault="00D5644C" w:rsidP="00D5644C">
            <w:pPr>
              <w:spacing w:after="0" w:line="240" w:lineRule="auto"/>
              <w:jc w:val="both"/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</w:pPr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rtl/>
                <w:lang w:eastAsia="zh-CN" w:bidi="ar-DZ"/>
              </w:rPr>
              <w:t>9.</w:t>
            </w:r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rtl/>
                <w:lang w:eastAsia="zh-CN" w:bidi="ar-DZ"/>
              </w:rPr>
              <w:tab/>
            </w:r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Grégory </w:t>
            </w:r>
            <w:proofErr w:type="spellStart"/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Bressolles</w:t>
            </w:r>
            <w:proofErr w:type="spellEnd"/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 (</w:t>
            </w:r>
            <w:proofErr w:type="gramStart"/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2020),</w:t>
            </w:r>
            <w:proofErr w:type="gramEnd"/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  Le Marketing  Digital, 3e édition, </w:t>
            </w:r>
            <w:proofErr w:type="spellStart"/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Dunod</w:t>
            </w:r>
            <w:proofErr w:type="spellEnd"/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, Paris</w:t>
            </w:r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rtl/>
                <w:lang w:eastAsia="zh-CN" w:bidi="ar-DZ"/>
              </w:rPr>
              <w:t>.</w:t>
            </w:r>
          </w:p>
          <w:p w:rsidR="00D5644C" w:rsidRPr="000F3147" w:rsidRDefault="00D5644C" w:rsidP="00D5644C">
            <w:pPr>
              <w:spacing w:after="0" w:line="240" w:lineRule="auto"/>
              <w:jc w:val="both"/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</w:pPr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rtl/>
                <w:lang w:eastAsia="zh-CN" w:bidi="ar-DZ"/>
              </w:rPr>
              <w:t>10.</w:t>
            </w:r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rtl/>
                <w:lang w:eastAsia="zh-CN" w:bidi="ar-DZ"/>
              </w:rPr>
              <w:tab/>
            </w:r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Nicola </w:t>
            </w:r>
            <w:proofErr w:type="spellStart"/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Urban</w:t>
            </w:r>
            <w:proofErr w:type="spellEnd"/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 (</w:t>
            </w:r>
            <w:proofErr w:type="gramStart"/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2021),</w:t>
            </w:r>
            <w:proofErr w:type="gramEnd"/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 Les Secrets du Marketing Digital "La ;Méthode Facebook", Books on </w:t>
            </w:r>
            <w:proofErr w:type="spellStart"/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Demand</w:t>
            </w:r>
            <w:proofErr w:type="spellEnd"/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, Paris</w:t>
            </w:r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rtl/>
                <w:lang w:eastAsia="zh-CN" w:bidi="ar-DZ"/>
              </w:rPr>
              <w:t>.</w:t>
            </w:r>
          </w:p>
          <w:p w:rsidR="00111F29" w:rsidRPr="00111F29" w:rsidRDefault="00D5644C" w:rsidP="00D5644C">
            <w:pPr>
              <w:numPr>
                <w:ilvl w:val="0"/>
                <w:numId w:val="1"/>
              </w:num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rtl/>
                <w:lang w:val="en-US" w:eastAsia="fr-FR"/>
              </w:rPr>
            </w:pPr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rtl/>
                <w:lang w:eastAsia="zh-CN" w:bidi="ar-DZ"/>
              </w:rPr>
              <w:t>11.</w:t>
            </w:r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rtl/>
                <w:lang w:eastAsia="zh-CN" w:bidi="ar-DZ"/>
              </w:rPr>
              <w:tab/>
            </w:r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Philip </w:t>
            </w:r>
            <w:proofErr w:type="spellStart"/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Kotler</w:t>
            </w:r>
            <w:proofErr w:type="spellEnd"/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 et al. (</w:t>
            </w:r>
            <w:proofErr w:type="gramStart"/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>2020),</w:t>
            </w:r>
            <w:proofErr w:type="gramEnd"/>
            <w:r w:rsidRPr="000F3147">
              <w:rPr>
                <w:rFonts w:ascii="Sakkal Majalla" w:eastAsia="SimSun" w:hAnsi="Sakkal Majalla" w:cs="Sakkal Majalla"/>
                <w:bCs/>
                <w:sz w:val="32"/>
                <w:szCs w:val="32"/>
                <w:lang w:eastAsia="zh-CN" w:bidi="ar-DZ"/>
              </w:rPr>
              <w:t xml:space="preserve"> Marketing 4.0: L'ère du Digital, De Boeck, .Belgique</w:t>
            </w:r>
          </w:p>
        </w:tc>
      </w:tr>
      <w:tr w:rsidR="00111F29" w:rsidRPr="00111F29" w:rsidTr="00111F29">
        <w:trPr>
          <w:trHeight w:val="464"/>
          <w:jc w:val="center"/>
        </w:trPr>
        <w:tc>
          <w:tcPr>
            <w:tcW w:w="10349" w:type="dxa"/>
            <w:gridSpan w:val="14"/>
            <w:shd w:val="clear" w:color="auto" w:fill="F2DBDB"/>
          </w:tcPr>
          <w:p w:rsidR="00111F29" w:rsidRPr="00111F29" w:rsidRDefault="00111F29" w:rsidP="00111F29">
            <w:pPr>
              <w:tabs>
                <w:tab w:val="left" w:pos="2367"/>
                <w:tab w:val="center" w:pos="5066"/>
              </w:tabs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34"/>
                <w:szCs w:val="34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/>
                <w:b/>
                <w:bCs/>
                <w:sz w:val="34"/>
                <w:szCs w:val="34"/>
                <w:rtl/>
                <w:lang w:eastAsia="fr-FR"/>
              </w:rPr>
              <w:tab/>
            </w:r>
            <w:r w:rsidRPr="00111F29">
              <w:rPr>
                <w:rFonts w:ascii="Sakkal Majalla" w:eastAsia="Times New Roman" w:hAnsi="Sakkal Majalla" w:cs="Sakkal Majalla"/>
                <w:b/>
                <w:bCs/>
                <w:sz w:val="34"/>
                <w:szCs w:val="34"/>
                <w:rtl/>
                <w:lang w:eastAsia="fr-FR"/>
              </w:rPr>
              <w:tab/>
            </w: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34"/>
                <w:szCs w:val="34"/>
                <w:rtl/>
                <w:lang w:eastAsia="fr-FR"/>
              </w:rPr>
              <w:t xml:space="preserve"> التوزيع الزمني المرتقب لبرنامج المادة </w:t>
            </w:r>
          </w:p>
        </w:tc>
      </w:tr>
      <w:tr w:rsidR="00111F29" w:rsidRPr="00111F29" w:rsidTr="00162066">
        <w:trPr>
          <w:trHeight w:val="464"/>
          <w:jc w:val="center"/>
        </w:trPr>
        <w:tc>
          <w:tcPr>
            <w:tcW w:w="3004" w:type="dxa"/>
            <w:gridSpan w:val="5"/>
            <w:shd w:val="clear" w:color="auto" w:fill="auto"/>
          </w:tcPr>
          <w:p w:rsidR="00111F29" w:rsidRPr="00111F29" w:rsidRDefault="00111F29" w:rsidP="00111F29">
            <w:pPr>
              <w:tabs>
                <w:tab w:val="left" w:pos="2367"/>
                <w:tab w:val="center" w:pos="5066"/>
              </w:tabs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4"/>
                <w:szCs w:val="34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34"/>
                <w:szCs w:val="34"/>
                <w:rtl/>
                <w:lang w:eastAsia="fr-FR"/>
              </w:rPr>
              <w:t>الأسبوع</w:t>
            </w:r>
          </w:p>
        </w:tc>
        <w:tc>
          <w:tcPr>
            <w:tcW w:w="5394" w:type="dxa"/>
            <w:gridSpan w:val="7"/>
            <w:shd w:val="clear" w:color="auto" w:fill="auto"/>
          </w:tcPr>
          <w:p w:rsidR="00111F29" w:rsidRPr="00111F29" w:rsidRDefault="00111F29" w:rsidP="00111F29">
            <w:pPr>
              <w:tabs>
                <w:tab w:val="left" w:pos="2367"/>
                <w:tab w:val="center" w:pos="5066"/>
              </w:tabs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4"/>
                <w:szCs w:val="34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34"/>
                <w:szCs w:val="34"/>
                <w:rtl/>
                <w:lang w:eastAsia="fr-FR"/>
              </w:rPr>
              <w:t>محتوى المحاضرة</w:t>
            </w:r>
          </w:p>
        </w:tc>
        <w:tc>
          <w:tcPr>
            <w:tcW w:w="1951" w:type="dxa"/>
            <w:gridSpan w:val="2"/>
            <w:shd w:val="clear" w:color="auto" w:fill="auto"/>
          </w:tcPr>
          <w:p w:rsidR="00111F29" w:rsidRPr="00111F29" w:rsidRDefault="00111F29" w:rsidP="00111F29">
            <w:pPr>
              <w:tabs>
                <w:tab w:val="left" w:pos="2367"/>
                <w:tab w:val="center" w:pos="5066"/>
              </w:tabs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4"/>
                <w:szCs w:val="34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34"/>
                <w:szCs w:val="34"/>
                <w:rtl/>
                <w:lang w:eastAsia="fr-FR"/>
              </w:rPr>
              <w:t>التاريخ</w:t>
            </w:r>
          </w:p>
        </w:tc>
      </w:tr>
      <w:tr w:rsidR="00111F29" w:rsidRPr="00111F29" w:rsidTr="00162066">
        <w:trPr>
          <w:trHeight w:val="464"/>
          <w:jc w:val="center"/>
        </w:trPr>
        <w:tc>
          <w:tcPr>
            <w:tcW w:w="3004" w:type="dxa"/>
            <w:gridSpan w:val="5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sz w:val="30"/>
                <w:szCs w:val="30"/>
                <w:rtl/>
                <w:lang w:eastAsia="fr-FR"/>
              </w:rPr>
              <w:t>الأسبوع الأول</w:t>
            </w:r>
          </w:p>
        </w:tc>
        <w:tc>
          <w:tcPr>
            <w:tcW w:w="5394" w:type="dxa"/>
            <w:gridSpan w:val="7"/>
            <w:shd w:val="clear" w:color="auto" w:fill="auto"/>
            <w:vAlign w:val="center"/>
          </w:tcPr>
          <w:p w:rsidR="00111F29" w:rsidRPr="00111F29" w:rsidRDefault="00873FFE" w:rsidP="00873FFE">
            <w:pPr>
              <w:numPr>
                <w:ilvl w:val="0"/>
                <w:numId w:val="4"/>
              </w:numPr>
              <w:bidi/>
              <w:spacing w:after="0" w:line="240" w:lineRule="auto"/>
              <w:jc w:val="both"/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</w:pP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نظام المعلومات التسويقية عبر الانترنت</w:t>
            </w:r>
          </w:p>
        </w:tc>
        <w:tc>
          <w:tcPr>
            <w:tcW w:w="1951" w:type="dxa"/>
            <w:gridSpan w:val="2"/>
            <w:shd w:val="clear" w:color="auto" w:fill="auto"/>
          </w:tcPr>
          <w:p w:rsidR="00111F29" w:rsidRPr="00111F29" w:rsidRDefault="00111F29" w:rsidP="00111F29">
            <w:pPr>
              <w:tabs>
                <w:tab w:val="left" w:pos="2367"/>
                <w:tab w:val="center" w:pos="5066"/>
              </w:tabs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</w:p>
        </w:tc>
      </w:tr>
      <w:tr w:rsidR="00111F29" w:rsidRPr="00111F29" w:rsidTr="00162066">
        <w:trPr>
          <w:trHeight w:val="464"/>
          <w:jc w:val="center"/>
        </w:trPr>
        <w:tc>
          <w:tcPr>
            <w:tcW w:w="3004" w:type="dxa"/>
            <w:gridSpan w:val="5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sz w:val="30"/>
                <w:szCs w:val="30"/>
                <w:rtl/>
                <w:lang w:eastAsia="fr-FR"/>
              </w:rPr>
              <w:t>الأسبوع الثاني</w:t>
            </w:r>
          </w:p>
        </w:tc>
        <w:tc>
          <w:tcPr>
            <w:tcW w:w="5394" w:type="dxa"/>
            <w:gridSpan w:val="7"/>
            <w:shd w:val="clear" w:color="auto" w:fill="auto"/>
            <w:vAlign w:val="center"/>
          </w:tcPr>
          <w:p w:rsidR="00111F29" w:rsidRPr="00111F29" w:rsidRDefault="00873FFE" w:rsidP="00873FFE">
            <w:pPr>
              <w:numPr>
                <w:ilvl w:val="0"/>
                <w:numId w:val="4"/>
              </w:numPr>
              <w:bidi/>
              <w:spacing w:after="0" w:line="240" w:lineRule="auto"/>
              <w:jc w:val="both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 w:bidi="ar-DZ"/>
              </w:rPr>
            </w:pP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سلوك المستهلك الرقمي (السلوك الاستهلاكي عبر الانترنت، خصائص المستهلك الرقمي والعوامل المؤثرة فيه، مسار الشراء عبر الانترنت</w:t>
            </w:r>
          </w:p>
        </w:tc>
        <w:tc>
          <w:tcPr>
            <w:tcW w:w="1951" w:type="dxa"/>
            <w:gridSpan w:val="2"/>
            <w:shd w:val="clear" w:color="auto" w:fill="auto"/>
          </w:tcPr>
          <w:p w:rsidR="00111F29" w:rsidRPr="00111F29" w:rsidRDefault="00111F29" w:rsidP="00111F29">
            <w:pPr>
              <w:tabs>
                <w:tab w:val="left" w:pos="2367"/>
                <w:tab w:val="center" w:pos="5066"/>
              </w:tabs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</w:p>
        </w:tc>
      </w:tr>
      <w:tr w:rsidR="00111F29" w:rsidRPr="00111F29" w:rsidTr="00162066">
        <w:trPr>
          <w:trHeight w:val="464"/>
          <w:jc w:val="center"/>
        </w:trPr>
        <w:tc>
          <w:tcPr>
            <w:tcW w:w="3004" w:type="dxa"/>
            <w:gridSpan w:val="5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sz w:val="30"/>
                <w:szCs w:val="30"/>
                <w:rtl/>
                <w:lang w:eastAsia="fr-FR"/>
              </w:rPr>
              <w:t>الأسبوع الثالث</w:t>
            </w:r>
          </w:p>
        </w:tc>
        <w:tc>
          <w:tcPr>
            <w:tcW w:w="5394" w:type="dxa"/>
            <w:gridSpan w:val="7"/>
            <w:shd w:val="clear" w:color="auto" w:fill="auto"/>
            <w:vAlign w:val="center"/>
          </w:tcPr>
          <w:p w:rsidR="00111F29" w:rsidRPr="00111F29" w:rsidRDefault="00873FFE" w:rsidP="00873FFE">
            <w:pPr>
              <w:numPr>
                <w:ilvl w:val="0"/>
                <w:numId w:val="4"/>
              </w:numPr>
              <w:bidi/>
              <w:spacing w:after="0" w:line="240" w:lineRule="auto"/>
              <w:jc w:val="both"/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</w:pP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 xml:space="preserve">التسويق بالعلاقات باستخدام التكنولوجيا </w:t>
            </w:r>
            <w:proofErr w:type="gramStart"/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الرقمية( ادارة</w:t>
            </w:r>
            <w:proofErr w:type="gramEnd"/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 xml:space="preserve"> علاقات الزبائن الالكترونية </w:t>
            </w: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lang w:eastAsia="zh-CN" w:bidi="ar-DZ"/>
              </w:rPr>
              <w:t>E-CRM</w:t>
            </w: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، ادارة دورة حياة الزبون، الرضا والولاء، قيمة الزبون)</w:t>
            </w:r>
          </w:p>
        </w:tc>
        <w:tc>
          <w:tcPr>
            <w:tcW w:w="1951" w:type="dxa"/>
            <w:gridSpan w:val="2"/>
            <w:shd w:val="clear" w:color="auto" w:fill="auto"/>
          </w:tcPr>
          <w:p w:rsidR="00111F29" w:rsidRPr="00111F29" w:rsidRDefault="00111F29" w:rsidP="00111F29">
            <w:pPr>
              <w:tabs>
                <w:tab w:val="left" w:pos="2367"/>
                <w:tab w:val="center" w:pos="5066"/>
              </w:tabs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</w:p>
        </w:tc>
      </w:tr>
      <w:tr w:rsidR="00111F29" w:rsidRPr="00111F29" w:rsidTr="00162066">
        <w:trPr>
          <w:trHeight w:val="464"/>
          <w:jc w:val="center"/>
        </w:trPr>
        <w:tc>
          <w:tcPr>
            <w:tcW w:w="3004" w:type="dxa"/>
            <w:gridSpan w:val="5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sz w:val="30"/>
                <w:szCs w:val="30"/>
                <w:rtl/>
                <w:lang w:eastAsia="fr-FR"/>
              </w:rPr>
              <w:lastRenderedPageBreak/>
              <w:t>الأسبوع الرابع</w:t>
            </w:r>
          </w:p>
        </w:tc>
        <w:tc>
          <w:tcPr>
            <w:tcW w:w="5394" w:type="dxa"/>
            <w:gridSpan w:val="7"/>
            <w:shd w:val="clear" w:color="auto" w:fill="auto"/>
            <w:vAlign w:val="center"/>
          </w:tcPr>
          <w:p w:rsidR="00873FFE" w:rsidRPr="000F3147" w:rsidRDefault="00873FFE" w:rsidP="00873FFE">
            <w:pPr>
              <w:numPr>
                <w:ilvl w:val="0"/>
                <w:numId w:val="4"/>
              </w:numPr>
              <w:bidi/>
              <w:spacing w:after="0" w:line="240" w:lineRule="auto"/>
              <w:jc w:val="both"/>
              <w:rPr>
                <w:rFonts w:ascii="Sakkal Majalla" w:eastAsia="SimSun" w:hAnsi="Sakkal Majalla" w:cs="Sakkal Majalla"/>
                <w:b/>
                <w:sz w:val="32"/>
                <w:szCs w:val="32"/>
                <w:lang w:eastAsia="zh-CN" w:bidi="ar-DZ"/>
              </w:rPr>
            </w:pP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 xml:space="preserve">التسويق بالعلاقات باستخدام التكنولوجيا </w:t>
            </w:r>
            <w:proofErr w:type="gramStart"/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الرقمية( ادارة</w:t>
            </w:r>
            <w:proofErr w:type="gramEnd"/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 xml:space="preserve"> علاقات الزبائن الالكترونية </w:t>
            </w: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lang w:eastAsia="zh-CN" w:bidi="ar-DZ"/>
              </w:rPr>
              <w:t>E-CRM</w:t>
            </w: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، ادارة دورة حياة الزبون، الرضا والولاء، قيمة الزبون)</w:t>
            </w:r>
          </w:p>
          <w:p w:rsidR="00111F29" w:rsidRPr="00111F29" w:rsidRDefault="00111F29" w:rsidP="00873FFE">
            <w:pPr>
              <w:numPr>
                <w:ilvl w:val="0"/>
                <w:numId w:val="4"/>
              </w:numPr>
              <w:bidi/>
              <w:spacing w:after="0" w:line="240" w:lineRule="auto"/>
              <w:jc w:val="both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 w:bidi="ar-DZ"/>
              </w:rPr>
            </w:pPr>
          </w:p>
        </w:tc>
        <w:tc>
          <w:tcPr>
            <w:tcW w:w="1951" w:type="dxa"/>
            <w:gridSpan w:val="2"/>
            <w:shd w:val="clear" w:color="auto" w:fill="auto"/>
          </w:tcPr>
          <w:p w:rsidR="00111F29" w:rsidRPr="00111F29" w:rsidRDefault="00111F29" w:rsidP="00111F29">
            <w:pPr>
              <w:tabs>
                <w:tab w:val="left" w:pos="2367"/>
                <w:tab w:val="center" w:pos="5066"/>
              </w:tabs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</w:p>
        </w:tc>
      </w:tr>
      <w:tr w:rsidR="00111F29" w:rsidRPr="00111F29" w:rsidTr="00162066">
        <w:trPr>
          <w:trHeight w:val="464"/>
          <w:jc w:val="center"/>
        </w:trPr>
        <w:tc>
          <w:tcPr>
            <w:tcW w:w="3004" w:type="dxa"/>
            <w:gridSpan w:val="5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sz w:val="30"/>
                <w:szCs w:val="30"/>
                <w:rtl/>
                <w:lang w:eastAsia="fr-FR"/>
              </w:rPr>
              <w:t>الأسبوع الخامس</w:t>
            </w:r>
          </w:p>
        </w:tc>
        <w:tc>
          <w:tcPr>
            <w:tcW w:w="5394" w:type="dxa"/>
            <w:gridSpan w:val="7"/>
            <w:shd w:val="clear" w:color="auto" w:fill="auto"/>
            <w:vAlign w:val="center"/>
          </w:tcPr>
          <w:p w:rsidR="00111F29" w:rsidRPr="00111F29" w:rsidRDefault="00873FFE" w:rsidP="00873FFE">
            <w:pPr>
              <w:numPr>
                <w:ilvl w:val="0"/>
                <w:numId w:val="4"/>
              </w:numPr>
              <w:bidi/>
              <w:spacing w:after="0" w:line="240" w:lineRule="auto"/>
              <w:jc w:val="both"/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</w:pP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 xml:space="preserve">تقديم (تصميم) تجربة العملاء عبر </w:t>
            </w:r>
            <w:proofErr w:type="gramStart"/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الخط  (</w:t>
            </w:r>
            <w:proofErr w:type="gramEnd"/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تصميم موقع ويب، اطلاق مشروع موقع ويب، تحديد المتطلبات لموقع ويب أو تطبيق هاتف نقال، تطوير تجارة التجزئة عبر الانترنت)</w:t>
            </w:r>
          </w:p>
        </w:tc>
        <w:tc>
          <w:tcPr>
            <w:tcW w:w="1951" w:type="dxa"/>
            <w:gridSpan w:val="2"/>
            <w:shd w:val="clear" w:color="auto" w:fill="auto"/>
          </w:tcPr>
          <w:p w:rsidR="00111F29" w:rsidRPr="00111F29" w:rsidRDefault="00111F29" w:rsidP="00111F29">
            <w:pPr>
              <w:tabs>
                <w:tab w:val="left" w:pos="2367"/>
                <w:tab w:val="center" w:pos="5066"/>
              </w:tabs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</w:p>
        </w:tc>
      </w:tr>
      <w:tr w:rsidR="00111F29" w:rsidRPr="00111F29" w:rsidTr="00162066">
        <w:trPr>
          <w:trHeight w:val="464"/>
          <w:jc w:val="center"/>
        </w:trPr>
        <w:tc>
          <w:tcPr>
            <w:tcW w:w="3004" w:type="dxa"/>
            <w:gridSpan w:val="5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sz w:val="30"/>
                <w:szCs w:val="30"/>
                <w:rtl/>
                <w:lang w:eastAsia="fr-FR"/>
              </w:rPr>
              <w:t>الأسبوع السادس</w:t>
            </w:r>
          </w:p>
        </w:tc>
        <w:tc>
          <w:tcPr>
            <w:tcW w:w="5394" w:type="dxa"/>
            <w:gridSpan w:val="7"/>
            <w:shd w:val="clear" w:color="auto" w:fill="auto"/>
            <w:vAlign w:val="center"/>
          </w:tcPr>
          <w:p w:rsidR="00111F29" w:rsidRPr="00111F29" w:rsidRDefault="00873FFE" w:rsidP="00873FFE">
            <w:pPr>
              <w:numPr>
                <w:ilvl w:val="0"/>
                <w:numId w:val="4"/>
              </w:numPr>
              <w:bidi/>
              <w:spacing w:after="0" w:line="240" w:lineRule="auto"/>
              <w:jc w:val="both"/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</w:pP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تخطيط الحملات الرقمية (خصائص الوسائط الرقمية، الاتصالات التسويقية التفاعلية، ميزانية الحملة واختيار مزيج الوسائط الرقمية)</w:t>
            </w:r>
          </w:p>
        </w:tc>
        <w:tc>
          <w:tcPr>
            <w:tcW w:w="1951" w:type="dxa"/>
            <w:gridSpan w:val="2"/>
            <w:shd w:val="clear" w:color="auto" w:fill="auto"/>
          </w:tcPr>
          <w:p w:rsidR="00111F29" w:rsidRPr="00111F29" w:rsidRDefault="00111F29" w:rsidP="00111F29">
            <w:pPr>
              <w:tabs>
                <w:tab w:val="left" w:pos="2367"/>
                <w:tab w:val="center" w:pos="5066"/>
              </w:tabs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</w:p>
        </w:tc>
      </w:tr>
      <w:tr w:rsidR="00111F29" w:rsidRPr="00111F29" w:rsidTr="00162066">
        <w:trPr>
          <w:trHeight w:val="464"/>
          <w:jc w:val="center"/>
        </w:trPr>
        <w:tc>
          <w:tcPr>
            <w:tcW w:w="3004" w:type="dxa"/>
            <w:gridSpan w:val="5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sz w:val="30"/>
                <w:szCs w:val="30"/>
                <w:rtl/>
                <w:lang w:eastAsia="fr-FR"/>
              </w:rPr>
              <w:t>الأسبوع السابع</w:t>
            </w:r>
          </w:p>
        </w:tc>
        <w:tc>
          <w:tcPr>
            <w:tcW w:w="539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11F29" w:rsidRPr="00111F29" w:rsidRDefault="00873FFE" w:rsidP="00873FFE">
            <w:pPr>
              <w:numPr>
                <w:ilvl w:val="0"/>
                <w:numId w:val="4"/>
              </w:numPr>
              <w:bidi/>
              <w:spacing w:after="0" w:line="240" w:lineRule="auto"/>
              <w:jc w:val="both"/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</w:pP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 xml:space="preserve">الاتصالات التسويقية باستخدام قنوات الوسائط الرقمية (تقديم الوسائط الرقمية، تسويق محركات البحث </w:t>
            </w: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lang w:eastAsia="zh-CN" w:bidi="ar-DZ"/>
              </w:rPr>
              <w:t>SEO</w:t>
            </w: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 xml:space="preserve">، العلاقات العامة عبر الخط، التسويق بالعمولة، الاعلانات التفاعلية، التسويق بالبريد الالكتروني </w:t>
            </w: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lang w:eastAsia="zh-CN" w:bidi="ar-DZ"/>
              </w:rPr>
              <w:t>E-Mailing</w:t>
            </w: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 xml:space="preserve"> والرسائل القصيرة </w:t>
            </w: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lang w:eastAsia="zh-CN" w:bidi="ar-DZ"/>
              </w:rPr>
              <w:t>SMS</w:t>
            </w: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 xml:space="preserve">، التسويق عبر شبكات التواصل الاجتماعي، التسويق الفيروسي، الكلمة المنطوقة الالكترونية </w:t>
            </w: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lang w:eastAsia="zh-CN" w:bidi="ar-DZ"/>
              </w:rPr>
              <w:t>E-</w:t>
            </w:r>
            <w:proofErr w:type="spellStart"/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lang w:eastAsia="zh-CN" w:bidi="ar-DZ"/>
              </w:rPr>
              <w:t>wom</w:t>
            </w:r>
            <w:proofErr w:type="spellEnd"/>
          </w:p>
        </w:tc>
        <w:tc>
          <w:tcPr>
            <w:tcW w:w="1951" w:type="dxa"/>
            <w:gridSpan w:val="2"/>
            <w:shd w:val="clear" w:color="auto" w:fill="auto"/>
          </w:tcPr>
          <w:p w:rsidR="00111F29" w:rsidRPr="00111F29" w:rsidRDefault="00111F29" w:rsidP="00111F29">
            <w:pPr>
              <w:tabs>
                <w:tab w:val="left" w:pos="2367"/>
                <w:tab w:val="center" w:pos="5066"/>
              </w:tabs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</w:p>
        </w:tc>
      </w:tr>
      <w:tr w:rsidR="00111F29" w:rsidRPr="00111F29" w:rsidTr="00162066">
        <w:trPr>
          <w:trHeight w:val="464"/>
          <w:jc w:val="center"/>
        </w:trPr>
        <w:tc>
          <w:tcPr>
            <w:tcW w:w="3004" w:type="dxa"/>
            <w:gridSpan w:val="5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sz w:val="30"/>
                <w:szCs w:val="30"/>
                <w:rtl/>
                <w:lang w:eastAsia="fr-FR"/>
              </w:rPr>
              <w:t>الأسبوع الثامن</w:t>
            </w:r>
          </w:p>
        </w:tc>
        <w:tc>
          <w:tcPr>
            <w:tcW w:w="5394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1F29" w:rsidRPr="00111F29" w:rsidRDefault="00873FFE" w:rsidP="00873FFE">
            <w:pPr>
              <w:numPr>
                <w:ilvl w:val="0"/>
                <w:numId w:val="4"/>
              </w:numPr>
              <w:bidi/>
              <w:spacing w:after="0" w:line="240" w:lineRule="auto"/>
              <w:jc w:val="both"/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</w:pP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 xml:space="preserve">الاتصالات التسويقية باستخدام قنوات الوسائط الرقمية (تقديم الوسائط الرقمية، تسويق محركات البحث </w:t>
            </w: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lang w:eastAsia="zh-CN" w:bidi="ar-DZ"/>
              </w:rPr>
              <w:t>SEO</w:t>
            </w: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 xml:space="preserve">، العلاقات العامة عبر الخط، التسويق بالعمولة، الاعلانات التفاعلية، التسويق بالبريد الالكتروني </w:t>
            </w: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lang w:eastAsia="zh-CN" w:bidi="ar-DZ"/>
              </w:rPr>
              <w:t>E-Mailing</w:t>
            </w: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 xml:space="preserve"> والرسائل القصيرة </w:t>
            </w: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lang w:eastAsia="zh-CN" w:bidi="ar-DZ"/>
              </w:rPr>
              <w:t>SMS</w:t>
            </w: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 xml:space="preserve">، التسويق عبر شبكات التواصل الاجتماعي، التسويق الفيروسي، الكلمة المنطوقة الالكترونية </w:t>
            </w: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lang w:eastAsia="zh-CN" w:bidi="ar-DZ"/>
              </w:rPr>
              <w:t>E-</w:t>
            </w:r>
            <w:proofErr w:type="spellStart"/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lang w:eastAsia="zh-CN" w:bidi="ar-DZ"/>
              </w:rPr>
              <w:t>wom</w:t>
            </w:r>
            <w:proofErr w:type="spellEnd"/>
          </w:p>
        </w:tc>
        <w:tc>
          <w:tcPr>
            <w:tcW w:w="1951" w:type="dxa"/>
            <w:gridSpan w:val="2"/>
            <w:shd w:val="clear" w:color="auto" w:fill="auto"/>
          </w:tcPr>
          <w:p w:rsidR="00111F29" w:rsidRPr="00111F29" w:rsidRDefault="00111F29" w:rsidP="00111F29">
            <w:pPr>
              <w:tabs>
                <w:tab w:val="left" w:pos="2367"/>
                <w:tab w:val="center" w:pos="5066"/>
              </w:tabs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</w:p>
        </w:tc>
      </w:tr>
      <w:tr w:rsidR="00111F29" w:rsidRPr="00111F29" w:rsidTr="00162066">
        <w:trPr>
          <w:trHeight w:val="464"/>
          <w:jc w:val="center"/>
        </w:trPr>
        <w:tc>
          <w:tcPr>
            <w:tcW w:w="3004" w:type="dxa"/>
            <w:gridSpan w:val="5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sz w:val="30"/>
                <w:szCs w:val="30"/>
                <w:rtl/>
                <w:lang w:eastAsia="fr-FR"/>
              </w:rPr>
              <w:t>الأسبوع التاسع</w:t>
            </w:r>
          </w:p>
        </w:tc>
        <w:tc>
          <w:tcPr>
            <w:tcW w:w="5394" w:type="dxa"/>
            <w:gridSpan w:val="7"/>
            <w:shd w:val="clear" w:color="auto" w:fill="auto"/>
            <w:vAlign w:val="center"/>
          </w:tcPr>
          <w:p w:rsidR="00873FFE" w:rsidRPr="000F3147" w:rsidRDefault="00873FFE" w:rsidP="00873FFE">
            <w:pPr>
              <w:numPr>
                <w:ilvl w:val="0"/>
                <w:numId w:val="4"/>
              </w:numPr>
              <w:bidi/>
              <w:spacing w:after="0" w:line="240" w:lineRule="auto"/>
              <w:jc w:val="both"/>
              <w:rPr>
                <w:rFonts w:ascii="Sakkal Majalla" w:eastAsia="SimSun" w:hAnsi="Sakkal Majalla" w:cs="Sakkal Majalla"/>
                <w:b/>
                <w:sz w:val="32"/>
                <w:szCs w:val="32"/>
                <w:lang w:eastAsia="zh-CN" w:bidi="ar-DZ"/>
              </w:rPr>
            </w:pPr>
            <w:proofErr w:type="spellStart"/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قييم</w:t>
            </w:r>
            <w:proofErr w:type="spellEnd"/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 xml:space="preserve"> وتحسين أداء القناة الرقمية (ادارة الاداء للقنوات الرقمية، تجربة العميل وعملية ادارة المحتوى، مسؤوليات تجربة العملاء وادارة المحتوى)</w:t>
            </w:r>
          </w:p>
          <w:p w:rsidR="00111F29" w:rsidRPr="00111F29" w:rsidRDefault="00111F29" w:rsidP="00873FFE">
            <w:pPr>
              <w:bidi/>
              <w:spacing w:after="0" w:line="240" w:lineRule="auto"/>
              <w:jc w:val="both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 w:bidi="ar-DZ"/>
              </w:rPr>
            </w:pPr>
          </w:p>
        </w:tc>
        <w:tc>
          <w:tcPr>
            <w:tcW w:w="1951" w:type="dxa"/>
            <w:gridSpan w:val="2"/>
            <w:shd w:val="clear" w:color="auto" w:fill="auto"/>
          </w:tcPr>
          <w:p w:rsidR="00111F29" w:rsidRPr="00111F29" w:rsidRDefault="00111F29" w:rsidP="00111F29">
            <w:pPr>
              <w:tabs>
                <w:tab w:val="left" w:pos="2367"/>
                <w:tab w:val="center" w:pos="5066"/>
              </w:tabs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</w:p>
        </w:tc>
      </w:tr>
      <w:tr w:rsidR="00111F29" w:rsidRPr="00111F29" w:rsidTr="00162066">
        <w:trPr>
          <w:trHeight w:val="464"/>
          <w:jc w:val="center"/>
        </w:trPr>
        <w:tc>
          <w:tcPr>
            <w:tcW w:w="3004" w:type="dxa"/>
            <w:gridSpan w:val="5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sz w:val="30"/>
                <w:szCs w:val="30"/>
                <w:rtl/>
                <w:lang w:eastAsia="fr-FR"/>
              </w:rPr>
              <w:lastRenderedPageBreak/>
              <w:t>الأسبوع العاشر</w:t>
            </w:r>
          </w:p>
        </w:tc>
        <w:tc>
          <w:tcPr>
            <w:tcW w:w="5394" w:type="dxa"/>
            <w:gridSpan w:val="7"/>
            <w:shd w:val="clear" w:color="auto" w:fill="auto"/>
            <w:vAlign w:val="center"/>
          </w:tcPr>
          <w:p w:rsidR="00873FFE" w:rsidRPr="000F3147" w:rsidRDefault="00873FFE" w:rsidP="00873FFE">
            <w:pPr>
              <w:numPr>
                <w:ilvl w:val="0"/>
                <w:numId w:val="4"/>
              </w:numPr>
              <w:bidi/>
              <w:spacing w:after="0" w:line="240" w:lineRule="auto"/>
              <w:jc w:val="both"/>
              <w:rPr>
                <w:rFonts w:ascii="Sakkal Majalla" w:eastAsia="SimSun" w:hAnsi="Sakkal Majalla" w:cs="Sakkal Majalla"/>
                <w:b/>
                <w:sz w:val="32"/>
                <w:szCs w:val="32"/>
                <w:lang w:eastAsia="zh-CN" w:bidi="ar-DZ"/>
              </w:rPr>
            </w:pPr>
            <w:proofErr w:type="spellStart"/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قييم</w:t>
            </w:r>
            <w:proofErr w:type="spellEnd"/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 xml:space="preserve"> وتحسين أداء القناة الرقمية (ادارة الاداء للقنوات الرقمية، تجربة العميل وعملية ادارة المحتوى، مسؤوليات تجربة العملاء وادارة المحتوى)</w:t>
            </w:r>
          </w:p>
          <w:p w:rsidR="00111F29" w:rsidRPr="00111F29" w:rsidRDefault="00111F29" w:rsidP="00873FFE">
            <w:pPr>
              <w:numPr>
                <w:ilvl w:val="0"/>
                <w:numId w:val="4"/>
              </w:numPr>
              <w:bidi/>
              <w:spacing w:after="0" w:line="240" w:lineRule="auto"/>
              <w:jc w:val="both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 w:bidi="ar-DZ"/>
              </w:rPr>
            </w:pPr>
          </w:p>
        </w:tc>
        <w:tc>
          <w:tcPr>
            <w:tcW w:w="1951" w:type="dxa"/>
            <w:gridSpan w:val="2"/>
            <w:shd w:val="clear" w:color="auto" w:fill="auto"/>
          </w:tcPr>
          <w:p w:rsidR="00111F29" w:rsidRPr="00111F29" w:rsidRDefault="00111F29" w:rsidP="00111F29">
            <w:pPr>
              <w:tabs>
                <w:tab w:val="left" w:pos="2367"/>
                <w:tab w:val="center" w:pos="5066"/>
              </w:tabs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</w:p>
        </w:tc>
      </w:tr>
      <w:tr w:rsidR="00111F29" w:rsidRPr="00111F29" w:rsidTr="00162066">
        <w:trPr>
          <w:trHeight w:val="464"/>
          <w:jc w:val="center"/>
        </w:trPr>
        <w:tc>
          <w:tcPr>
            <w:tcW w:w="3004" w:type="dxa"/>
            <w:gridSpan w:val="5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  <w:proofErr w:type="gramStart"/>
            <w:r w:rsidRPr="00111F29">
              <w:rPr>
                <w:rFonts w:ascii="Sakkal Majalla" w:eastAsia="Times New Roman" w:hAnsi="Sakkal Majalla" w:cs="Sakkal Majalla" w:hint="cs"/>
                <w:sz w:val="30"/>
                <w:szCs w:val="30"/>
                <w:rtl/>
                <w:lang w:eastAsia="fr-FR"/>
              </w:rPr>
              <w:t>الأسبوع  الحادي</w:t>
            </w:r>
            <w:proofErr w:type="gramEnd"/>
            <w:r w:rsidRPr="00111F29">
              <w:rPr>
                <w:rFonts w:ascii="Sakkal Majalla" w:eastAsia="Times New Roman" w:hAnsi="Sakkal Majalla" w:cs="Sakkal Majalla" w:hint="cs"/>
                <w:sz w:val="30"/>
                <w:szCs w:val="30"/>
                <w:rtl/>
                <w:lang w:eastAsia="fr-FR"/>
              </w:rPr>
              <w:t xml:space="preserve"> عشر</w:t>
            </w:r>
          </w:p>
        </w:tc>
        <w:tc>
          <w:tcPr>
            <w:tcW w:w="5394" w:type="dxa"/>
            <w:gridSpan w:val="7"/>
            <w:shd w:val="clear" w:color="auto" w:fill="auto"/>
            <w:vAlign w:val="center"/>
          </w:tcPr>
          <w:p w:rsidR="00873FFE" w:rsidRPr="000F3147" w:rsidRDefault="00873FFE" w:rsidP="00873FFE">
            <w:pPr>
              <w:numPr>
                <w:ilvl w:val="0"/>
                <w:numId w:val="4"/>
              </w:numPr>
              <w:bidi/>
              <w:spacing w:after="0" w:line="240" w:lineRule="auto"/>
              <w:jc w:val="both"/>
              <w:rPr>
                <w:rFonts w:ascii="Sakkal Majalla" w:eastAsia="SimSun" w:hAnsi="Sakkal Majalla" w:cs="Sakkal Majalla"/>
                <w:b/>
                <w:sz w:val="32"/>
                <w:szCs w:val="32"/>
                <w:lang w:eastAsia="zh-CN" w:bidi="ar-DZ"/>
              </w:rPr>
            </w:pP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التسويق الرقمي من الشركات إلى المستهلكين (</w:t>
            </w: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lang w:eastAsia="zh-CN" w:bidi="ar-DZ"/>
              </w:rPr>
              <w:t>B2C</w:t>
            </w: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) (منظور المستهلك عبر الانترنت، منظور الشركة أو البيع بالتجزئة عبر الانترنت)</w:t>
            </w:r>
          </w:p>
          <w:p w:rsidR="00111F29" w:rsidRPr="00111F29" w:rsidRDefault="00111F29" w:rsidP="00873FFE">
            <w:pPr>
              <w:numPr>
                <w:ilvl w:val="0"/>
                <w:numId w:val="4"/>
              </w:numPr>
              <w:bidi/>
              <w:spacing w:after="0" w:line="240" w:lineRule="auto"/>
              <w:jc w:val="both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 w:bidi="ar-DZ"/>
              </w:rPr>
            </w:pPr>
          </w:p>
        </w:tc>
        <w:tc>
          <w:tcPr>
            <w:tcW w:w="1951" w:type="dxa"/>
            <w:gridSpan w:val="2"/>
            <w:shd w:val="clear" w:color="auto" w:fill="auto"/>
          </w:tcPr>
          <w:p w:rsidR="00111F29" w:rsidRPr="00111F29" w:rsidRDefault="00111F29" w:rsidP="00111F29">
            <w:pPr>
              <w:tabs>
                <w:tab w:val="left" w:pos="2367"/>
                <w:tab w:val="center" w:pos="5066"/>
              </w:tabs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</w:p>
        </w:tc>
      </w:tr>
      <w:tr w:rsidR="00111F29" w:rsidRPr="00111F29" w:rsidTr="00162066">
        <w:trPr>
          <w:trHeight w:val="464"/>
          <w:jc w:val="center"/>
        </w:trPr>
        <w:tc>
          <w:tcPr>
            <w:tcW w:w="3004" w:type="dxa"/>
            <w:gridSpan w:val="5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  <w:proofErr w:type="gramStart"/>
            <w:r w:rsidRPr="00111F29">
              <w:rPr>
                <w:rFonts w:ascii="Sakkal Majalla" w:eastAsia="Times New Roman" w:hAnsi="Sakkal Majalla" w:cs="Sakkal Majalla" w:hint="cs"/>
                <w:sz w:val="30"/>
                <w:szCs w:val="30"/>
                <w:rtl/>
                <w:lang w:eastAsia="fr-FR"/>
              </w:rPr>
              <w:t>الأسبوع  الثاني</w:t>
            </w:r>
            <w:proofErr w:type="gramEnd"/>
            <w:r w:rsidRPr="00111F29">
              <w:rPr>
                <w:rFonts w:ascii="Sakkal Majalla" w:eastAsia="Times New Roman" w:hAnsi="Sakkal Majalla" w:cs="Sakkal Majalla" w:hint="cs"/>
                <w:sz w:val="30"/>
                <w:szCs w:val="30"/>
                <w:rtl/>
                <w:lang w:eastAsia="fr-FR"/>
              </w:rPr>
              <w:t xml:space="preserve"> عشر</w:t>
            </w:r>
          </w:p>
        </w:tc>
        <w:tc>
          <w:tcPr>
            <w:tcW w:w="539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3FFE" w:rsidRPr="000F3147" w:rsidRDefault="00873FFE" w:rsidP="00873FFE">
            <w:pPr>
              <w:numPr>
                <w:ilvl w:val="0"/>
                <w:numId w:val="4"/>
              </w:numPr>
              <w:bidi/>
              <w:spacing w:after="0" w:line="240" w:lineRule="auto"/>
              <w:jc w:val="both"/>
              <w:rPr>
                <w:rFonts w:ascii="Sakkal Majalla" w:eastAsia="SimSun" w:hAnsi="Sakkal Majalla" w:cs="Sakkal Majalla"/>
                <w:b/>
                <w:sz w:val="32"/>
                <w:szCs w:val="32"/>
                <w:lang w:eastAsia="zh-CN" w:bidi="ar-DZ"/>
              </w:rPr>
            </w:pP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التسويق الرقمي من الشركات إلى المستهلكين (</w:t>
            </w: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lang w:eastAsia="zh-CN" w:bidi="ar-DZ"/>
              </w:rPr>
              <w:t>B2C</w:t>
            </w: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) (منظور المستهلك عبر الانترنت، منظور الشركة أو البيع بالتجزئة عبر الانترنت)</w:t>
            </w:r>
          </w:p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 w:bidi="ar-DZ"/>
              </w:rPr>
            </w:pPr>
          </w:p>
        </w:tc>
        <w:tc>
          <w:tcPr>
            <w:tcW w:w="1951" w:type="dxa"/>
            <w:gridSpan w:val="2"/>
            <w:shd w:val="clear" w:color="auto" w:fill="auto"/>
          </w:tcPr>
          <w:p w:rsidR="00111F29" w:rsidRPr="00111F29" w:rsidRDefault="00111F29" w:rsidP="00111F29">
            <w:pPr>
              <w:tabs>
                <w:tab w:val="left" w:pos="2367"/>
                <w:tab w:val="center" w:pos="5066"/>
              </w:tabs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</w:p>
        </w:tc>
      </w:tr>
      <w:tr w:rsidR="00111F29" w:rsidRPr="00111F29" w:rsidTr="00162066">
        <w:trPr>
          <w:trHeight w:val="464"/>
          <w:jc w:val="center"/>
        </w:trPr>
        <w:tc>
          <w:tcPr>
            <w:tcW w:w="3004" w:type="dxa"/>
            <w:gridSpan w:val="5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  <w:proofErr w:type="gramStart"/>
            <w:r w:rsidRPr="00111F29">
              <w:rPr>
                <w:rFonts w:ascii="Sakkal Majalla" w:eastAsia="Times New Roman" w:hAnsi="Sakkal Majalla" w:cs="Sakkal Majalla" w:hint="cs"/>
                <w:sz w:val="30"/>
                <w:szCs w:val="30"/>
                <w:rtl/>
                <w:lang w:eastAsia="fr-FR"/>
              </w:rPr>
              <w:t>الأسبوع  الثالث</w:t>
            </w:r>
            <w:proofErr w:type="gramEnd"/>
            <w:r w:rsidRPr="00111F29">
              <w:rPr>
                <w:rFonts w:ascii="Sakkal Majalla" w:eastAsia="Times New Roman" w:hAnsi="Sakkal Majalla" w:cs="Sakkal Majalla" w:hint="cs"/>
                <w:sz w:val="30"/>
                <w:szCs w:val="30"/>
                <w:rtl/>
                <w:lang w:eastAsia="fr-FR"/>
              </w:rPr>
              <w:t xml:space="preserve"> عشر</w:t>
            </w:r>
          </w:p>
        </w:tc>
        <w:tc>
          <w:tcPr>
            <w:tcW w:w="5394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1F29" w:rsidRPr="00111F29" w:rsidRDefault="00873FFE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 w:bidi="ar-DZ"/>
              </w:rPr>
            </w:pP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التسويق الرقمي من الشركات إلى الشركات (</w:t>
            </w: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lang w:eastAsia="zh-CN" w:bidi="ar-DZ"/>
              </w:rPr>
              <w:t>B2B</w:t>
            </w: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 xml:space="preserve">) (أنواع الشركات </w:t>
            </w: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lang w:eastAsia="zh-CN" w:bidi="ar-DZ"/>
              </w:rPr>
              <w:t>B2B</w:t>
            </w: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، التسويق الرقمي لدعم الاحتفاظ بالعملاء، السوق الصناعية الرقمية</w:t>
            </w:r>
          </w:p>
        </w:tc>
        <w:tc>
          <w:tcPr>
            <w:tcW w:w="1951" w:type="dxa"/>
            <w:gridSpan w:val="2"/>
            <w:shd w:val="clear" w:color="auto" w:fill="auto"/>
          </w:tcPr>
          <w:p w:rsidR="00111F29" w:rsidRPr="00111F29" w:rsidRDefault="00111F29" w:rsidP="00111F29">
            <w:pPr>
              <w:tabs>
                <w:tab w:val="left" w:pos="2367"/>
                <w:tab w:val="center" w:pos="5066"/>
              </w:tabs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</w:p>
        </w:tc>
      </w:tr>
      <w:tr w:rsidR="00111F29" w:rsidRPr="00111F29" w:rsidTr="00162066">
        <w:trPr>
          <w:trHeight w:val="464"/>
          <w:jc w:val="center"/>
        </w:trPr>
        <w:tc>
          <w:tcPr>
            <w:tcW w:w="3004" w:type="dxa"/>
            <w:gridSpan w:val="5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  <w:proofErr w:type="gramStart"/>
            <w:r w:rsidRPr="00111F29">
              <w:rPr>
                <w:rFonts w:ascii="Sakkal Majalla" w:eastAsia="Times New Roman" w:hAnsi="Sakkal Majalla" w:cs="Sakkal Majalla" w:hint="cs"/>
                <w:sz w:val="30"/>
                <w:szCs w:val="30"/>
                <w:rtl/>
                <w:lang w:eastAsia="fr-FR"/>
              </w:rPr>
              <w:t>الأسبوع  الرابع</w:t>
            </w:r>
            <w:proofErr w:type="gramEnd"/>
            <w:r w:rsidRPr="00111F29">
              <w:rPr>
                <w:rFonts w:ascii="Sakkal Majalla" w:eastAsia="Times New Roman" w:hAnsi="Sakkal Majalla" w:cs="Sakkal Majalla" w:hint="cs"/>
                <w:sz w:val="30"/>
                <w:szCs w:val="30"/>
                <w:rtl/>
                <w:lang w:eastAsia="fr-FR"/>
              </w:rPr>
              <w:t xml:space="preserve"> عشر</w:t>
            </w:r>
          </w:p>
        </w:tc>
        <w:tc>
          <w:tcPr>
            <w:tcW w:w="5394" w:type="dxa"/>
            <w:gridSpan w:val="7"/>
            <w:shd w:val="clear" w:color="auto" w:fill="auto"/>
            <w:vAlign w:val="center"/>
          </w:tcPr>
          <w:p w:rsidR="00873FFE" w:rsidRPr="000F3147" w:rsidRDefault="00873FFE" w:rsidP="00873FFE">
            <w:pPr>
              <w:numPr>
                <w:ilvl w:val="0"/>
                <w:numId w:val="4"/>
              </w:numPr>
              <w:bidi/>
              <w:spacing w:after="0" w:line="240" w:lineRule="auto"/>
              <w:jc w:val="both"/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</w:pP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التسويق الرقمي من الشركات إلى الشركات (</w:t>
            </w: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lang w:eastAsia="zh-CN" w:bidi="ar-DZ"/>
              </w:rPr>
              <w:t>B2B</w:t>
            </w: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 xml:space="preserve">) (أنواع الشركات </w:t>
            </w: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lang w:eastAsia="zh-CN" w:bidi="ar-DZ"/>
              </w:rPr>
              <w:t>B2B</w:t>
            </w:r>
            <w:r w:rsidRPr="000F3147">
              <w:rPr>
                <w:rFonts w:ascii="Sakkal Majalla" w:eastAsia="SimSun" w:hAnsi="Sakkal Majalla" w:cs="Sakkal Majalla"/>
                <w:b/>
                <w:sz w:val="32"/>
                <w:szCs w:val="32"/>
                <w:rtl/>
                <w:lang w:eastAsia="zh-CN" w:bidi="ar-DZ"/>
              </w:rPr>
              <w:t>، التسويق الرقمي لدعم الاحتفاظ بالعملاء، السوق الصناعية الرقمية)</w:t>
            </w:r>
          </w:p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 w:bidi="ar-DZ"/>
              </w:rPr>
            </w:pPr>
          </w:p>
        </w:tc>
        <w:tc>
          <w:tcPr>
            <w:tcW w:w="1951" w:type="dxa"/>
            <w:gridSpan w:val="2"/>
            <w:shd w:val="clear" w:color="auto" w:fill="auto"/>
          </w:tcPr>
          <w:p w:rsidR="00111F29" w:rsidRPr="00111F29" w:rsidRDefault="00111F29" w:rsidP="00111F29">
            <w:pPr>
              <w:tabs>
                <w:tab w:val="left" w:pos="2367"/>
                <w:tab w:val="center" w:pos="5066"/>
              </w:tabs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</w:p>
        </w:tc>
      </w:tr>
      <w:tr w:rsidR="00111F29" w:rsidRPr="00111F29" w:rsidTr="00162066">
        <w:trPr>
          <w:trHeight w:val="464"/>
          <w:jc w:val="center"/>
        </w:trPr>
        <w:tc>
          <w:tcPr>
            <w:tcW w:w="3004" w:type="dxa"/>
            <w:gridSpan w:val="5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  <w:proofErr w:type="gramStart"/>
            <w:r w:rsidRPr="00111F29">
              <w:rPr>
                <w:rFonts w:ascii="Sakkal Majalla" w:eastAsia="Times New Roman" w:hAnsi="Sakkal Majalla" w:cs="Sakkal Majalla" w:hint="cs"/>
                <w:sz w:val="30"/>
                <w:szCs w:val="30"/>
                <w:rtl/>
                <w:lang w:eastAsia="fr-FR"/>
              </w:rPr>
              <w:t>الأسبوع  الخامس</w:t>
            </w:r>
            <w:proofErr w:type="gramEnd"/>
            <w:r w:rsidRPr="00111F29">
              <w:rPr>
                <w:rFonts w:ascii="Sakkal Majalla" w:eastAsia="Times New Roman" w:hAnsi="Sakkal Majalla" w:cs="Sakkal Majalla" w:hint="cs"/>
                <w:sz w:val="30"/>
                <w:szCs w:val="30"/>
                <w:rtl/>
                <w:lang w:eastAsia="fr-FR"/>
              </w:rPr>
              <w:t xml:space="preserve"> عشر</w:t>
            </w:r>
          </w:p>
        </w:tc>
        <w:tc>
          <w:tcPr>
            <w:tcW w:w="5394" w:type="dxa"/>
            <w:gridSpan w:val="7"/>
            <w:shd w:val="clear" w:color="auto" w:fill="auto"/>
            <w:vAlign w:val="center"/>
          </w:tcPr>
          <w:p w:rsidR="00111F29" w:rsidRPr="00111F29" w:rsidRDefault="00873FFE" w:rsidP="00111F29">
            <w:pPr>
              <w:tabs>
                <w:tab w:val="left" w:pos="2367"/>
                <w:tab w:val="center" w:pos="5066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sz w:val="32"/>
                <w:szCs w:val="32"/>
                <w:rtl/>
                <w:lang w:eastAsia="fr-FR"/>
              </w:rPr>
            </w:pPr>
            <w:r>
              <w:rPr>
                <w:rFonts w:ascii="Sakkal Majalla" w:eastAsia="Times New Roman" w:hAnsi="Sakkal Majalla" w:cs="Sakkal Majalla" w:hint="cs"/>
                <w:sz w:val="32"/>
                <w:szCs w:val="32"/>
                <w:rtl/>
                <w:lang w:eastAsia="fr-FR"/>
              </w:rPr>
              <w:t>مراجعة عامة</w:t>
            </w:r>
          </w:p>
        </w:tc>
        <w:tc>
          <w:tcPr>
            <w:tcW w:w="1951" w:type="dxa"/>
            <w:gridSpan w:val="2"/>
            <w:shd w:val="clear" w:color="auto" w:fill="auto"/>
          </w:tcPr>
          <w:p w:rsidR="00111F29" w:rsidRPr="00111F29" w:rsidRDefault="00111F29" w:rsidP="00111F29">
            <w:pPr>
              <w:tabs>
                <w:tab w:val="left" w:pos="2367"/>
                <w:tab w:val="center" w:pos="5066"/>
              </w:tabs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</w:p>
        </w:tc>
      </w:tr>
      <w:tr w:rsidR="00111F29" w:rsidRPr="00111F29" w:rsidTr="00162066">
        <w:trPr>
          <w:trHeight w:val="352"/>
          <w:jc w:val="center"/>
        </w:trPr>
        <w:tc>
          <w:tcPr>
            <w:tcW w:w="3004" w:type="dxa"/>
            <w:gridSpan w:val="5"/>
            <w:vMerge w:val="restart"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40" w:lineRule="auto"/>
              <w:jc w:val="both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</w:p>
        </w:tc>
        <w:tc>
          <w:tcPr>
            <w:tcW w:w="5394" w:type="dxa"/>
            <w:gridSpan w:val="7"/>
            <w:shd w:val="clear" w:color="auto" w:fill="auto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sz w:val="30"/>
                <w:szCs w:val="30"/>
                <w:rtl/>
                <w:lang w:eastAsia="fr-FR"/>
              </w:rPr>
              <w:t>امتحان نهاية السداسي</w:t>
            </w:r>
          </w:p>
        </w:tc>
        <w:tc>
          <w:tcPr>
            <w:tcW w:w="1951" w:type="dxa"/>
            <w:gridSpan w:val="2"/>
            <w:shd w:val="clear" w:color="auto" w:fill="auto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sz w:val="30"/>
                <w:szCs w:val="30"/>
                <w:rtl/>
                <w:lang w:eastAsia="fr-FR"/>
              </w:rPr>
              <w:t>تحدده الإدارة</w:t>
            </w:r>
          </w:p>
        </w:tc>
      </w:tr>
      <w:tr w:rsidR="00111F29" w:rsidRPr="00111F29" w:rsidTr="00162066">
        <w:trPr>
          <w:trHeight w:val="371"/>
          <w:jc w:val="center"/>
        </w:trPr>
        <w:tc>
          <w:tcPr>
            <w:tcW w:w="3004" w:type="dxa"/>
            <w:gridSpan w:val="5"/>
            <w:vMerge/>
            <w:shd w:val="clear" w:color="auto" w:fill="auto"/>
            <w:vAlign w:val="center"/>
          </w:tcPr>
          <w:p w:rsidR="00111F29" w:rsidRPr="00111F29" w:rsidRDefault="00111F29" w:rsidP="00111F29">
            <w:pPr>
              <w:bidi/>
              <w:spacing w:after="0" w:line="240" w:lineRule="auto"/>
              <w:jc w:val="both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</w:p>
        </w:tc>
        <w:tc>
          <w:tcPr>
            <w:tcW w:w="5394" w:type="dxa"/>
            <w:gridSpan w:val="7"/>
            <w:shd w:val="clear" w:color="auto" w:fill="auto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sz w:val="30"/>
                <w:szCs w:val="30"/>
                <w:rtl/>
                <w:lang w:eastAsia="fr-FR"/>
              </w:rPr>
              <w:t>الامتحان الاستدراكي للمادة</w:t>
            </w:r>
          </w:p>
        </w:tc>
        <w:tc>
          <w:tcPr>
            <w:tcW w:w="1951" w:type="dxa"/>
            <w:gridSpan w:val="2"/>
            <w:shd w:val="clear" w:color="auto" w:fill="auto"/>
          </w:tcPr>
          <w:p w:rsidR="00111F29" w:rsidRPr="00111F29" w:rsidRDefault="00111F29" w:rsidP="00111F29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sz w:val="30"/>
                <w:szCs w:val="30"/>
                <w:rtl/>
                <w:lang w:eastAsia="fr-FR"/>
              </w:rPr>
            </w:pPr>
            <w:r w:rsidRPr="00111F29">
              <w:rPr>
                <w:rFonts w:ascii="Sakkal Majalla" w:eastAsia="Times New Roman" w:hAnsi="Sakkal Majalla" w:cs="Sakkal Majalla" w:hint="cs"/>
                <w:sz w:val="30"/>
                <w:szCs w:val="30"/>
                <w:rtl/>
                <w:lang w:eastAsia="fr-FR"/>
              </w:rPr>
              <w:t>تحدده الإدارة</w:t>
            </w:r>
          </w:p>
        </w:tc>
      </w:tr>
      <w:tr w:rsidR="00111F29" w:rsidRPr="00111F29" w:rsidTr="00111F29">
        <w:trPr>
          <w:trHeight w:val="371"/>
          <w:jc w:val="center"/>
        </w:trPr>
        <w:tc>
          <w:tcPr>
            <w:tcW w:w="10349" w:type="dxa"/>
            <w:gridSpan w:val="14"/>
            <w:shd w:val="clear" w:color="auto" w:fill="F2DBDB"/>
            <w:vAlign w:val="center"/>
          </w:tcPr>
          <w:p w:rsidR="00111F29" w:rsidRPr="00111F29" w:rsidRDefault="00111F29" w:rsidP="00111F29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fr-FR" w:bidi="ar-DZ"/>
              </w:rPr>
            </w:pPr>
            <w:r w:rsidRPr="00111F29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eastAsia="fr-FR" w:bidi="ar-DZ"/>
              </w:rPr>
              <w:t>الأعمال الشخصية المقررة للمادة</w:t>
            </w:r>
          </w:p>
        </w:tc>
      </w:tr>
      <w:tr w:rsidR="00111F29" w:rsidRPr="00111F29" w:rsidTr="00162066">
        <w:trPr>
          <w:trHeight w:val="371"/>
          <w:jc w:val="center"/>
        </w:trPr>
        <w:tc>
          <w:tcPr>
            <w:tcW w:w="10349" w:type="dxa"/>
            <w:gridSpan w:val="14"/>
            <w:shd w:val="clear" w:color="auto" w:fill="auto"/>
            <w:vAlign w:val="center"/>
          </w:tcPr>
          <w:p w:rsidR="00111F29" w:rsidRPr="00111F29" w:rsidRDefault="00111F29" w:rsidP="00111F29">
            <w:pPr>
              <w:numPr>
                <w:ilvl w:val="0"/>
                <w:numId w:val="2"/>
              </w:numPr>
              <w:bidi/>
              <w:spacing w:after="0" w:line="240" w:lineRule="auto"/>
              <w:contextualSpacing/>
              <w:rPr>
                <w:rFonts w:ascii="Sakkal Majalla" w:eastAsia="Calibri" w:hAnsi="Sakkal Majalla" w:cs="Sakkal Majalla"/>
                <w:sz w:val="30"/>
                <w:szCs w:val="30"/>
              </w:rPr>
            </w:pPr>
            <w:r w:rsidRPr="00111F29">
              <w:rPr>
                <w:rFonts w:ascii="Sakkal Majalla" w:eastAsia="Calibri" w:hAnsi="Sakkal Majalla" w:cs="Sakkal Majalla"/>
                <w:sz w:val="30"/>
                <w:szCs w:val="30"/>
                <w:rtl/>
                <w:lang w:bidi="ar-DZ"/>
              </w:rPr>
              <w:t xml:space="preserve">أعمال وواجبات مكتبية وإعداد أبحاث حول </w:t>
            </w:r>
            <w:r w:rsidRPr="00111F29">
              <w:rPr>
                <w:rFonts w:ascii="Sakkal Majalla" w:eastAsia="Calibri" w:hAnsi="Sakkal Majalla" w:cs="Sakkal Majalla" w:hint="cs"/>
                <w:sz w:val="30"/>
                <w:szCs w:val="30"/>
                <w:rtl/>
                <w:lang w:bidi="ar-DZ"/>
              </w:rPr>
              <w:t>التسيير وأساليبه</w:t>
            </w:r>
            <w:r w:rsidRPr="00111F29">
              <w:rPr>
                <w:rFonts w:ascii="Sakkal Majalla" w:eastAsia="Calibri" w:hAnsi="Sakkal Majalla" w:cs="Sakkal Majalla"/>
                <w:sz w:val="30"/>
                <w:szCs w:val="30"/>
                <w:rtl/>
                <w:lang w:bidi="ar-DZ"/>
              </w:rPr>
              <w:t>.</w:t>
            </w:r>
          </w:p>
          <w:p w:rsidR="00111F29" w:rsidRPr="00111F29" w:rsidRDefault="00111F29" w:rsidP="00111F29">
            <w:pPr>
              <w:numPr>
                <w:ilvl w:val="0"/>
                <w:numId w:val="2"/>
              </w:numPr>
              <w:bidi/>
              <w:spacing w:after="0" w:line="240" w:lineRule="auto"/>
              <w:contextualSpacing/>
              <w:rPr>
                <w:rFonts w:ascii="Sakkal Majalla" w:eastAsia="Calibri" w:hAnsi="Sakkal Majalla" w:cs="Sakkal Majalla"/>
                <w:sz w:val="30"/>
                <w:szCs w:val="30"/>
              </w:rPr>
            </w:pPr>
            <w:r w:rsidRPr="00111F29">
              <w:rPr>
                <w:rFonts w:ascii="Sakkal Majalla" w:eastAsia="Calibri" w:hAnsi="Sakkal Majalla" w:cs="Sakkal Majalla"/>
                <w:sz w:val="30"/>
                <w:szCs w:val="30"/>
                <w:rtl/>
              </w:rPr>
              <w:t>تكليف الطالب بإعداد بطاقات قراءة لمقالات علمية أو كتاب أو فصل منه ضمن محاور المادة بشكل دوري.</w:t>
            </w:r>
          </w:p>
          <w:p w:rsidR="00111F29" w:rsidRPr="00111F29" w:rsidRDefault="00111F29" w:rsidP="00111F29">
            <w:pPr>
              <w:numPr>
                <w:ilvl w:val="0"/>
                <w:numId w:val="2"/>
              </w:numPr>
              <w:bidi/>
              <w:spacing w:after="0" w:line="240" w:lineRule="auto"/>
              <w:contextualSpacing/>
              <w:rPr>
                <w:rFonts w:ascii="Sakkal Majalla" w:eastAsia="Calibri" w:hAnsi="Sakkal Majalla" w:cs="Sakkal Majalla"/>
                <w:sz w:val="30"/>
                <w:szCs w:val="30"/>
              </w:rPr>
            </w:pPr>
            <w:r w:rsidRPr="00111F29">
              <w:rPr>
                <w:rFonts w:ascii="Sakkal Majalla" w:eastAsia="Calibri" w:hAnsi="Sakkal Majalla" w:cs="Sakkal Majalla"/>
                <w:sz w:val="30"/>
                <w:szCs w:val="30"/>
                <w:rtl/>
              </w:rPr>
              <w:t>ترجمات مصطلحات المادة؛</w:t>
            </w:r>
          </w:p>
          <w:p w:rsidR="00111F29" w:rsidRPr="00111F29" w:rsidRDefault="00111F29" w:rsidP="00111F29">
            <w:pPr>
              <w:numPr>
                <w:ilvl w:val="0"/>
                <w:numId w:val="2"/>
              </w:numPr>
              <w:bidi/>
              <w:spacing w:after="0" w:line="240" w:lineRule="auto"/>
              <w:contextualSpacing/>
              <w:rPr>
                <w:rFonts w:ascii="Sakkal Majalla" w:eastAsia="Calibri" w:hAnsi="Sakkal Majalla" w:cs="Sakkal Majalla"/>
                <w:sz w:val="30"/>
                <w:szCs w:val="30"/>
              </w:rPr>
            </w:pPr>
            <w:r w:rsidRPr="00111F29">
              <w:rPr>
                <w:rFonts w:ascii="Sakkal Majalla" w:eastAsia="Calibri" w:hAnsi="Sakkal Majalla" w:cs="Sakkal Majalla"/>
                <w:sz w:val="30"/>
                <w:szCs w:val="30"/>
                <w:rtl/>
                <w:lang w:bidi="ar-DZ"/>
              </w:rPr>
              <w:t xml:space="preserve">تحليل حالات عملية حول </w:t>
            </w:r>
            <w:r w:rsidRPr="00111F29">
              <w:rPr>
                <w:rFonts w:ascii="Sakkal Majalla" w:eastAsia="Calibri" w:hAnsi="Sakkal Majalla" w:cs="Sakkal Majalla" w:hint="cs"/>
                <w:sz w:val="30"/>
                <w:szCs w:val="30"/>
                <w:rtl/>
                <w:lang w:bidi="ar-DZ"/>
              </w:rPr>
              <w:t>مشكلات التسيير</w:t>
            </w:r>
            <w:r w:rsidRPr="00111F29">
              <w:rPr>
                <w:rFonts w:ascii="Sakkal Majalla" w:eastAsia="Calibri" w:hAnsi="Sakkal Majalla" w:cs="Sakkal Majalla"/>
                <w:sz w:val="30"/>
                <w:szCs w:val="30"/>
                <w:rtl/>
                <w:lang w:bidi="ar-DZ"/>
              </w:rPr>
              <w:t>.</w:t>
            </w:r>
          </w:p>
          <w:p w:rsidR="00111F29" w:rsidRPr="00111F29" w:rsidRDefault="00111F29" w:rsidP="00111F29">
            <w:pPr>
              <w:numPr>
                <w:ilvl w:val="0"/>
                <w:numId w:val="2"/>
              </w:numPr>
              <w:bidi/>
              <w:spacing w:after="0" w:line="240" w:lineRule="auto"/>
              <w:contextualSpacing/>
              <w:rPr>
                <w:rFonts w:ascii="Sakkal Majalla" w:eastAsia="Calibri" w:hAnsi="Sakkal Majalla" w:cs="Sakkal Majalla"/>
                <w:sz w:val="30"/>
                <w:szCs w:val="30"/>
                <w:rtl/>
              </w:rPr>
            </w:pPr>
            <w:r w:rsidRPr="00111F29">
              <w:rPr>
                <w:rFonts w:ascii="Sakkal Majalla" w:eastAsia="Calibri" w:hAnsi="Sakkal Majalla" w:cs="Sakkal Majalla"/>
                <w:sz w:val="30"/>
                <w:szCs w:val="30"/>
                <w:rtl/>
              </w:rPr>
              <w:t xml:space="preserve">تقييم الأسئلة التفاعلية للطلبة عبر منصة </w:t>
            </w:r>
            <w:r w:rsidRPr="00111F29">
              <w:rPr>
                <w:rFonts w:ascii="Sakkal Majalla" w:eastAsia="Calibri" w:hAnsi="Sakkal Majalla" w:cs="Sakkal Majalla"/>
                <w:sz w:val="30"/>
                <w:szCs w:val="30"/>
              </w:rPr>
              <w:t>Moodle</w:t>
            </w:r>
            <w:r w:rsidRPr="00111F29">
              <w:rPr>
                <w:rFonts w:ascii="Sakkal Majalla" w:eastAsia="Calibri" w:hAnsi="Sakkal Majalla" w:cs="Sakkal Majalla"/>
                <w:sz w:val="30"/>
                <w:szCs w:val="30"/>
                <w:rtl/>
              </w:rPr>
              <w:t>.</w:t>
            </w:r>
          </w:p>
          <w:p w:rsidR="00111F29" w:rsidRPr="00111F29" w:rsidRDefault="00111F29" w:rsidP="00111F29">
            <w:pPr>
              <w:numPr>
                <w:ilvl w:val="0"/>
                <w:numId w:val="2"/>
              </w:numPr>
              <w:bidi/>
              <w:spacing w:after="0" w:line="240" w:lineRule="auto"/>
              <w:contextualSpacing/>
              <w:rPr>
                <w:rFonts w:ascii="Sakkal Majalla" w:eastAsia="Calibri" w:hAnsi="Sakkal Majalla" w:cs="Sakkal Majalla"/>
                <w:sz w:val="30"/>
                <w:szCs w:val="30"/>
              </w:rPr>
            </w:pPr>
            <w:r w:rsidRPr="00111F29">
              <w:rPr>
                <w:rFonts w:ascii="Sakkal Majalla" w:eastAsia="Calibri" w:hAnsi="Sakkal Majalla" w:cs="Sakkal Majalla"/>
                <w:sz w:val="30"/>
                <w:szCs w:val="30"/>
                <w:rtl/>
              </w:rPr>
              <w:t xml:space="preserve">الحضور والتفاعل في منصة </w:t>
            </w:r>
            <w:r w:rsidRPr="00111F29">
              <w:rPr>
                <w:rFonts w:ascii="Sakkal Majalla" w:eastAsia="Calibri" w:hAnsi="Sakkal Majalla" w:cs="Sakkal Majalla"/>
                <w:sz w:val="30"/>
                <w:szCs w:val="30"/>
              </w:rPr>
              <w:t>Moodle</w:t>
            </w:r>
            <w:r w:rsidRPr="00111F29">
              <w:rPr>
                <w:rFonts w:ascii="Sakkal Majalla" w:eastAsia="Calibri" w:hAnsi="Sakkal Majalla" w:cs="Sakkal Majalla"/>
                <w:sz w:val="30"/>
                <w:szCs w:val="30"/>
                <w:rtl/>
              </w:rPr>
              <w:t>.</w:t>
            </w:r>
          </w:p>
          <w:p w:rsidR="00111F29" w:rsidRPr="00111F29" w:rsidRDefault="00111F29" w:rsidP="00111F29">
            <w:pPr>
              <w:numPr>
                <w:ilvl w:val="0"/>
                <w:numId w:val="2"/>
              </w:numPr>
              <w:bidi/>
              <w:spacing w:after="0" w:line="240" w:lineRule="auto"/>
              <w:contextualSpacing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</w:pPr>
            <w:r w:rsidRPr="00111F29">
              <w:rPr>
                <w:rFonts w:ascii="Sakkal Majalla" w:eastAsia="Calibri" w:hAnsi="Sakkal Majalla" w:cs="Sakkal Majalla"/>
                <w:sz w:val="30"/>
                <w:szCs w:val="30"/>
                <w:rtl/>
              </w:rPr>
              <w:t xml:space="preserve">إنشاء دردشة ومنتدى في منصة </w:t>
            </w:r>
            <w:r w:rsidRPr="00111F29">
              <w:rPr>
                <w:rFonts w:ascii="Sakkal Majalla" w:eastAsia="Calibri" w:hAnsi="Sakkal Majalla" w:cs="Sakkal Majalla"/>
                <w:sz w:val="30"/>
                <w:szCs w:val="30"/>
              </w:rPr>
              <w:t>Moodle</w:t>
            </w:r>
            <w:r w:rsidRPr="00111F29">
              <w:rPr>
                <w:rFonts w:ascii="Sakkal Majalla" w:eastAsia="Calibri" w:hAnsi="Sakkal Majalla" w:cs="Sakkal Majalla"/>
                <w:sz w:val="30"/>
                <w:szCs w:val="30"/>
                <w:rtl/>
              </w:rPr>
              <w:t xml:space="preserve"> للتعليم الالكتروني.</w:t>
            </w:r>
          </w:p>
        </w:tc>
      </w:tr>
    </w:tbl>
    <w:p w:rsidR="00111F29" w:rsidRPr="00111F29" w:rsidRDefault="00111F29" w:rsidP="00111F29">
      <w:pPr>
        <w:spacing w:after="200" w:line="276" w:lineRule="auto"/>
        <w:rPr>
          <w:rFonts w:ascii="Calibri" w:eastAsia="Times New Roman" w:hAnsi="Calibri" w:cs="Arial"/>
          <w:lang w:eastAsia="fr-FR"/>
        </w:rPr>
      </w:pPr>
    </w:p>
    <w:p w:rsidR="00DD3FB1" w:rsidRDefault="00744425" w:rsidP="00111F29">
      <w:pPr>
        <w:bidi/>
        <w:rPr>
          <w:rtl/>
        </w:rPr>
      </w:pPr>
    </w:p>
    <w:p w:rsidR="0009748B" w:rsidRDefault="0009748B" w:rsidP="0009748B">
      <w:pPr>
        <w:bidi/>
        <w:rPr>
          <w:rtl/>
        </w:rPr>
      </w:pPr>
    </w:p>
    <w:p w:rsidR="0009748B" w:rsidRDefault="0009748B" w:rsidP="0009748B">
      <w:pPr>
        <w:bidi/>
        <w:rPr>
          <w:rtl/>
        </w:rPr>
      </w:pPr>
    </w:p>
    <w:p w:rsidR="0009748B" w:rsidRPr="00111F29" w:rsidRDefault="00744425" w:rsidP="00744425">
      <w:pPr>
        <w:bidi/>
        <w:ind w:left="-568"/>
      </w:pPr>
      <w:bookmarkStart w:id="0" w:name="_GoBack"/>
      <w:bookmarkEnd w:id="0"/>
      <w:r>
        <w:rPr>
          <w:noProof/>
          <w:lang w:eastAsia="fr-FR"/>
        </w:rPr>
        <w:drawing>
          <wp:inline distT="0" distB="0" distL="0" distR="0">
            <wp:extent cx="6843089" cy="778510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6" t="703" r="2328" b="691"/>
                    <a:stretch/>
                  </pic:blipFill>
                  <pic:spPr bwMode="auto">
                    <a:xfrm>
                      <a:off x="0" y="0"/>
                      <a:ext cx="6852897" cy="779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9748B" w:rsidRPr="00111F29" w:rsidSect="005E22CE">
      <w:footerReference w:type="default" r:id="rId6"/>
      <w:pgSz w:w="11906" w:h="16838"/>
      <w:pgMar w:top="851" w:right="1304" w:bottom="1304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Arabic-Bold">
    <w:altName w:val="Times New Roman"/>
    <w:panose1 w:val="00000000000000000000"/>
    <w:charset w:val="00"/>
    <w:family w:val="roman"/>
    <w:notTrueType/>
    <w:pitch w:val="default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7697" w:rsidRPr="00111F29" w:rsidRDefault="00744425" w:rsidP="00111F29">
    <w:pPr>
      <w:pStyle w:val="Pieddepage"/>
      <w:pBdr>
        <w:top w:val="thinThickSmallGap" w:sz="24" w:space="1" w:color="622423"/>
      </w:pBdr>
      <w:rPr>
        <w:rFonts w:ascii="Cambria" w:hAnsi="Cambria"/>
      </w:rPr>
    </w:pPr>
    <w:r>
      <w:rPr>
        <w:rStyle w:val="fontstyle01"/>
      </w:rPr>
      <w:t>CPND SEGC</w:t>
    </w:r>
    <w:r w:rsidRPr="00111F29">
      <w:rPr>
        <w:rFonts w:ascii="Cambria" w:hAnsi="Cambria"/>
      </w:rPr>
      <w:ptab w:relativeTo="margin" w:alignment="right" w:leader="none"/>
    </w:r>
    <w:r w:rsidRPr="00111F29">
      <w:rPr>
        <w:rFonts w:ascii="Cambria" w:hAnsi="Cambria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Pr="00744425">
      <w:rPr>
        <w:rFonts w:ascii="Cambria" w:hAnsi="Cambria"/>
        <w:noProof/>
      </w:rPr>
      <w:t>6</w:t>
    </w:r>
    <w:r w:rsidRPr="00111F29">
      <w:rPr>
        <w:rFonts w:ascii="Cambria" w:hAnsi="Cambria"/>
        <w:noProof/>
      </w:rPr>
      <w:fldChar w:fldCharType="end"/>
    </w:r>
  </w:p>
  <w:p w:rsidR="00E47697" w:rsidRDefault="00744425">
    <w:pPr>
      <w:pStyle w:val="Pieddepage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1E2A49"/>
    <w:multiLevelType w:val="hybridMultilevel"/>
    <w:tmpl w:val="EFFA127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8B394B"/>
    <w:multiLevelType w:val="hybridMultilevel"/>
    <w:tmpl w:val="71F2C5CC"/>
    <w:lvl w:ilvl="0" w:tplc="0504A8B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D0D2752"/>
    <w:multiLevelType w:val="hybridMultilevel"/>
    <w:tmpl w:val="51221FE2"/>
    <w:lvl w:ilvl="0" w:tplc="0504A8BE">
      <w:start w:val="1"/>
      <w:numFmt w:val="bullet"/>
      <w:lvlText w:val=""/>
      <w:lvlJc w:val="left"/>
      <w:pPr>
        <w:ind w:left="71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3" w15:restartNumberingAfterBreak="0">
    <w:nsid w:val="7B860FDC"/>
    <w:multiLevelType w:val="hybridMultilevel"/>
    <w:tmpl w:val="5D5E706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F29"/>
    <w:rsid w:val="0009748B"/>
    <w:rsid w:val="00111F29"/>
    <w:rsid w:val="00744425"/>
    <w:rsid w:val="00873FFE"/>
    <w:rsid w:val="009073EF"/>
    <w:rsid w:val="00B920EA"/>
    <w:rsid w:val="00C27033"/>
    <w:rsid w:val="00D56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DFD5C5-3527-4C18-8901-33F824D28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semiHidden/>
    <w:unhideWhenUsed/>
    <w:rsid w:val="00111F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11F29"/>
  </w:style>
  <w:style w:type="table" w:customStyle="1" w:styleId="Grilledutableau1">
    <w:name w:val="Grille du tableau1"/>
    <w:basedOn w:val="TableauNormal"/>
    <w:next w:val="Grilledutableau"/>
    <w:uiPriority w:val="59"/>
    <w:rsid w:val="00111F29"/>
    <w:pPr>
      <w:spacing w:after="0" w:line="240" w:lineRule="auto"/>
    </w:pPr>
    <w:rPr>
      <w:rFonts w:eastAsia="Times New Roman"/>
      <w:lang w:eastAsia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01">
    <w:name w:val="fontstyle01"/>
    <w:basedOn w:val="Policepardfaut"/>
    <w:rsid w:val="00111F29"/>
    <w:rPr>
      <w:rFonts w:ascii="TraditionalArabic-Bold" w:hAnsi="TraditionalArabic-Bold" w:hint="default"/>
      <w:b/>
      <w:bCs/>
      <w:i w:val="0"/>
      <w:iCs w:val="0"/>
      <w:color w:val="000000"/>
      <w:sz w:val="24"/>
      <w:szCs w:val="24"/>
    </w:rPr>
  </w:style>
  <w:style w:type="table" w:styleId="Grilledutableau">
    <w:name w:val="Table Grid"/>
    <w:basedOn w:val="TableauNormal"/>
    <w:uiPriority w:val="39"/>
    <w:rsid w:val="00111F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1139</Words>
  <Characters>6269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Kouachi</dc:creator>
  <cp:keywords/>
  <dc:description/>
  <cp:lastModifiedBy>Kouachi</cp:lastModifiedBy>
  <cp:revision>4</cp:revision>
  <dcterms:created xsi:type="dcterms:W3CDTF">2025-03-10T23:24:00Z</dcterms:created>
  <dcterms:modified xsi:type="dcterms:W3CDTF">2025-03-10T23:46:00Z</dcterms:modified>
</cp:coreProperties>
</file>