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bCs/>
          <w:color w:val="FF0000"/>
          <w:sz w:val="44"/>
          <w:szCs w:val="44"/>
          <w:lang w:eastAsia="fr-FR"/>
        </w:rPr>
      </w:pPr>
      <w:proofErr w:type="spellStart"/>
      <w:r w:rsidRPr="00140D5D">
        <w:rPr>
          <w:rFonts w:ascii="Helvetica" w:eastAsia="Times New Roman" w:hAnsi="Helvetica" w:cs="Helvetica"/>
          <w:b/>
          <w:bCs/>
          <w:color w:val="FF0000"/>
          <w:sz w:val="44"/>
          <w:szCs w:val="44"/>
          <w:lang w:eastAsia="fr-FR"/>
        </w:rPr>
        <w:t>Modelisation</w:t>
      </w:r>
      <w:proofErr w:type="spellEnd"/>
      <w:r w:rsidRPr="00140D5D">
        <w:rPr>
          <w:rFonts w:ascii="Helvetica" w:eastAsia="Times New Roman" w:hAnsi="Helvetica" w:cs="Helvetica"/>
          <w:b/>
          <w:bCs/>
          <w:color w:val="FF0000"/>
          <w:sz w:val="44"/>
          <w:szCs w:val="44"/>
          <w:lang w:eastAsia="fr-FR"/>
        </w:rPr>
        <w:t xml:space="preserve"> du problème des files d’attente </w:t>
      </w:r>
      <w:proofErr w:type="gramStart"/>
      <w:r w:rsidRPr="00140D5D">
        <w:rPr>
          <w:rFonts w:ascii="Helvetica" w:eastAsia="Times New Roman" w:hAnsi="Helvetica" w:cs="Helvetica"/>
          <w:b/>
          <w:bCs/>
          <w:color w:val="FF0000"/>
          <w:sz w:val="44"/>
          <w:szCs w:val="44"/>
          <w:lang w:eastAsia="fr-FR"/>
        </w:rPr>
        <w:t xml:space="preserve">(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FF0000"/>
          <w:sz w:val="44"/>
          <w:szCs w:val="44"/>
          <w:lang w:eastAsia="fr-FR"/>
        </w:rPr>
        <w:t>Quening</w:t>
      </w:r>
      <w:proofErr w:type="spellEnd"/>
      <w:proofErr w:type="gramEnd"/>
      <w:r w:rsidRPr="00140D5D">
        <w:rPr>
          <w:rFonts w:ascii="Helvetica" w:eastAsia="Times New Roman" w:hAnsi="Helvetica" w:cs="Helvetica"/>
          <w:b/>
          <w:bCs/>
          <w:color w:val="FF0000"/>
          <w:sz w:val="44"/>
          <w:szCs w:val="44"/>
          <w:lang w:eastAsia="fr-FR"/>
        </w:rPr>
        <w:t xml:space="preserve">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FF0000"/>
          <w:sz w:val="44"/>
          <w:szCs w:val="44"/>
          <w:lang w:eastAsia="fr-FR"/>
        </w:rPr>
        <w:t>Analysis</w:t>
      </w:r>
      <w:proofErr w:type="spellEnd"/>
      <w:r w:rsidRPr="00140D5D">
        <w:rPr>
          <w:rFonts w:ascii="Helvetica" w:eastAsia="Times New Roman" w:hAnsi="Helvetica" w:cs="Helvetica"/>
          <w:b/>
          <w:bCs/>
          <w:color w:val="FF0000"/>
          <w:sz w:val="44"/>
          <w:szCs w:val="44"/>
          <w:lang w:eastAsia="fr-FR"/>
        </w:rPr>
        <w:t>)</w:t>
      </w:r>
    </w:p>
    <w:p w:rsid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Queuing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Analysis</w:t>
      </w:r>
      <w:proofErr w:type="spell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(ou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analyse des files d’attente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) est une méthode utilisée pour étudier et optimiser l’attente et l’utilisation des ressources dans un système où des entités (clients, tâches, processus) demandent un service.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1. Définition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L’analyse des files d’attente modélise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l’arrivée de clients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dans un système,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leur attente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pour être servis et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la capacité du système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à gérer ces demandes. Elle est utilisée pour minimiser le temps d’attente, améliorer l’efficacité des services et éviter la surcharge des ressources.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2. Applications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MS Gothic" w:eastAsia="MS Gothic" w:hAnsi="MS Gothic" w:cs="MS Gothic" w:hint="eastAsia"/>
          <w:color w:val="1D2228"/>
          <w:sz w:val="20"/>
          <w:szCs w:val="20"/>
          <w:lang w:eastAsia="fr-FR"/>
        </w:rPr>
        <w:t>✔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Service client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Réduction du temps d’attente dans une banque, un hôpital ou un supermarché.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br/>
      </w:r>
      <w:r w:rsidRPr="00140D5D">
        <w:rPr>
          <w:rFonts w:ascii="MS Gothic" w:eastAsia="MS Gothic" w:hAnsi="MS Gothic" w:cs="MS Gothic" w:hint="eastAsia"/>
          <w:color w:val="1D2228"/>
          <w:sz w:val="20"/>
          <w:szCs w:val="20"/>
          <w:lang w:eastAsia="fr-FR"/>
        </w:rPr>
        <w:t>✔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Production et logistique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 : Optimisation des chaînes de montage pour éviter les 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co</w:t>
      </w:r>
      <w:proofErr w:type="gramStart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,gestions</w:t>
      </w:r>
      <w:proofErr w:type="spellEnd"/>
      <w:proofErr w:type="gram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br/>
      </w:r>
      <w:r w:rsidRPr="00140D5D">
        <w:rPr>
          <w:rFonts w:ascii="MS Gothic" w:eastAsia="MS Gothic" w:hAnsi="MS Gothic" w:cs="MS Gothic" w:hint="eastAsia"/>
          <w:color w:val="1D2228"/>
          <w:sz w:val="20"/>
          <w:szCs w:val="20"/>
          <w:lang w:eastAsia="fr-FR"/>
        </w:rPr>
        <w:t>✔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Informatique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Gestion des requêtes dans un serveur ou un système d’exploitation.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3. Modèles de files d’attente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Les systèmes de files d’attente sont souvent notés sous la forme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A/B/C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où :</w:t>
      </w:r>
    </w:p>
    <w:p w:rsidR="00140D5D" w:rsidRPr="00140D5D" w:rsidRDefault="00140D5D" w:rsidP="00140D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Processus d’arrivée des clients (ex : Poisson).</w:t>
      </w:r>
    </w:p>
    <w:p w:rsidR="00140D5D" w:rsidRPr="00140D5D" w:rsidRDefault="00140D5D" w:rsidP="00140D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B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Processus de service (ex : exponentiel).</w:t>
      </w:r>
    </w:p>
    <w:p w:rsidR="00140D5D" w:rsidRPr="00140D5D" w:rsidRDefault="00140D5D" w:rsidP="00140D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C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Nombre de serveurs disponibles.</w:t>
      </w:r>
    </w:p>
    <w:p w:rsid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Exemples de mod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èles courants :</w:t>
      </w:r>
    </w:p>
    <w:p w:rsid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|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M/M/1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 | Arrivées de type Poisson, 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service exponentiel, 1 serveur </w:t>
      </w:r>
    </w:p>
    <w:p w:rsid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|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M/M/c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| Arrivées de type Poisson, service exponentiel,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c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serveurs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|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M/G/1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| Arrivées Poisson, service de di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stribution générale, 1 serveur 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 xml:space="preserve">4. Analyse avec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WinQSB</w:t>
      </w:r>
      <w:proofErr w:type="spellEnd"/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proofErr w:type="spellStart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WinQSB</w:t>
      </w:r>
      <w:proofErr w:type="spell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possède un module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“Queuing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Analysis</w:t>
      </w:r>
      <w:proofErr w:type="spellEnd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”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 pour analyser ces systèmes. 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On </w:t>
      </w:r>
      <w:proofErr w:type="spellStart"/>
      <w:proofErr w:type="gramStart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peux</w:t>
      </w:r>
      <w:proofErr w:type="spellEnd"/>
      <w:proofErr w:type="gram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:</w:t>
      </w:r>
    </w:p>
    <w:p w:rsidR="00140D5D" w:rsidRPr="00140D5D" w:rsidRDefault="00140D5D" w:rsidP="00140D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Saisir le taux d’arrivée (λ) et le taux de service (μ)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Choisir le type de file d’attente (M/M/1, M/M/c, etc.)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lastRenderedPageBreak/>
        <w:t>Obtenir des indicateurs clés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comme :</w:t>
      </w:r>
    </w:p>
    <w:p w:rsidR="00140D5D" w:rsidRPr="00140D5D" w:rsidRDefault="00140D5D" w:rsidP="00140D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: Nombre moyen de clients en attente</w:t>
      </w:r>
    </w:p>
    <w:p w:rsidR="00140D5D" w:rsidRPr="00140D5D" w:rsidRDefault="00140D5D" w:rsidP="00140D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: Temps moyen d’attente</w:t>
      </w:r>
    </w:p>
    <w:p w:rsidR="00140D5D" w:rsidRPr="00140D5D" w:rsidRDefault="00140D5D" w:rsidP="00140D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: Taux d’occupation du système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5. Exemple numérique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Un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guichet de banque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reçoit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5 clients par heure (λ = 5)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et met en moyenne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10 minutes à traiter un client (μ = 6 clients/heure)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MS Gothic" w:eastAsia="MS Gothic" w:hAnsi="MS Gothic" w:cs="MS Gothic" w:hint="eastAsia"/>
          <w:color w:val="1D2228"/>
          <w:sz w:val="20"/>
          <w:szCs w:val="20"/>
          <w:lang w:eastAsia="fr-FR"/>
        </w:rPr>
        <w:t>➡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Modèle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M/M/1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br/>
      </w:r>
      <w:r w:rsidRPr="00140D5D">
        <w:rPr>
          <w:rFonts w:ascii="MS Gothic" w:eastAsia="MS Gothic" w:hAnsi="MS Gothic" w:cs="MS Gothic" w:hint="eastAsia"/>
          <w:color w:val="1D2228"/>
          <w:sz w:val="20"/>
          <w:szCs w:val="20"/>
          <w:lang w:eastAsia="fr-FR"/>
        </w:rPr>
        <w:t>➡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Taux d’occupation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5/6= 0.83333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br/>
      </w:r>
      <w:r w:rsidRPr="00140D5D">
        <w:rPr>
          <w:rFonts w:ascii="MS Gothic" w:eastAsia="MS Gothic" w:hAnsi="MS Gothic" w:cs="MS Gothic" w:hint="eastAsia"/>
          <w:color w:val="1D2228"/>
          <w:sz w:val="20"/>
          <w:szCs w:val="20"/>
          <w:lang w:eastAsia="fr-FR"/>
        </w:rPr>
        <w:t>➡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Temps d’attente moyen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 : 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taux occupation </w:t>
      </w:r>
      <w:proofErr w:type="gramStart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/(</w:t>
      </w:r>
      <w:proofErr w:type="gramEnd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6-5)</w:t>
      </w:r>
      <w:r w:rsidR="00927900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= 0 .8333 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heure (≈ 50 min)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>Conclusion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Queuing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Analysis</w:t>
      </w:r>
      <w:proofErr w:type="spell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est essentiel pour optimiser les performances d’un système de service. Dans 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WinQSB</w:t>
      </w:r>
      <w:proofErr w:type="spell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, tu peux facilement modéliser et analyser ces files d’attente pour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réduire l’attente et améliorer l’efficacité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140D5D" w:rsidRPr="00140D5D" w:rsidRDefault="00927900" w:rsidP="0092790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T</w:t>
      </w:r>
      <w:r w:rsidR="00140D5D"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utoriel détaillé</w:t>
      </w:r>
      <w:r w:rsidR="00140D5D"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pour utiliser </w:t>
      </w:r>
      <w:proofErr w:type="spellStart"/>
      <w:r w:rsidR="00140D5D"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WinQSB</w:t>
      </w:r>
      <w:proofErr w:type="spellEnd"/>
      <w:r w:rsidR="00140D5D"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afin d’analyser une file d’attente avec le module </w:t>
      </w:r>
      <w:r w:rsidR="00140D5D"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Queuing </w:t>
      </w:r>
      <w:proofErr w:type="spellStart"/>
      <w:r w:rsidR="00140D5D"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Analysis</w:t>
      </w:r>
      <w:proofErr w:type="spellEnd"/>
      <w:r w:rsidR="00140D5D"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Nous allons modéliser une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file d’attente dans une banque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avec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1 guichet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et analyser le temps d’attente des clients.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Données du problème :</w:t>
      </w:r>
    </w:p>
    <w:p w:rsidR="00140D5D" w:rsidRPr="00140D5D" w:rsidRDefault="00140D5D" w:rsidP="00140D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Taux d’arrivée (λ)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5 clients par heure</w:t>
      </w:r>
    </w:p>
    <w:p w:rsidR="00140D5D" w:rsidRPr="00140D5D" w:rsidRDefault="00140D5D" w:rsidP="00140D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Taux de service (μ)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6 clients</w:t>
      </w:r>
      <w:r w:rsidR="00927900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seront traités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par heure</w:t>
      </w:r>
    </w:p>
    <w:p w:rsidR="00140D5D" w:rsidRPr="00140D5D" w:rsidRDefault="00140D5D" w:rsidP="00140D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Nombre de serveurs (c)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1 (un seul guichet)</w:t>
      </w:r>
    </w:p>
    <w:p w:rsidR="00140D5D" w:rsidRPr="00140D5D" w:rsidRDefault="00140D5D" w:rsidP="00140D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Modèle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M/M/1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(Arrivées Poisson, service exponentiel, 1 serveur)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 xml:space="preserve">Étapes dans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>WinQSB</w:t>
      </w:r>
      <w:proofErr w:type="spellEnd"/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</w:pPr>
      <w:proofErr w:type="gramStart"/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1</w:t>
      </w:r>
      <w:r w:rsidR="00927900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 .</w:t>
      </w:r>
      <w:proofErr w:type="gramEnd"/>
      <w:r w:rsidR="00927900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 xml:space="preserve"> </w:t>
      </w:r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 xml:space="preserve">Ouvrir le module "Queuing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Analysis</w:t>
      </w:r>
      <w:proofErr w:type="spellEnd"/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"</w:t>
      </w:r>
    </w:p>
    <w:p w:rsidR="00140D5D" w:rsidRPr="00140D5D" w:rsidRDefault="00140D5D" w:rsidP="00140D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Lance 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WinQSB</w:t>
      </w:r>
      <w:proofErr w:type="spell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Sélectionne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"Queuing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Analysis</w:t>
      </w:r>
      <w:proofErr w:type="spellEnd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"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dans le menu principal.</w:t>
      </w:r>
    </w:p>
    <w:p w:rsidR="00140D5D" w:rsidRPr="00140D5D" w:rsidRDefault="00140D5D" w:rsidP="00140D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Clique sur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"New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Problem</w:t>
      </w:r>
      <w:proofErr w:type="spellEnd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"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pour créer un nouveau modèle.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lastRenderedPageBreak/>
        <w:t>2</w:t>
      </w:r>
      <w:r w:rsidR="00927900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 xml:space="preserve">. </w:t>
      </w:r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Saisir les données du problème</w:t>
      </w:r>
    </w:p>
    <w:p w:rsid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Dans l’interface, entre</w:t>
      </w:r>
      <w:r w:rsidR="00927900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les valeurs suivantes :</w:t>
      </w:r>
      <w:r w:rsidR="00927900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lambda, mu et </w:t>
      </w:r>
      <w:proofErr w:type="spellStart"/>
      <w:r w:rsidR="00927900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nbr</w:t>
      </w:r>
      <w:proofErr w:type="spellEnd"/>
      <w:r w:rsidR="00927900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serveur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Clique sur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OK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pour valider les données.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</w:pPr>
      <w:proofErr w:type="gramStart"/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3</w:t>
      </w:r>
      <w:r w:rsidR="00927900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 .</w:t>
      </w:r>
      <w:proofErr w:type="gramEnd"/>
      <w:r w:rsidR="00927900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 xml:space="preserve"> </w:t>
      </w:r>
      <w:r w:rsidRPr="00140D5D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Choisir le modèle de file d’attente</w:t>
      </w:r>
    </w:p>
    <w:p w:rsidR="00140D5D" w:rsidRPr="00140D5D" w:rsidRDefault="00140D5D" w:rsidP="00140D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Sélectionne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M/M/1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(car nous avons un serveur unique et des arrivées de type Poisson).</w:t>
      </w:r>
    </w:p>
    <w:p w:rsidR="00140D5D" w:rsidRPr="00140D5D" w:rsidRDefault="00140D5D" w:rsidP="00140D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Clique sur 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Solve</w:t>
      </w:r>
      <w:proofErr w:type="spell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pour effectuer les calculs.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>Résultats obtenus</w:t>
      </w:r>
    </w:p>
    <w:p w:rsid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Après avoir exécuté la simulation, </w:t>
      </w:r>
      <w:proofErr w:type="spellStart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WinQSB</w:t>
      </w:r>
      <w:proofErr w:type="spell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affiche les résultats suivants :</w:t>
      </w:r>
    </w:p>
    <w:p w:rsidR="00927900" w:rsidRDefault="00927900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TAUX OCCUPATION =0.8333 </w:t>
      </w:r>
      <w:proofErr w:type="gramStart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( le</w:t>
      </w:r>
      <w:proofErr w:type="gramEnd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guicher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est occupé 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83 .33 Du temps</w:t>
      </w:r>
    </w:p>
    <w:p w:rsidR="00927900" w:rsidRDefault="00927900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NOMBRE MOYEN DE CLIENT DANS LE SYSTEME =5 </w:t>
      </w:r>
      <w:proofErr w:type="gramStart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( EN</w:t>
      </w:r>
      <w:proofErr w:type="gramEnd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MOYENNE NOUS AVONS 5 CLIENT DANS LA BANQUE)</w:t>
      </w:r>
    </w:p>
    <w:p w:rsidR="00927900" w:rsidRDefault="00927900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NOMBRE MOYEN DE CLIENTS EN ATTENTE </w:t>
      </w:r>
      <w:proofErr w:type="gramStart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:  4.1667</w:t>
      </w:r>
      <w:proofErr w:type="gramEnd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( 4 CLIENTS ATTENDENT EN MOYENNE)</w:t>
      </w:r>
    </w:p>
    <w:p w:rsidR="00927900" w:rsidRDefault="00927900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TEMPS MOYEN PASSE DANS LE SYSTEME : 1 heure (1 h pour attente + service)</w:t>
      </w:r>
    </w:p>
    <w:p w:rsidR="00927900" w:rsidRDefault="00927900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TEMPS MOYEN ATTENTE AVANT SERVICE : 50 minutes </w:t>
      </w:r>
      <w:proofErr w:type="gramStart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( avant</w:t>
      </w:r>
      <w:proofErr w:type="gramEnd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d’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etre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servi)</w:t>
      </w:r>
    </w:p>
    <w:p w:rsidR="00927900" w:rsidRPr="00140D5D" w:rsidRDefault="00927900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>Interprétation des résultats</w:t>
      </w:r>
    </w:p>
    <w:p w:rsidR="00140D5D" w:rsidRPr="00140D5D" w:rsidRDefault="00140D5D" w:rsidP="00140D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Le guichet est saturé à 83,33%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, ce qui signifie qu’il est souvent occupé.</w:t>
      </w:r>
    </w:p>
    <w:p w:rsidR="00140D5D" w:rsidRPr="00140D5D" w:rsidRDefault="00140D5D" w:rsidP="00140D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Un client passe en moyenne 50 minutes à attendre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, ce qui est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très long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!</w:t>
      </w:r>
    </w:p>
    <w:p w:rsidR="00140D5D" w:rsidRPr="00140D5D" w:rsidRDefault="00140D5D" w:rsidP="00140D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Solution possible : Ajouter un deuxième guichet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(passer à un modèle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M/M/2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) pour réduire le temps d’attente.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>Amélioration du système : Simulation avec 2 guichets (M/M/2)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Reprenons les mêmes données, mais avec 2 guichets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(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c = 2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).</w:t>
      </w:r>
    </w:p>
    <w:p w:rsidR="00140D5D" w:rsidRPr="00140D5D" w:rsidRDefault="00140D5D" w:rsidP="00140D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Modifie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c = 2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 dans </w:t>
      </w:r>
      <w:proofErr w:type="spellStart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WinQSB</w:t>
      </w:r>
      <w:proofErr w:type="spell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Résous à nouveau.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lastRenderedPageBreak/>
        <w:t>✅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Avec 2 guichets, le temps d’attente passe de 50 minutes à seulement 4 minutes !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7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>Conclusion</w:t>
      </w:r>
    </w:p>
    <w:p w:rsidR="00140D5D" w:rsidRPr="00140D5D" w:rsidRDefault="00140D5D" w:rsidP="00140D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WinQSB</w:t>
      </w:r>
      <w:proofErr w:type="spellEnd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 permet de modéliser des files d’attente et d’optimiser les ressources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(ex : ajouter un guichet pour réduire l’attente).</w:t>
      </w:r>
    </w:p>
    <w:p w:rsidR="00140D5D" w:rsidRPr="00140D5D" w:rsidRDefault="00140D5D" w:rsidP="00140D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Avec 1 seul guichet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, les clients attendent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50 minutes en moyenne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, ce qui est trop long.</w:t>
      </w:r>
    </w:p>
    <w:p w:rsidR="00140D5D" w:rsidRPr="00140D5D" w:rsidRDefault="00140D5D" w:rsidP="00140D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Avec 2 guichets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, l’attente passe à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4 minutes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, ce qui améliore le service client.</w:t>
      </w:r>
    </w:p>
    <w:p w:rsidR="006746E7" w:rsidRDefault="00743FAF" w:rsidP="0067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8" style="width:0;height:1.5pt" o:hrstd="t" o:hrnoshade="t" o:hr="t" fillcolor="#1d2228" stroked="f"/>
        </w:pict>
      </w:r>
    </w:p>
    <w:p w:rsidR="006746E7" w:rsidRDefault="006746E7" w:rsidP="0067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40D5D" w:rsidRPr="00140D5D" w:rsidRDefault="006746E7" w:rsidP="0067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140D5D"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ile d’attente avec priorités ou capacité limitée ?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140D5D" w:rsidRPr="00140D5D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Soit </w:t>
      </w:r>
      <w:r w:rsidR="00140D5D"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deux variantes</w:t>
      </w:r>
      <w:r w:rsidR="00140D5D"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avancées des files d’attente que tu peux modéliser avec </w:t>
      </w:r>
      <w:proofErr w:type="spellStart"/>
      <w:r w:rsidR="00140D5D"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WinQSB</w:t>
      </w:r>
      <w:proofErr w:type="spellEnd"/>
      <w:r w:rsidR="00140D5D"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proofErr w:type="gramStart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1</w:t>
      </w:r>
      <w:r w:rsidR="006746E7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File</w:t>
      </w:r>
      <w:proofErr w:type="gramEnd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 d’attente avec priorité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(certains clients sont servis en premier).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br/>
        <w:t>2</w:t>
      </w:r>
      <w:r w:rsidR="006746E7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File d’attente avec capacité limitée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(on refuse les clients si le système est plein).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9" style="width:0;height:1.5pt" o:hrstd="t" o:hrnoshade="t" o:hr="t" fillcolor="#1d2228" stroked="f"/>
        </w:pict>
      </w:r>
    </w:p>
    <w:p w:rsidR="00140D5D" w:rsidRPr="006746E7" w:rsidRDefault="00140D5D" w:rsidP="006746E7">
      <w:pPr>
        <w:pStyle w:val="Paragraphedeliste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</w:pPr>
      <w:r w:rsidRPr="006746E7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>File d’attente avec priorité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Segoe UI Symbol" w:eastAsia="Times New Roman" w:hAnsi="Segoe UI Symbol" w:cs="Segoe UI Symbol"/>
          <w:color w:val="1D2228"/>
          <w:sz w:val="20"/>
          <w:szCs w:val="20"/>
          <w:lang w:eastAsia="fr-FR"/>
        </w:rPr>
        <w:t>👉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Cas pratique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Un hôpital reçoit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des patients urgents et non urgents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Les urgents doivent être servis en premier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Les non-urgents attendent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si le médecin est occupé avec un urgent.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Modélisation dans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WinQSB</w:t>
      </w:r>
      <w:proofErr w:type="spellEnd"/>
    </w:p>
    <w:p w:rsidR="00140D5D" w:rsidRPr="00140D5D" w:rsidRDefault="00140D5D" w:rsidP="00140D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Ouvre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Queuing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Analysis</w:t>
      </w:r>
      <w:proofErr w:type="spell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Ajoute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deux types de clients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</w:t>
      </w:r>
    </w:p>
    <w:p w:rsidR="00140D5D" w:rsidRPr="00140D5D" w:rsidRDefault="00140D5D" w:rsidP="00140D5D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Urgents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Arrivent à un taux patients/heure.</w:t>
      </w:r>
    </w:p>
    <w:p w:rsidR="00140D5D" w:rsidRPr="00140D5D" w:rsidRDefault="00140D5D" w:rsidP="00140D5D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Non-urgents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Arrivent à un taux patients/heure.</w:t>
      </w:r>
    </w:p>
    <w:p w:rsidR="00140D5D" w:rsidRPr="00140D5D" w:rsidRDefault="00140D5D" w:rsidP="00140D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Définit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le taux de service du médecin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patients/heure.</w:t>
      </w:r>
    </w:p>
    <w:p w:rsidR="00140D5D" w:rsidRPr="00140D5D" w:rsidRDefault="00140D5D" w:rsidP="00140D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Choisis un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modèle à priorités (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Preemptive</w:t>
      </w:r>
      <w:proofErr w:type="spellEnd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 ou Non-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Preemptive</w:t>
      </w:r>
      <w:proofErr w:type="spellEnd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)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✅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Résultats</w:t>
      </w:r>
    </w:p>
    <w:p w:rsidR="00140D5D" w:rsidRPr="00140D5D" w:rsidRDefault="00140D5D" w:rsidP="00140D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Les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patients urgents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sont servis immédiatement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sans attente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Les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patients non-urgents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attendent plus longtemps (jusqu'à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1 heure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en moyenne).</w:t>
      </w:r>
    </w:p>
    <w:p w:rsidR="00140D5D" w:rsidRPr="00140D5D" w:rsidRDefault="00140D5D" w:rsidP="00140D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On peut calculer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le temps d’attente moyen de chaque catégorie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 dans </w:t>
      </w:r>
      <w:proofErr w:type="spellStart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WinQSB</w:t>
      </w:r>
      <w:proofErr w:type="spell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Segoe UI Symbol" w:eastAsia="Times New Roman" w:hAnsi="Segoe UI Symbol" w:cs="Segoe UI Symbol"/>
          <w:color w:val="1D2228"/>
          <w:sz w:val="20"/>
          <w:szCs w:val="20"/>
          <w:lang w:eastAsia="fr-FR"/>
        </w:rPr>
        <w:t>💡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Solution possible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Ajouter un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deuxième médecin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pour réduire l’attente des non-urgents.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0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</w:pPr>
      <w:proofErr w:type="gramStart"/>
      <w:r w:rsidRPr="00140D5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>2</w:t>
      </w:r>
      <w:r w:rsidR="006746E7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>.</w:t>
      </w:r>
      <w:r w:rsidRPr="00140D5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>File</w:t>
      </w:r>
      <w:proofErr w:type="gramEnd"/>
      <w:r w:rsidRPr="00140D5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 xml:space="preserve"> d’attente avec capacité limitée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Segoe UI Symbol" w:eastAsia="Times New Roman" w:hAnsi="Segoe UI Symbol" w:cs="Segoe UI Symbol"/>
          <w:color w:val="1D2228"/>
          <w:sz w:val="20"/>
          <w:szCs w:val="20"/>
          <w:lang w:eastAsia="fr-FR"/>
        </w:rPr>
        <w:lastRenderedPageBreak/>
        <w:t>👉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Cas pratique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Un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parking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ne peut contenir que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10 voitures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Si le parking est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plein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, les nouvelles voitures sont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refusées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On veut savoir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combien de voitures sont refusées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en moyenne.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Segoe UI Symbol" w:eastAsia="Times New Roman" w:hAnsi="Segoe UI Symbol" w:cs="Segoe UI Symbol"/>
          <w:color w:val="1D2228"/>
          <w:sz w:val="20"/>
          <w:szCs w:val="20"/>
          <w:lang w:eastAsia="fr-FR"/>
        </w:rPr>
        <w:t>📌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Modélisation dans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WinQSB</w:t>
      </w:r>
      <w:proofErr w:type="spellEnd"/>
    </w:p>
    <w:p w:rsidR="00140D5D" w:rsidRPr="00140D5D" w:rsidRDefault="00140D5D" w:rsidP="00140D5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Ouvre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Queuing </w:t>
      </w:r>
      <w:proofErr w:type="spellStart"/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Analysis</w:t>
      </w:r>
      <w:proofErr w:type="spellEnd"/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Définit :</w:t>
      </w:r>
    </w:p>
    <w:p w:rsidR="00140D5D" w:rsidRPr="00140D5D" w:rsidRDefault="00140D5D" w:rsidP="00140D5D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Taux d’arrivée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voitures/heure.</w:t>
      </w:r>
    </w:p>
    <w:p w:rsidR="00140D5D" w:rsidRPr="00140D5D" w:rsidRDefault="00140D5D" w:rsidP="00140D5D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Taux de départ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voitures/heure.</w:t>
      </w:r>
    </w:p>
    <w:p w:rsidR="00140D5D" w:rsidRPr="00140D5D" w:rsidRDefault="00140D5D" w:rsidP="00140D5D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Capacité maximale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10 places.</w:t>
      </w:r>
    </w:p>
    <w:p w:rsidR="00140D5D" w:rsidRPr="00140D5D" w:rsidRDefault="00140D5D" w:rsidP="00140D5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Choisis le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modèle M/M/1/K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(K = capacité maximale du système).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✅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Résultats</w:t>
      </w:r>
    </w:p>
    <w:p w:rsidR="00140D5D" w:rsidRPr="00140D5D" w:rsidRDefault="00140D5D" w:rsidP="00140D5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Probabilité que le parking soit plein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76%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du temps.</w:t>
      </w:r>
    </w:p>
    <w:p w:rsidR="00140D5D" w:rsidRPr="00140D5D" w:rsidRDefault="00140D5D" w:rsidP="00140D5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Nombre moyen de voitures refusées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2 voitures/heure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Temps moyen passé dans le parking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1h40 min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.</w: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Segoe UI Symbol" w:eastAsia="Times New Roman" w:hAnsi="Segoe UI Symbol" w:cs="Segoe UI Symbol"/>
          <w:color w:val="1D2228"/>
          <w:sz w:val="20"/>
          <w:szCs w:val="20"/>
          <w:lang w:eastAsia="fr-FR"/>
        </w:rPr>
        <w:t>💡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Solution possible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Agrandir le parking ou augmenter le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taux de départ (μ)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en réduisant le temps de stationnement.</w:t>
      </w:r>
    </w:p>
    <w:p w:rsidR="00140D5D" w:rsidRPr="00140D5D" w:rsidRDefault="00743FAF" w:rsidP="001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1" style="width:0;height:1.5pt" o:hrstd="t" o:hrnoshade="t" o:hr="t" fillcolor="#1d2228" stroked="f"/>
        </w:pict>
      </w:r>
    </w:p>
    <w:p w:rsidR="00140D5D" w:rsidRPr="00140D5D" w:rsidRDefault="00140D5D" w:rsidP="00140D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</w:pPr>
      <w:r w:rsidRPr="00140D5D">
        <w:rPr>
          <w:rFonts w:ascii="Segoe UI Symbol" w:eastAsia="Times New Roman" w:hAnsi="Segoe UI Symbol" w:cs="Segoe UI Symbol"/>
          <w:b/>
          <w:bCs/>
          <w:color w:val="1D2228"/>
          <w:sz w:val="36"/>
          <w:szCs w:val="36"/>
          <w:lang w:eastAsia="fr-FR"/>
        </w:rPr>
        <w:t>🎯</w:t>
      </w:r>
      <w:r w:rsidRPr="00140D5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 xml:space="preserve"> Conclusion</w:t>
      </w:r>
    </w:p>
    <w:p w:rsidR="00140D5D" w:rsidRDefault="00140D5D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MS Gothic" w:eastAsia="MS Gothic" w:hAnsi="MS Gothic" w:cs="MS Gothic" w:hint="eastAsia"/>
          <w:color w:val="1D2228"/>
          <w:sz w:val="20"/>
          <w:szCs w:val="20"/>
          <w:lang w:eastAsia="fr-FR"/>
        </w:rPr>
        <w:t>✔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File d’attente avec priorité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Permet d’optimiser le service pour les clients urgents.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br/>
      </w:r>
      <w:r w:rsidRPr="00140D5D">
        <w:rPr>
          <w:rFonts w:ascii="MS Gothic" w:eastAsia="MS Gothic" w:hAnsi="MS Gothic" w:cs="MS Gothic" w:hint="eastAsia"/>
          <w:color w:val="1D2228"/>
          <w:sz w:val="20"/>
          <w:szCs w:val="20"/>
          <w:lang w:eastAsia="fr-FR"/>
        </w:rPr>
        <w:t>✔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</w:t>
      </w: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File d’attente avec capacité limitée</w:t>
      </w:r>
      <w:r w:rsidRPr="00140D5D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: Permet de gérer les systèmes avec une contrainte de place.</w:t>
      </w: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Pr="006746E7" w:rsidRDefault="006746E7" w:rsidP="006746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FF0000"/>
          <w:sz w:val="52"/>
          <w:szCs w:val="5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746E7" w:rsidRPr="006746E7" w:rsidRDefault="006746E7" w:rsidP="006746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FF0000"/>
          <w:sz w:val="52"/>
          <w:szCs w:val="5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746E7">
        <w:rPr>
          <w:rFonts w:ascii="Helvetica" w:eastAsia="Times New Roman" w:hAnsi="Helvetica" w:cs="Helvetica"/>
          <w:b/>
          <w:color w:val="FF0000"/>
          <w:sz w:val="52"/>
          <w:szCs w:val="52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Fin</w:t>
      </w:r>
    </w:p>
    <w:p w:rsidR="006746E7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noProof/>
          <w:color w:val="1D2228"/>
          <w:sz w:val="20"/>
          <w:szCs w:val="20"/>
          <w:lang w:eastAsia="fr-FR"/>
        </w:rPr>
        <w:lastRenderedPageBreak/>
        <w:drawing>
          <wp:inline distT="0" distB="0" distL="0" distR="0">
            <wp:extent cx="5370830" cy="272796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03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107D03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New 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problem</w:t>
      </w:r>
      <w:proofErr w:type="spellEnd"/>
    </w:p>
    <w:p w:rsidR="00107D03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noProof/>
          <w:color w:val="1D2228"/>
          <w:sz w:val="20"/>
          <w:szCs w:val="20"/>
          <w:lang w:eastAsia="fr-FR"/>
        </w:rPr>
        <w:drawing>
          <wp:inline distT="0" distB="0" distL="0" distR="0">
            <wp:extent cx="5640070" cy="15519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7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03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107D03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noProof/>
          <w:color w:val="1D2228"/>
          <w:sz w:val="20"/>
          <w:szCs w:val="20"/>
          <w:lang w:eastAsia="fr-FR"/>
        </w:rPr>
        <w:drawing>
          <wp:inline distT="0" distB="0" distL="0" distR="0">
            <wp:extent cx="5609590" cy="2489835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03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107D03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noProof/>
          <w:color w:val="1D2228"/>
          <w:sz w:val="20"/>
          <w:szCs w:val="20"/>
          <w:lang w:eastAsia="fr-FR"/>
        </w:rPr>
        <w:lastRenderedPageBreak/>
        <w:drawing>
          <wp:inline distT="0" distB="0" distL="0" distR="0">
            <wp:extent cx="5609590" cy="2696845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03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107D03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Ca</w:t>
      </w:r>
      <w:r w:rsidR="00101967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M/M/2</w:t>
      </w:r>
    </w:p>
    <w:p w:rsidR="00101967" w:rsidRDefault="00101967" w:rsidP="001019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40D5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Taux d’arrivée (λ)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= 0.3278</w:t>
      </w:r>
    </w:p>
    <w:p w:rsidR="00101967" w:rsidRDefault="00101967" w:rsidP="001019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101967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Taux de service (μ)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= 0.6026</w:t>
      </w:r>
    </w:p>
    <w:p w:rsidR="00101967" w:rsidRPr="00101967" w:rsidRDefault="00101967" w:rsidP="001019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Nombre </w:t>
      </w:r>
      <w:proofErr w:type="spellStart"/>
      <w:r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se</w:t>
      </w:r>
      <w:proofErr w:type="spellEnd"/>
      <w:r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 xml:space="preserve"> serveur =2</w:t>
      </w:r>
    </w:p>
    <w:p w:rsidR="00107D03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107D03" w:rsidRDefault="00107D03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bookmarkStart w:id="0" w:name="_GoBack"/>
      <w:bookmarkEnd w:id="0"/>
      <w:r>
        <w:rPr>
          <w:rFonts w:ascii="Helvetica" w:eastAsia="Times New Roman" w:hAnsi="Helvetica" w:cs="Helvetica"/>
          <w:noProof/>
          <w:color w:val="1D2228"/>
          <w:sz w:val="20"/>
          <w:szCs w:val="20"/>
          <w:lang w:eastAsia="fr-FR"/>
        </w:rPr>
        <w:drawing>
          <wp:inline distT="0" distB="0" distL="0" distR="0">
            <wp:extent cx="4756150" cy="2589530"/>
            <wp:effectExtent l="0" t="0" r="635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967" w:rsidRDefault="0010196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Résolution avec WINQSB</w:t>
      </w:r>
    </w:p>
    <w:p w:rsidR="00101967" w:rsidRDefault="0010196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101967" w:rsidRDefault="0010196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SOLVE AND ANALYSE</w:t>
      </w:r>
    </w:p>
    <w:p w:rsidR="00101967" w:rsidRDefault="0010196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SOLVE THE PERFORMANCE</w:t>
      </w:r>
    </w:p>
    <w:p w:rsidR="00101967" w:rsidRDefault="0010196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noProof/>
          <w:color w:val="1D2228"/>
          <w:sz w:val="20"/>
          <w:szCs w:val="20"/>
          <w:lang w:eastAsia="fr-FR"/>
        </w:rPr>
        <w:lastRenderedPageBreak/>
        <w:drawing>
          <wp:inline distT="0" distB="0" distL="0" distR="0">
            <wp:extent cx="4748530" cy="2566670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53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967" w:rsidRDefault="0010196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ON AURA LE TABLEAU SUIVANT </w:t>
      </w:r>
    </w:p>
    <w:p w:rsidR="00101967" w:rsidRDefault="0010196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noProof/>
          <w:color w:val="1D2228"/>
          <w:sz w:val="20"/>
          <w:szCs w:val="20"/>
          <w:lang w:eastAsia="fr-FR"/>
        </w:rPr>
        <w:drawing>
          <wp:inline distT="0" distB="0" distL="0" distR="0">
            <wp:extent cx="4341495" cy="3065780"/>
            <wp:effectExtent l="0" t="0" r="1905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95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967" w:rsidRDefault="0010196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743FA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6746E7" w:rsidRDefault="006746E7" w:rsidP="00140D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sectPr w:rsidR="0067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AA7"/>
    <w:multiLevelType w:val="multilevel"/>
    <w:tmpl w:val="956A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D0A32"/>
    <w:multiLevelType w:val="multilevel"/>
    <w:tmpl w:val="A6D0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1E3504"/>
    <w:multiLevelType w:val="multilevel"/>
    <w:tmpl w:val="4BDA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355830"/>
    <w:multiLevelType w:val="multilevel"/>
    <w:tmpl w:val="BFDE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134D69"/>
    <w:multiLevelType w:val="multilevel"/>
    <w:tmpl w:val="F7E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E1705C"/>
    <w:multiLevelType w:val="multilevel"/>
    <w:tmpl w:val="74AC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805D24"/>
    <w:multiLevelType w:val="multilevel"/>
    <w:tmpl w:val="0E4A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902BE5"/>
    <w:multiLevelType w:val="multilevel"/>
    <w:tmpl w:val="728C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7B5F92"/>
    <w:multiLevelType w:val="multilevel"/>
    <w:tmpl w:val="516A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F1766C"/>
    <w:multiLevelType w:val="multilevel"/>
    <w:tmpl w:val="A72A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1853BC"/>
    <w:multiLevelType w:val="multilevel"/>
    <w:tmpl w:val="4D6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F2249E"/>
    <w:multiLevelType w:val="multilevel"/>
    <w:tmpl w:val="1368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28E567C"/>
    <w:multiLevelType w:val="multilevel"/>
    <w:tmpl w:val="49C8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4C0C53"/>
    <w:multiLevelType w:val="multilevel"/>
    <w:tmpl w:val="0158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B59266F"/>
    <w:multiLevelType w:val="multilevel"/>
    <w:tmpl w:val="3EF0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B461A9"/>
    <w:multiLevelType w:val="multilevel"/>
    <w:tmpl w:val="AFBA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353EF7"/>
    <w:multiLevelType w:val="multilevel"/>
    <w:tmpl w:val="ACBA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955F7F"/>
    <w:multiLevelType w:val="multilevel"/>
    <w:tmpl w:val="99F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01D680F"/>
    <w:multiLevelType w:val="multilevel"/>
    <w:tmpl w:val="9206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5534117"/>
    <w:multiLevelType w:val="multilevel"/>
    <w:tmpl w:val="994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9F6344C"/>
    <w:multiLevelType w:val="hybridMultilevel"/>
    <w:tmpl w:val="25D495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C7931"/>
    <w:multiLevelType w:val="multilevel"/>
    <w:tmpl w:val="1DC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9"/>
  </w:num>
  <w:num w:numId="5">
    <w:abstractNumId w:val="19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15"/>
  </w:num>
  <w:num w:numId="13">
    <w:abstractNumId w:val="21"/>
  </w:num>
  <w:num w:numId="14">
    <w:abstractNumId w:val="2"/>
  </w:num>
  <w:num w:numId="15">
    <w:abstractNumId w:val="0"/>
  </w:num>
  <w:num w:numId="16">
    <w:abstractNumId w:val="14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5D"/>
    <w:rsid w:val="00101967"/>
    <w:rsid w:val="00107D03"/>
    <w:rsid w:val="00140D5D"/>
    <w:rsid w:val="003C04F2"/>
    <w:rsid w:val="006746E7"/>
    <w:rsid w:val="00743FAF"/>
    <w:rsid w:val="0092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6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6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1046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2025-03-16T14:14:00Z</dcterms:created>
  <dcterms:modified xsi:type="dcterms:W3CDTF">2025-03-16T14:14:00Z</dcterms:modified>
</cp:coreProperties>
</file>