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EA" w:rsidRPr="0003544C" w:rsidRDefault="00FC49EA" w:rsidP="009B69A8">
      <w:pPr>
        <w:rPr>
          <w:rFonts w:asciiTheme="minorBidi" w:hAnsiTheme="minorBidi"/>
          <w:noProof/>
          <w:sz w:val="28"/>
          <w:szCs w:val="28"/>
          <w:lang w:eastAsia="fr-FR"/>
        </w:rPr>
      </w:pPr>
    </w:p>
    <w:p w:rsidR="0003544C" w:rsidRPr="0003544C" w:rsidRDefault="00FC49EA" w:rsidP="0003544C">
      <w:pPr>
        <w:rPr>
          <w:rFonts w:asciiTheme="minorBidi" w:hAnsiTheme="minorBidi"/>
          <w:sz w:val="28"/>
          <w:szCs w:val="28"/>
        </w:rPr>
      </w:pPr>
      <w:r w:rsidRPr="0003544C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>
            <wp:extent cx="5730875" cy="6542709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ttyImages-939742332-1-e161316032742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795" cy="655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44C" w:rsidRPr="0003544C" w:rsidRDefault="0003544C" w:rsidP="0003544C">
      <w:pPr>
        <w:pStyle w:val="Paragraphedeliste"/>
        <w:numPr>
          <w:ilvl w:val="1"/>
          <w:numId w:val="3"/>
        </w:num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What do you know about April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Fool’s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Day?</w:t>
      </w:r>
    </w:p>
    <w:p w:rsidR="0003544C" w:rsidRPr="0003544C" w:rsidRDefault="0003544C" w:rsidP="0003544C">
      <w:pPr>
        <w:pStyle w:val="Paragraphedeliste"/>
        <w:numPr>
          <w:ilvl w:val="1"/>
          <w:numId w:val="3"/>
        </w:num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Do you have a similar day in your country?</w:t>
      </w:r>
    </w:p>
    <w:p w:rsidR="0003544C" w:rsidRPr="0003544C" w:rsidRDefault="0003544C" w:rsidP="0003544C">
      <w:pPr>
        <w:pStyle w:val="Paragraphedeliste"/>
        <w:numPr>
          <w:ilvl w:val="1"/>
          <w:numId w:val="3"/>
        </w:num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Do you like practical jokes?</w:t>
      </w:r>
    </w:p>
    <w:p w:rsidR="0003544C" w:rsidRPr="0003544C" w:rsidRDefault="0003544C" w:rsidP="0003544C">
      <w:pPr>
        <w:pStyle w:val="Paragraphedeliste"/>
        <w:numPr>
          <w:ilvl w:val="1"/>
          <w:numId w:val="3"/>
        </w:num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Have you played a trick on anybody recently?</w:t>
      </w:r>
    </w:p>
    <w:p w:rsidR="0003544C" w:rsidRPr="0003544C" w:rsidRDefault="0003544C" w:rsidP="0003544C">
      <w:pPr>
        <w:pStyle w:val="Paragraphedeliste"/>
        <w:numPr>
          <w:ilvl w:val="1"/>
          <w:numId w:val="3"/>
        </w:num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Who-s the joker in your class/ family</w:t>
      </w:r>
    </w:p>
    <w:p w:rsidR="0003544C" w:rsidRPr="0003544C" w:rsidRDefault="0003544C" w:rsidP="0003544C">
      <w:pPr>
        <w:tabs>
          <w:tab w:val="left" w:pos="3890"/>
        </w:tabs>
        <w:bidi/>
        <w:jc w:val="right"/>
        <w:rPr>
          <w:rFonts w:asciiTheme="minorBidi" w:hAnsiTheme="minorBidi"/>
          <w:sz w:val="28"/>
          <w:szCs w:val="28"/>
          <w:lang w:val="en-GB"/>
        </w:rPr>
      </w:pPr>
    </w:p>
    <w:p w:rsidR="00FC49EA" w:rsidRPr="0003544C" w:rsidRDefault="00FC49EA" w:rsidP="0003544C">
      <w:pPr>
        <w:tabs>
          <w:tab w:val="left" w:pos="3890"/>
        </w:tabs>
        <w:bidi/>
        <w:jc w:val="right"/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lastRenderedPageBreak/>
        <w:t xml:space="preserve">April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Fool’s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Day is a special day for jokes and tricks in many countries. Read this article to find</w:t>
      </w:r>
      <w:r w:rsidR="0003544C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out all about it.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Match the definitions (a–h) with the vocabulary (1–8).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b/>
          <w:bCs/>
          <w:sz w:val="28"/>
          <w:szCs w:val="28"/>
          <w:lang w:val="en-GB"/>
        </w:rPr>
      </w:pPr>
      <w:r w:rsidRPr="0003544C">
        <w:rPr>
          <w:rFonts w:asciiTheme="minorBidi" w:hAnsiTheme="minorBidi"/>
          <w:b/>
          <w:bCs/>
          <w:sz w:val="28"/>
          <w:szCs w:val="28"/>
          <w:lang w:val="en-GB"/>
        </w:rPr>
        <w:t>Vocabulary Definition</w:t>
      </w:r>
    </w:p>
    <w:p w:rsidR="0003544C" w:rsidRDefault="0003544C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  <w:sectPr w:rsidR="0003544C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lastRenderedPageBreak/>
        <w:t>1. …… a practical joke</w:t>
      </w:r>
    </w:p>
    <w:p w:rsidR="00FC49EA" w:rsidRPr="0003544C" w:rsidRDefault="0086613E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proofErr w:type="gramStart"/>
      <w:r>
        <w:rPr>
          <w:rFonts w:asciiTheme="minorBidi" w:hAnsiTheme="minorBidi"/>
          <w:sz w:val="28"/>
          <w:szCs w:val="28"/>
          <w:lang w:val="en-GB"/>
        </w:rPr>
        <w:t>2.</w:t>
      </w:r>
      <w:r w:rsidR="00FC49EA" w:rsidRPr="0003544C">
        <w:rPr>
          <w:rFonts w:asciiTheme="minorBidi" w:hAnsiTheme="minorBidi"/>
          <w:sz w:val="28"/>
          <w:szCs w:val="28"/>
          <w:lang w:val="en-GB"/>
        </w:rPr>
        <w:t>……</w:t>
      </w:r>
      <w:proofErr w:type="gramEnd"/>
      <w:r w:rsidR="00FC49EA" w:rsidRPr="0003544C">
        <w:rPr>
          <w:rFonts w:asciiTheme="minorBidi" w:hAnsiTheme="minorBidi"/>
          <w:sz w:val="28"/>
          <w:szCs w:val="28"/>
          <w:lang w:val="en-GB"/>
        </w:rPr>
        <w:t xml:space="preserve"> to play a trick on</w:t>
      </w:r>
      <w:r>
        <w:rPr>
          <w:rFonts w:asciiTheme="minorBidi" w:hAnsiTheme="minorBidi"/>
          <w:sz w:val="28"/>
          <w:szCs w:val="28"/>
          <w:lang w:val="en-GB"/>
        </w:rPr>
        <w:t xml:space="preserve"> </w:t>
      </w:r>
      <w:r w:rsidR="00FC49EA" w:rsidRPr="0003544C">
        <w:rPr>
          <w:rFonts w:asciiTheme="minorBidi" w:hAnsiTheme="minorBidi"/>
          <w:sz w:val="28"/>
          <w:szCs w:val="28"/>
          <w:lang w:val="en-GB"/>
        </w:rPr>
        <w:t>someone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3. ……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to fall for something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4. ……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hilarious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5. ……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an errand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6. ……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a hoax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7. ……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to fool someone</w:t>
      </w:r>
    </w:p>
    <w:p w:rsidR="0086613E" w:rsidRDefault="00FC49EA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8. ……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light-hearted</w:t>
      </w:r>
    </w:p>
    <w:p w:rsidR="0086613E" w:rsidRDefault="0086613E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</w:p>
    <w:p w:rsidR="0086613E" w:rsidRDefault="0086613E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</w:p>
    <w:p w:rsidR="0086613E" w:rsidRPr="0003544C" w:rsidRDefault="0086613E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</w:p>
    <w:p w:rsidR="0086613E" w:rsidRDefault="0086613E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proofErr w:type="gramStart"/>
      <w:r w:rsidRPr="0086613E">
        <w:rPr>
          <w:rFonts w:asciiTheme="minorBidi" w:hAnsiTheme="minorBidi"/>
          <w:sz w:val="28"/>
          <w:szCs w:val="28"/>
          <w:lang w:val="en-GB"/>
        </w:rPr>
        <w:lastRenderedPageBreak/>
        <w:t>a</w:t>
      </w:r>
      <w:proofErr w:type="gramEnd"/>
      <w:r w:rsidRPr="0086613E">
        <w:rPr>
          <w:rFonts w:asciiTheme="minorBidi" w:hAnsiTheme="minorBidi"/>
          <w:sz w:val="28"/>
          <w:szCs w:val="28"/>
          <w:lang w:val="en-GB"/>
        </w:rPr>
        <w:t>. a trick to make people believe something that is not true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b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>. to be tricked into believing something that is not true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c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>. amusing; not serious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d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>. a trick that surprises someone and makes them look silly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e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>. a short trip you take in order to do something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f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>. to do something to somebody which makes people laugh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g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>. very funny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h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>. to trick someone</w:t>
      </w:r>
    </w:p>
    <w:p w:rsidR="0003544C" w:rsidRDefault="0003544C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  <w:sectPr w:rsidR="0003544C" w:rsidSect="0003544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86613E" w:rsidRDefault="0086613E" w:rsidP="0086613E">
      <w:pPr>
        <w:tabs>
          <w:tab w:val="left" w:pos="3890"/>
        </w:tabs>
        <w:jc w:val="center"/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  <w:lang w:val="en-GB"/>
        </w:rPr>
      </w:pPr>
    </w:p>
    <w:p w:rsidR="00FC49EA" w:rsidRPr="0086613E" w:rsidRDefault="00FC49EA" w:rsidP="0086613E">
      <w:pPr>
        <w:tabs>
          <w:tab w:val="left" w:pos="3890"/>
        </w:tabs>
        <w:jc w:val="center"/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  <w:lang w:val="en-GB"/>
        </w:rPr>
      </w:pPr>
      <w:r w:rsidRPr="0086613E"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  <w:lang w:val="en-GB"/>
        </w:rPr>
        <w:t xml:space="preserve">April </w:t>
      </w:r>
      <w:proofErr w:type="gramStart"/>
      <w:r w:rsidRPr="0086613E"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  <w:lang w:val="en-GB"/>
        </w:rPr>
        <w:t>Fool’s</w:t>
      </w:r>
      <w:proofErr w:type="gramEnd"/>
      <w:r w:rsidRPr="0086613E"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  <w:lang w:val="en-GB"/>
        </w:rPr>
        <w:t xml:space="preserve"> Day</w:t>
      </w:r>
    </w:p>
    <w:p w:rsidR="00FC49EA" w:rsidRPr="0003544C" w:rsidRDefault="00FC49EA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April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Fool’s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Day is celebrated on 1 April in many countries around the world. On this day,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people traditionally play practical jokes on each other and have fun trying to make other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people believe things that are not true.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April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Fool’s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traditions</w:t>
      </w:r>
      <w:r w:rsidR="0086613E">
        <w:rPr>
          <w:rFonts w:asciiTheme="minorBidi" w:hAnsiTheme="minorBidi"/>
          <w:sz w:val="28"/>
          <w:szCs w:val="28"/>
          <w:lang w:val="en-GB"/>
        </w:rPr>
        <w:t>:</w:t>
      </w:r>
    </w:p>
    <w:p w:rsidR="00FC49EA" w:rsidRPr="0003544C" w:rsidRDefault="00FC49EA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In the UK, jokes and tricks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can be played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up until noon on 1 April. After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midday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it’s considered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bad luck to play a trick. Anyone who forgets this and tries a joke in the afternoon becomes an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 xml:space="preserve">‘April Fool’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themselves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>.</w:t>
      </w:r>
    </w:p>
    <w:p w:rsidR="00FC49EA" w:rsidRPr="0003544C" w:rsidRDefault="00FC49EA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So, what kind of jokes do people play? Well, a simple example would be telling your friend that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their shoelaces are undone. Then, when they bend down to do them up, you shout, ‘April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 xml:space="preserve">Fool!’, and they realise their shoelaces are fine. Maybe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it’s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not your kind of humour, but watch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 xml:space="preserve">out, there’s always someone who will find it hilarious! In Ireland, a popular </w:t>
      </w:r>
      <w:r w:rsidRPr="0003544C">
        <w:rPr>
          <w:rFonts w:asciiTheme="minorBidi" w:hAnsiTheme="minorBidi"/>
          <w:sz w:val="28"/>
          <w:szCs w:val="28"/>
          <w:lang w:val="en-GB"/>
        </w:rPr>
        <w:lastRenderedPageBreak/>
        <w:t>prank is to send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 xml:space="preserve">someone on a ‘fool’s errand’. The victim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is sent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to deliver a letter, supposedly asking for help.</w:t>
      </w:r>
    </w:p>
    <w:p w:rsidR="00FC49EA" w:rsidRPr="0003544C" w:rsidRDefault="00FC49EA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When the person receives the letter, they open it, read it and tell the poor messenger that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 xml:space="preserve">they will have to take the letter to another person. This continues and the victim ends </w:t>
      </w:r>
      <w:proofErr w:type="spellStart"/>
      <w:r w:rsidRPr="0003544C">
        <w:rPr>
          <w:rFonts w:asciiTheme="minorBidi" w:hAnsiTheme="minorBidi"/>
          <w:sz w:val="28"/>
          <w:szCs w:val="28"/>
          <w:lang w:val="en-GB"/>
        </w:rPr>
        <w:t>uptaking</w:t>
      </w:r>
      <w:proofErr w:type="spellEnd"/>
      <w:r w:rsidRPr="0003544C">
        <w:rPr>
          <w:rFonts w:asciiTheme="minorBidi" w:hAnsiTheme="minorBidi"/>
          <w:sz w:val="28"/>
          <w:szCs w:val="28"/>
          <w:lang w:val="en-GB"/>
        </w:rPr>
        <w:t xml:space="preserve"> the message to several different people until someone feels sorry for them and shows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them what the letter says: ‘Send the fool to someone else.’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In France, Belgium, the Netherlands, Italy and French-speaking areas of Canada and</w:t>
      </w:r>
    </w:p>
    <w:p w:rsidR="00FC49EA" w:rsidRPr="0003544C" w:rsidRDefault="00FC49EA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Switzerland, the 1 April tradition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is known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as the ‘April Fish’. A common joke is to try to stick a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 xml:space="preserve">paper fish onto a victim’s back without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being noticed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>.</w:t>
      </w:r>
    </w:p>
    <w:p w:rsidR="00E73E8E" w:rsidRPr="0003544C" w:rsidRDefault="00FC49EA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April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Fool’s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Day in the media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Some newspapers, TV channels and well-known companies publish false news stories to fool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people on 1 April. One of the earliest examples of this was in 1957, when a programme on the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BBC, the UK’s national TV channel, broadcast a report on how spaghetti grew on trees. The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film showed a family in Switzerland collecting spaghetti from trees and many people were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fooled into believing it, as in the 1950s British people didn’t eat much pasta and many didn’t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 xml:space="preserve">know how it was made! Most British people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wouldn’t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fall for the spaghetti trick today, but in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2008 the BBC managed to fool their audience again with their Miracles of Evolution trailer,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which appeared to show some special penguins that had regained the ability to fly. Two major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UK newspapers, The Daily Telegraph and the Daily Mirror, published the ‘important story’ on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their front pages.</w:t>
      </w:r>
    </w:p>
    <w:p w:rsidR="00FC49EA" w:rsidRPr="0086613E" w:rsidRDefault="00FC49EA" w:rsidP="00FC49EA">
      <w:pPr>
        <w:tabs>
          <w:tab w:val="left" w:pos="3890"/>
        </w:tabs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  <w:lang w:val="en-GB"/>
        </w:rPr>
      </w:pPr>
      <w:r w:rsidRPr="0086613E"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  <w:lang w:val="en-GB"/>
        </w:rPr>
        <w:t>Tasks</w:t>
      </w:r>
    </w:p>
    <w:p w:rsidR="00FC49EA" w:rsidRPr="0086613E" w:rsidRDefault="00FC49EA" w:rsidP="00FC49EA">
      <w:pPr>
        <w:tabs>
          <w:tab w:val="left" w:pos="3890"/>
        </w:tabs>
        <w:rPr>
          <w:rFonts w:asciiTheme="minorBidi" w:hAnsiTheme="minorBidi"/>
          <w:b/>
          <w:bCs/>
          <w:sz w:val="28"/>
          <w:szCs w:val="28"/>
          <w:lang w:val="en-GB"/>
        </w:rPr>
      </w:pPr>
      <w:r w:rsidRPr="0086613E">
        <w:rPr>
          <w:rFonts w:asciiTheme="minorBidi" w:hAnsiTheme="minorBidi"/>
          <w:b/>
          <w:bCs/>
          <w:sz w:val="28"/>
          <w:szCs w:val="28"/>
          <w:lang w:val="en-GB"/>
        </w:rPr>
        <w:t>Task 1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Are the sentences true or false?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Answer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1. In the UK, you can play an April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Fool’s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Day trick all day on 1 April.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2. In Ireland, the ‘fool’s errand’ joke usually involves only two people.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3. Very few people believed the 1957 April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Fool’s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story about spaghetti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growing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on trees.</w:t>
      </w:r>
    </w:p>
    <w:p w:rsidR="00FC49EA" w:rsidRPr="0003544C" w:rsidRDefault="00FC49EA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lastRenderedPageBreak/>
        <w:t xml:space="preserve">4. In 1998,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a lot of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people in the United States wanted to try the left-handed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hamburger.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5. Some people say that April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Fool’s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Day can have positive health effects.</w:t>
      </w:r>
    </w:p>
    <w:p w:rsidR="00FC49EA" w:rsidRPr="0086613E" w:rsidRDefault="00FC49EA" w:rsidP="00FC49EA">
      <w:pPr>
        <w:tabs>
          <w:tab w:val="left" w:pos="3890"/>
        </w:tabs>
        <w:rPr>
          <w:rFonts w:asciiTheme="minorBidi" w:hAnsiTheme="minorBidi"/>
          <w:b/>
          <w:bCs/>
          <w:sz w:val="28"/>
          <w:szCs w:val="28"/>
          <w:u w:val="single"/>
          <w:lang w:val="en-GB"/>
        </w:rPr>
      </w:pPr>
      <w:r w:rsidRPr="0086613E">
        <w:rPr>
          <w:rFonts w:asciiTheme="minorBidi" w:hAnsiTheme="minorBidi"/>
          <w:b/>
          <w:bCs/>
          <w:sz w:val="28"/>
          <w:szCs w:val="28"/>
          <w:u w:val="single"/>
          <w:lang w:val="en-GB"/>
        </w:rPr>
        <w:t>Task 2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Read the sentences and then write the correct form of the word in brackets in the gaps.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1. April Fool’s Day is a ……………………………… where people play tricks on each other. (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celebrate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>)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2. The victim of the ‘fool’s errand’ joke is the ……………………………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… .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(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message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>)</w:t>
      </w:r>
    </w:p>
    <w:p w:rsidR="00FC49EA" w:rsidRPr="0003544C" w:rsidRDefault="00FC49EA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3. In French-speak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ing areas of Canada, 1 April is </w:t>
      </w:r>
      <w:r w:rsidRPr="0003544C">
        <w:rPr>
          <w:rFonts w:asciiTheme="minorBidi" w:hAnsiTheme="minorBidi"/>
          <w:sz w:val="28"/>
          <w:szCs w:val="28"/>
          <w:lang w:val="en-GB"/>
        </w:rPr>
        <w:t>……………………………… known as the ‘April Fish’.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(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tradition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>)</w:t>
      </w:r>
    </w:p>
    <w:p w:rsidR="00FC49EA" w:rsidRPr="0003544C" w:rsidRDefault="00FC49EA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4. Thousands of customers went to Burger King after seeing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an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……………………………… for a new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burger. (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advertise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>)</w:t>
      </w:r>
    </w:p>
    <w:p w:rsidR="00FC49EA" w:rsidRPr="0003544C" w:rsidRDefault="00FC49EA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5. Burger King 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said its new hamburger was more </w:t>
      </w:r>
      <w:r w:rsidRPr="0003544C">
        <w:rPr>
          <w:rFonts w:asciiTheme="minorBidi" w:hAnsiTheme="minorBidi"/>
          <w:sz w:val="28"/>
          <w:szCs w:val="28"/>
          <w:lang w:val="en-GB"/>
        </w:rPr>
        <w:t>……………………………… for left-handed people.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(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comfort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>)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6. Fun and ……………………………… on April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Fool’s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Day can reduce stress levels. (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laugh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>)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7. Many people find April Fool’s Day very ……………………………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… .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(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enjoy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>)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8. After receiving thousands of prank calls, a ……………………………… for Dublin Zoo said staff had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‘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lost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their sense of humour’. (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speak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>)</w:t>
      </w:r>
    </w:p>
    <w:p w:rsidR="0086613E" w:rsidRDefault="0086613E" w:rsidP="00FC49EA">
      <w:pPr>
        <w:tabs>
          <w:tab w:val="left" w:pos="3890"/>
        </w:tabs>
        <w:rPr>
          <w:rFonts w:asciiTheme="minorBidi" w:hAnsiTheme="minorBidi"/>
          <w:b/>
          <w:bCs/>
          <w:color w:val="FF0000"/>
          <w:sz w:val="28"/>
          <w:szCs w:val="28"/>
          <w:u w:val="single"/>
          <w:lang w:val="en-GB"/>
        </w:rPr>
      </w:pPr>
    </w:p>
    <w:p w:rsidR="00FC49EA" w:rsidRPr="0086613E" w:rsidRDefault="00FC49EA" w:rsidP="00FC49EA">
      <w:pPr>
        <w:tabs>
          <w:tab w:val="left" w:pos="3890"/>
        </w:tabs>
        <w:rPr>
          <w:rFonts w:asciiTheme="minorBidi" w:hAnsiTheme="minorBidi"/>
          <w:b/>
          <w:bCs/>
          <w:color w:val="FF0000"/>
          <w:sz w:val="28"/>
          <w:szCs w:val="28"/>
          <w:u w:val="single"/>
          <w:lang w:val="en-GB"/>
        </w:rPr>
      </w:pPr>
      <w:r w:rsidRPr="0086613E">
        <w:rPr>
          <w:rFonts w:asciiTheme="minorBidi" w:hAnsiTheme="minorBidi"/>
          <w:b/>
          <w:bCs/>
          <w:color w:val="FF0000"/>
          <w:sz w:val="28"/>
          <w:szCs w:val="28"/>
          <w:u w:val="single"/>
          <w:lang w:val="en-GB"/>
        </w:rPr>
        <w:t>Discussion</w:t>
      </w:r>
    </w:p>
    <w:p w:rsidR="00FC49EA" w:rsidRPr="0003544C" w:rsidRDefault="00FC49EA" w:rsidP="00FC49EA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Have you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ever been tricked or played a trick on anybody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>?</w:t>
      </w:r>
    </w:p>
    <w:p w:rsidR="0086613E" w:rsidRDefault="0086613E" w:rsidP="0003544C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</w:p>
    <w:p w:rsidR="0086613E" w:rsidRDefault="0086613E" w:rsidP="0003544C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</w:p>
    <w:p w:rsidR="0086613E" w:rsidRDefault="0086613E" w:rsidP="0003544C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</w:p>
    <w:p w:rsidR="0086613E" w:rsidRDefault="0086613E" w:rsidP="0003544C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</w:p>
    <w:p w:rsidR="0003544C" w:rsidRPr="0003544C" w:rsidRDefault="0003544C" w:rsidP="0003544C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lastRenderedPageBreak/>
        <w:t>Top ten tricks</w:t>
      </w:r>
    </w:p>
    <w:p w:rsidR="0003544C" w:rsidRPr="0003544C" w:rsidRDefault="0003544C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In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1998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Burger King published an advert in the magazine USA Today offering new ‘Left-handed </w:t>
      </w:r>
      <w:proofErr w:type="spellStart"/>
      <w:r w:rsidRPr="0003544C">
        <w:rPr>
          <w:rFonts w:asciiTheme="minorBidi" w:hAnsiTheme="minorBidi"/>
          <w:sz w:val="28"/>
          <w:szCs w:val="28"/>
          <w:lang w:val="en-GB"/>
        </w:rPr>
        <w:t>Whoppas</w:t>
      </w:r>
      <w:proofErr w:type="spellEnd"/>
      <w:r w:rsidRPr="0003544C">
        <w:rPr>
          <w:rFonts w:asciiTheme="minorBidi" w:hAnsiTheme="minorBidi"/>
          <w:sz w:val="28"/>
          <w:szCs w:val="28"/>
          <w:lang w:val="en-GB"/>
        </w:rPr>
        <w:t>’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for the 32 million left-handed Americans! Thousands of customers ordered the new burger in the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restaurants!</w:t>
      </w:r>
    </w:p>
    <w:p w:rsidR="0003544C" w:rsidRPr="0003544C" w:rsidRDefault="0003544C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A zoo in Japan said that they had a giant penguin that was 165cm tall and weighed 80 kilograms! In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fact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it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was a man dressed up in a penguin suit.</w:t>
      </w:r>
    </w:p>
    <w:p w:rsidR="0003544C" w:rsidRPr="0003544C" w:rsidRDefault="0003544C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In the night of March 31st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1989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hundreds of Londoners phoned the police to report an alien space craft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 xml:space="preserve">they had seen in the sky. In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fact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it was a hoax and it was a hot air balloon that looked like a space craft.</w:t>
      </w:r>
    </w:p>
    <w:p w:rsidR="0003544C" w:rsidRPr="0003544C" w:rsidRDefault="0003544C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Last year in the UK a children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’s news programme said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that scientists had invented a ‘Brain Band’. It was a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 xml:space="preserve">coloured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head band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that you put on your head and it helped to make you more intelligent! On an on-line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poll, 47% of the children who heard the news wanted to buy a ‘brain band’!</w:t>
      </w:r>
    </w:p>
    <w:p w:rsidR="0003544C" w:rsidRPr="0003544C" w:rsidRDefault="0003544C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In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1949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a radio presenter in New Zealand told listeners that there were millions of wasps coming to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invade. He told viewers to wear their socks over their trousers and to put honey on their doors. Millions of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listeners believed him</w:t>
      </w:r>
    </w:p>
    <w:p w:rsidR="0003544C" w:rsidRPr="0003544C" w:rsidRDefault="0003544C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In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1957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a very serious documentary programme on the BBC reported on the spaghetti trees in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Switzerland. They said it was an excellent place to grow spaghetti! Hundreds of viewers phoned the BBC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to ask where they could buy spaghetti trees.</w:t>
      </w:r>
    </w:p>
    <w:p w:rsidR="0003544C" w:rsidRPr="0003544C" w:rsidRDefault="0003544C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In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1999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a music website claimed that Britney Spears had lied about her age. They said she was 28, not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17. Hundreds of people phoned her music label to ask how old Britney really was.</w:t>
      </w:r>
    </w:p>
    <w:p w:rsidR="0003544C" w:rsidRPr="0003544C" w:rsidRDefault="0003544C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In Sweden in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1962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they have one television channel and all TV was in black and white. A scientist told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viewers that they would see the TV in colour is they put a nylon stocking over the screen.</w:t>
      </w:r>
    </w:p>
    <w:p w:rsidR="0003544C" w:rsidRPr="0003544C" w:rsidRDefault="0003544C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In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1976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a very famous British astronomer told radio listeners that at 9.47am the earth was going to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03544C">
        <w:rPr>
          <w:rFonts w:asciiTheme="minorBidi" w:hAnsiTheme="minorBidi"/>
          <w:sz w:val="28"/>
          <w:szCs w:val="28"/>
          <w:lang w:val="en-GB"/>
        </w:rPr>
        <w:t>experience a feeling of less gravity. He said that Jupiter and Pluto would cross and if listeners jumped in</w:t>
      </w:r>
    </w:p>
    <w:p w:rsidR="0003544C" w:rsidRPr="0003544C" w:rsidRDefault="0003544C" w:rsidP="0086613E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lastRenderedPageBreak/>
        <w:t>the</w:t>
      </w:r>
      <w:proofErr w:type="gramEnd"/>
      <w:r w:rsidRPr="0003544C">
        <w:rPr>
          <w:rFonts w:asciiTheme="minorBidi" w:hAnsiTheme="minorBidi"/>
          <w:sz w:val="28"/>
          <w:szCs w:val="28"/>
          <w:lang w:val="en-GB"/>
        </w:rPr>
        <w:t xml:space="preserve"> air at exactly 9.47am they would feel the sensation of having no gravity! Hundreds of listeners phoned</w:t>
      </w:r>
      <w:r w:rsidR="0086613E">
        <w:rPr>
          <w:rFonts w:asciiTheme="minorBidi" w:hAnsiTheme="minorBidi"/>
          <w:sz w:val="28"/>
          <w:szCs w:val="28"/>
          <w:lang w:val="en-GB"/>
        </w:rPr>
        <w:t xml:space="preserve"> </w:t>
      </w:r>
      <w:bookmarkStart w:id="0" w:name="_GoBack"/>
      <w:bookmarkEnd w:id="0"/>
      <w:r w:rsidRPr="0003544C">
        <w:rPr>
          <w:rFonts w:asciiTheme="minorBidi" w:hAnsiTheme="minorBidi"/>
          <w:sz w:val="28"/>
          <w:szCs w:val="28"/>
          <w:lang w:val="en-GB"/>
        </w:rPr>
        <w:t>the radio to say they had jumped and floated in the air!</w:t>
      </w:r>
    </w:p>
    <w:p w:rsidR="0003544C" w:rsidRPr="0003544C" w:rsidRDefault="0003544C" w:rsidP="0003544C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 xml:space="preserve">A British newspaper printed an article saying that the European Union had decided to ban April </w:t>
      </w:r>
      <w:proofErr w:type="gramStart"/>
      <w:r w:rsidRPr="0003544C">
        <w:rPr>
          <w:rFonts w:asciiTheme="minorBidi" w:hAnsiTheme="minorBidi"/>
          <w:sz w:val="28"/>
          <w:szCs w:val="28"/>
          <w:lang w:val="en-GB"/>
        </w:rPr>
        <w:t>Fool’s</w:t>
      </w:r>
      <w:proofErr w:type="gramEnd"/>
    </w:p>
    <w:p w:rsidR="0003544C" w:rsidRPr="0003544C" w:rsidRDefault="0003544C" w:rsidP="0003544C">
      <w:pPr>
        <w:tabs>
          <w:tab w:val="left" w:pos="3890"/>
        </w:tabs>
        <w:rPr>
          <w:rFonts w:asciiTheme="minorBidi" w:hAnsiTheme="minorBidi"/>
          <w:sz w:val="28"/>
          <w:szCs w:val="28"/>
          <w:lang w:val="en-GB"/>
        </w:rPr>
      </w:pPr>
      <w:r w:rsidRPr="0003544C">
        <w:rPr>
          <w:rFonts w:asciiTheme="minorBidi" w:hAnsiTheme="minorBidi"/>
          <w:sz w:val="28"/>
          <w:szCs w:val="28"/>
          <w:lang w:val="en-GB"/>
        </w:rPr>
        <w:t>Day! It was only a hoax.</w:t>
      </w:r>
    </w:p>
    <w:sectPr w:rsidR="0003544C" w:rsidRPr="0003544C" w:rsidSect="0003544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5D8" w:rsidRDefault="002315D8" w:rsidP="00FC49EA">
      <w:pPr>
        <w:spacing w:after="0" w:line="240" w:lineRule="auto"/>
      </w:pPr>
      <w:r>
        <w:separator/>
      </w:r>
    </w:p>
  </w:endnote>
  <w:endnote w:type="continuationSeparator" w:id="0">
    <w:p w:rsidR="002315D8" w:rsidRDefault="002315D8" w:rsidP="00FC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5D8" w:rsidRDefault="002315D8" w:rsidP="00FC49EA">
      <w:pPr>
        <w:spacing w:after="0" w:line="240" w:lineRule="auto"/>
      </w:pPr>
      <w:r>
        <w:separator/>
      </w:r>
    </w:p>
  </w:footnote>
  <w:footnote w:type="continuationSeparator" w:id="0">
    <w:p w:rsidR="002315D8" w:rsidRDefault="002315D8" w:rsidP="00FC4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9EA" w:rsidRDefault="00FC49EA">
    <w:pPr>
      <w:pStyle w:val="En-tte"/>
    </w:pPr>
    <w:r>
      <w:t xml:space="preserve">Master 1                                                                                                                                     </w:t>
    </w:r>
    <w:proofErr w:type="spellStart"/>
    <w:r>
      <w:t>Besma</w:t>
    </w:r>
    <w:proofErr w:type="spellEnd"/>
    <w:r>
      <w:t xml:space="preserve"> </w:t>
    </w:r>
    <w:proofErr w:type="spellStart"/>
    <w:r>
      <w:t>Brihmi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14ED0"/>
    <w:multiLevelType w:val="hybridMultilevel"/>
    <w:tmpl w:val="88D48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47E9D"/>
    <w:multiLevelType w:val="hybridMultilevel"/>
    <w:tmpl w:val="AE14B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6E59A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000F2"/>
    <w:multiLevelType w:val="hybridMultilevel"/>
    <w:tmpl w:val="B130F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DD"/>
    <w:rsid w:val="0003544C"/>
    <w:rsid w:val="000F36A6"/>
    <w:rsid w:val="002315D8"/>
    <w:rsid w:val="002E65DD"/>
    <w:rsid w:val="007C71C5"/>
    <w:rsid w:val="0086613E"/>
    <w:rsid w:val="009B69A8"/>
    <w:rsid w:val="00B84ECF"/>
    <w:rsid w:val="00FC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7A6CA-E875-4670-BA8A-B5566AB6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4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49EA"/>
  </w:style>
  <w:style w:type="paragraph" w:styleId="Pieddepage">
    <w:name w:val="footer"/>
    <w:basedOn w:val="Normal"/>
    <w:link w:val="PieddepageCar"/>
    <w:uiPriority w:val="99"/>
    <w:unhideWhenUsed/>
    <w:rsid w:val="00FC4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49EA"/>
  </w:style>
  <w:style w:type="paragraph" w:styleId="Paragraphedeliste">
    <w:name w:val="List Paragraph"/>
    <w:basedOn w:val="Normal"/>
    <w:uiPriority w:val="34"/>
    <w:qFormat/>
    <w:rsid w:val="00035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1060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Bassma</dc:creator>
  <cp:keywords/>
  <dc:description/>
  <cp:lastModifiedBy>Bassma</cp:lastModifiedBy>
  <cp:revision>2</cp:revision>
  <dcterms:created xsi:type="dcterms:W3CDTF">2023-04-09T01:39:00Z</dcterms:created>
  <dcterms:modified xsi:type="dcterms:W3CDTF">2023-04-09T01:39:00Z</dcterms:modified>
</cp:coreProperties>
</file>