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F31" w:rsidRPr="00753ACC" w:rsidRDefault="00801F31" w:rsidP="00801F31">
      <w:pPr>
        <w:bidi/>
        <w:spacing w:after="0" w:line="240" w:lineRule="auto"/>
        <w:rPr>
          <w:b/>
          <w:bCs/>
          <w:sz w:val="28"/>
          <w:szCs w:val="28"/>
          <w:rtl/>
          <w:lang w:val="en-US" w:bidi="ar-DZ"/>
        </w:rPr>
      </w:pPr>
      <w:r>
        <w:rPr>
          <w:b/>
          <w:bCs/>
          <w:sz w:val="28"/>
          <w:szCs w:val="28"/>
          <w:lang w:val="en-US" w:bidi="ar-DZ"/>
        </w:rPr>
        <w:t>22</w:t>
      </w:r>
      <w:r w:rsidRPr="00A37833">
        <w:rPr>
          <w:rFonts w:hint="cs"/>
          <w:b/>
          <w:bCs/>
          <w:sz w:val="28"/>
          <w:szCs w:val="28"/>
          <w:rtl/>
          <w:lang w:val="en-US" w:bidi="ar-DZ"/>
        </w:rPr>
        <w:t>/</w:t>
      </w:r>
      <w:r w:rsidRPr="00A37833">
        <w:rPr>
          <w:b/>
          <w:bCs/>
          <w:sz w:val="28"/>
          <w:szCs w:val="28"/>
          <w:lang w:val="en-US" w:bidi="ar-DZ"/>
        </w:rPr>
        <w:t>05</w:t>
      </w:r>
      <w:r w:rsidRPr="00A37833">
        <w:rPr>
          <w:rFonts w:hint="cs"/>
          <w:b/>
          <w:bCs/>
          <w:sz w:val="28"/>
          <w:szCs w:val="28"/>
          <w:rtl/>
          <w:lang w:val="en-US" w:bidi="ar-DZ"/>
        </w:rPr>
        <w:t>/</w:t>
      </w:r>
      <w:r w:rsidRPr="00753ACC">
        <w:rPr>
          <w:rFonts w:hint="cs"/>
          <w:b/>
          <w:bCs/>
          <w:sz w:val="28"/>
          <w:szCs w:val="28"/>
          <w:rtl/>
          <w:lang w:val="en-US" w:bidi="ar-DZ"/>
        </w:rPr>
        <w:t>2</w:t>
      </w:r>
      <w:r>
        <w:rPr>
          <w:rFonts w:hint="cs"/>
          <w:b/>
          <w:bCs/>
          <w:sz w:val="28"/>
          <w:szCs w:val="28"/>
          <w:rtl/>
          <w:lang w:val="en-US" w:bidi="ar-DZ"/>
        </w:rPr>
        <w:t>5</w:t>
      </w:r>
      <w:r w:rsidRPr="00753ACC">
        <w:rPr>
          <w:b/>
          <w:bCs/>
          <w:sz w:val="28"/>
          <w:szCs w:val="28"/>
          <w:lang w:val="en-US" w:bidi="ar-DZ"/>
        </w:rPr>
        <w:t>20</w:t>
      </w:r>
      <w:r w:rsidRPr="00753ACC">
        <w:rPr>
          <w:rFonts w:hint="cs"/>
          <w:sz w:val="28"/>
          <w:szCs w:val="28"/>
          <w:rtl/>
          <w:lang w:val="en-US" w:bidi="ar-DZ"/>
        </w:rPr>
        <w:t xml:space="preserve">                  </w:t>
      </w:r>
      <w:r w:rsidRPr="00753ACC">
        <w:rPr>
          <w:rFonts w:hint="cs"/>
          <w:b/>
          <w:bCs/>
          <w:sz w:val="28"/>
          <w:szCs w:val="28"/>
          <w:rtl/>
          <w:lang w:val="en-US" w:bidi="ar-DZ"/>
        </w:rPr>
        <w:t xml:space="preserve">التصحيح النموذجي لامتحان مقياس إدارة الابداع والابتكار، </w:t>
      </w:r>
    </w:p>
    <w:p w:rsidR="00801F31" w:rsidRPr="00753ACC" w:rsidRDefault="00801F31" w:rsidP="00801F31">
      <w:pPr>
        <w:tabs>
          <w:tab w:val="left" w:pos="342"/>
          <w:tab w:val="center" w:pos="4536"/>
          <w:tab w:val="left" w:pos="8037"/>
        </w:tabs>
        <w:bidi/>
        <w:spacing w:after="0" w:line="240" w:lineRule="auto"/>
        <w:jc w:val="center"/>
        <w:rPr>
          <w:b/>
          <w:bCs/>
          <w:sz w:val="28"/>
          <w:szCs w:val="28"/>
          <w:rtl/>
          <w:lang w:val="en-US" w:bidi="ar-DZ"/>
        </w:rPr>
      </w:pPr>
      <w:r w:rsidRPr="00753ACC">
        <w:rPr>
          <w:rFonts w:hint="cs"/>
          <w:b/>
          <w:bCs/>
          <w:sz w:val="28"/>
          <w:szCs w:val="28"/>
          <w:rtl/>
          <w:lang w:val="en-US" w:bidi="ar-DZ"/>
        </w:rPr>
        <w:t>سداسي2 ماستر1 إدارة مالية</w:t>
      </w:r>
    </w:p>
    <w:p w:rsidR="00801F31" w:rsidRDefault="00801F31" w:rsidP="00801F31">
      <w:pPr>
        <w:bidi/>
        <w:rPr>
          <w:sz w:val="28"/>
          <w:szCs w:val="28"/>
          <w:rtl/>
          <w:lang w:bidi="ar-DZ"/>
        </w:rPr>
      </w:pPr>
      <w:r w:rsidRPr="00A179AE">
        <w:rPr>
          <w:rFonts w:hint="cs"/>
          <w:b/>
          <w:bCs/>
          <w:sz w:val="28"/>
          <w:szCs w:val="28"/>
          <w:u w:val="single"/>
          <w:rtl/>
          <w:lang w:bidi="ar-DZ"/>
        </w:rPr>
        <w:t>السؤال الأول:</w:t>
      </w:r>
      <w:r w:rsidRPr="00A179AE">
        <w:rPr>
          <w:rFonts w:hint="cs"/>
          <w:sz w:val="28"/>
          <w:szCs w:val="28"/>
          <w:rtl/>
          <w:lang w:bidi="ar-DZ"/>
        </w:rPr>
        <w:t xml:space="preserve"> </w:t>
      </w:r>
      <w:r w:rsidRPr="00D82642">
        <w:rPr>
          <w:rFonts w:hint="cs"/>
          <w:b/>
          <w:bCs/>
          <w:sz w:val="28"/>
          <w:szCs w:val="28"/>
          <w:rtl/>
          <w:lang w:bidi="ar-DZ"/>
        </w:rPr>
        <w:t>(</w:t>
      </w:r>
      <w:r>
        <w:rPr>
          <w:rFonts w:hint="cs"/>
          <w:b/>
          <w:bCs/>
          <w:sz w:val="28"/>
          <w:szCs w:val="28"/>
          <w:rtl/>
          <w:lang w:bidi="ar-DZ"/>
        </w:rPr>
        <w:t>04</w:t>
      </w:r>
      <w:r w:rsidRPr="00D82642">
        <w:rPr>
          <w:rFonts w:hint="cs"/>
          <w:b/>
          <w:bCs/>
          <w:sz w:val="28"/>
          <w:szCs w:val="28"/>
          <w:rtl/>
          <w:lang w:bidi="ar-DZ"/>
        </w:rPr>
        <w:t xml:space="preserve"> نقاط)</w:t>
      </w:r>
    </w:p>
    <w:p w:rsidR="00801F31" w:rsidRPr="00801F31" w:rsidRDefault="00801F31" w:rsidP="00EB1479">
      <w:pPr>
        <w:pStyle w:val="Paragraphedeliste"/>
        <w:numPr>
          <w:ilvl w:val="0"/>
          <w:numId w:val="1"/>
        </w:numPr>
        <w:bidi/>
        <w:spacing w:after="0"/>
        <w:rPr>
          <w:b/>
          <w:bCs/>
          <w:sz w:val="28"/>
          <w:szCs w:val="28"/>
          <w:lang w:bidi="ar-DZ"/>
        </w:rPr>
      </w:pPr>
      <w:r w:rsidRPr="00801F31">
        <w:rPr>
          <w:rFonts w:hint="cs"/>
          <w:b/>
          <w:bCs/>
          <w:sz w:val="28"/>
          <w:szCs w:val="28"/>
          <w:rtl/>
          <w:lang w:bidi="ar-DZ"/>
        </w:rPr>
        <w:t>أهمية إدارة الا</w:t>
      </w:r>
      <w:r w:rsidRPr="00801F31">
        <w:rPr>
          <w:rFonts w:hint="cs"/>
          <w:b/>
          <w:bCs/>
          <w:sz w:val="28"/>
          <w:szCs w:val="28"/>
          <w:rtl/>
          <w:lang w:bidi="ar-DZ"/>
        </w:rPr>
        <w:t>بداع والابتكار بالنسبة للمنظمة:</w:t>
      </w:r>
      <w:r w:rsidR="00EB1479">
        <w:rPr>
          <w:rFonts w:hint="cs"/>
          <w:b/>
          <w:bCs/>
          <w:sz w:val="28"/>
          <w:szCs w:val="28"/>
          <w:rtl/>
          <w:lang w:bidi="ar-DZ"/>
        </w:rPr>
        <w:t xml:space="preserve"> (2ن)</w:t>
      </w:r>
    </w:p>
    <w:p w:rsidR="00801F31" w:rsidRPr="00801F31" w:rsidRDefault="00801F31" w:rsidP="00FF2816">
      <w:pPr>
        <w:bidi/>
        <w:spacing w:after="0"/>
        <w:ind w:left="360"/>
        <w:jc w:val="both"/>
        <w:rPr>
          <w:rFonts w:ascii="Simplified Arabic" w:hAnsi="Simplified Arabic" w:cs="Simplified Arabic"/>
          <w:sz w:val="28"/>
          <w:szCs w:val="28"/>
        </w:rPr>
      </w:pPr>
      <w:r w:rsidRPr="00801F31">
        <w:rPr>
          <w:rFonts w:ascii="Simplified Arabic" w:hAnsi="Simplified Arabic" w:cs="Simplified Arabic"/>
          <w:sz w:val="28"/>
          <w:szCs w:val="28"/>
          <w:rtl/>
        </w:rPr>
        <w:t xml:space="preserve">في بيئة الأعمال التي تتسم بالتغير السريع، أصبح الابتكار عنصرًا أساسيًا للبقاء. إذ يُعتبر استمرار المنظمة في السوق هدفًا استراتيجيًا، مما يجعل جميع أشكال الابتكار جزءًا من هذه الاستراتيجية. فالمنظمة التي تفتقر إلى القدرة على الابتكار في مجالها ستواجه بلا شك تحديات كبيرة وصعبة، خاصةً أن منافسيها يقومون باستمرار بابتكار وتحسين منتجاتهم وخدماتهم وعملياتهم. لذلك، يُعد الابتكار من أولويات اهتمام المنظمات في جميع المجالات، لضمان بقائها في السوق. </w:t>
      </w:r>
    </w:p>
    <w:p w:rsidR="00160BF5" w:rsidRPr="00801F31" w:rsidRDefault="00801F31" w:rsidP="00801F31">
      <w:pPr>
        <w:pStyle w:val="Paragraphedeliste"/>
        <w:numPr>
          <w:ilvl w:val="0"/>
          <w:numId w:val="1"/>
        </w:numPr>
        <w:bidi/>
        <w:rPr>
          <w:b/>
          <w:bCs/>
        </w:rPr>
      </w:pPr>
      <w:r w:rsidRPr="00801F31">
        <w:rPr>
          <w:rFonts w:hint="cs"/>
          <w:b/>
          <w:bCs/>
          <w:sz w:val="28"/>
          <w:szCs w:val="28"/>
          <w:rtl/>
          <w:lang w:bidi="ar-DZ"/>
        </w:rPr>
        <w:t>مقومات إدارة الابداع والابتكار:</w:t>
      </w:r>
      <w:r w:rsidR="00EB1479" w:rsidRPr="00EB1479">
        <w:rPr>
          <w:rFonts w:hint="cs"/>
          <w:b/>
          <w:bCs/>
          <w:sz w:val="28"/>
          <w:szCs w:val="28"/>
          <w:rtl/>
          <w:lang w:bidi="ar-DZ"/>
        </w:rPr>
        <w:t xml:space="preserve"> </w:t>
      </w:r>
      <w:r w:rsidR="00EB1479">
        <w:rPr>
          <w:rFonts w:hint="cs"/>
          <w:b/>
          <w:bCs/>
          <w:sz w:val="28"/>
          <w:szCs w:val="28"/>
          <w:rtl/>
          <w:lang w:bidi="ar-DZ"/>
        </w:rPr>
        <w:t>(2ن)</w:t>
      </w:r>
    </w:p>
    <w:p w:rsidR="00801F31" w:rsidRPr="00801F31" w:rsidRDefault="00801F31" w:rsidP="00EB1479">
      <w:pPr>
        <w:pStyle w:val="Paragraphedeliste"/>
        <w:numPr>
          <w:ilvl w:val="0"/>
          <w:numId w:val="2"/>
        </w:numPr>
        <w:bidi/>
        <w:spacing w:after="0"/>
        <w:rPr>
          <w:rFonts w:ascii="Simplified Arabic" w:hAnsi="Simplified Arabic" w:cs="Simplified Arabic"/>
          <w:sz w:val="28"/>
          <w:szCs w:val="28"/>
          <w:rtl/>
          <w:lang w:bidi="ar-DZ"/>
        </w:rPr>
      </w:pPr>
      <w:r w:rsidRPr="00801F31">
        <w:rPr>
          <w:rFonts w:ascii="Simplified Arabic" w:hAnsi="Simplified Arabic" w:cs="Simplified Arabic"/>
          <w:sz w:val="28"/>
          <w:szCs w:val="28"/>
          <w:rtl/>
          <w:lang w:bidi="ar-DZ"/>
        </w:rPr>
        <w:t>الانتماء الروحي للمؤسسة</w:t>
      </w:r>
      <w:r w:rsidR="00FF2816">
        <w:rPr>
          <w:rFonts w:ascii="Simplified Arabic" w:hAnsi="Simplified Arabic" w:cs="Simplified Arabic" w:hint="cs"/>
          <w:sz w:val="28"/>
          <w:szCs w:val="28"/>
          <w:rtl/>
          <w:lang w:bidi="ar-DZ"/>
        </w:rPr>
        <w:t>.</w:t>
      </w:r>
      <w:r w:rsidR="00EB1479">
        <w:rPr>
          <w:rFonts w:ascii="Simplified Arabic" w:hAnsi="Simplified Arabic" w:cs="Simplified Arabic" w:hint="cs"/>
          <w:sz w:val="28"/>
          <w:szCs w:val="28"/>
          <w:rtl/>
          <w:lang w:bidi="ar-DZ"/>
        </w:rPr>
        <w:t xml:space="preserve"> (0.5ن)</w:t>
      </w:r>
    </w:p>
    <w:p w:rsidR="00801F31" w:rsidRPr="00801F31" w:rsidRDefault="00801F31" w:rsidP="00801F31">
      <w:pPr>
        <w:pStyle w:val="Paragraphedeliste"/>
        <w:numPr>
          <w:ilvl w:val="0"/>
          <w:numId w:val="2"/>
        </w:numPr>
        <w:bidi/>
        <w:spacing w:after="0"/>
        <w:rPr>
          <w:rFonts w:ascii="Simplified Arabic" w:hAnsi="Simplified Arabic" w:cs="Simplified Arabic"/>
          <w:sz w:val="28"/>
          <w:szCs w:val="28"/>
          <w:rtl/>
          <w:lang w:bidi="ar-DZ"/>
        </w:rPr>
      </w:pPr>
      <w:r w:rsidRPr="00801F31">
        <w:rPr>
          <w:rFonts w:ascii="Simplified Arabic" w:hAnsi="Simplified Arabic" w:cs="Simplified Arabic" w:hint="cs"/>
          <w:sz w:val="28"/>
          <w:szCs w:val="28"/>
          <w:rtl/>
          <w:lang w:bidi="ar-DZ"/>
        </w:rPr>
        <w:t>التعامل مع الأزمات</w:t>
      </w:r>
      <w:r w:rsidR="00FF2816">
        <w:rPr>
          <w:rFonts w:ascii="Simplified Arabic" w:hAnsi="Simplified Arabic" w:cs="Simplified Arabic" w:hint="cs"/>
          <w:sz w:val="28"/>
          <w:szCs w:val="28"/>
          <w:rtl/>
          <w:lang w:bidi="ar-DZ"/>
        </w:rPr>
        <w:t xml:space="preserve">. </w:t>
      </w:r>
      <w:r w:rsidR="00EB1479">
        <w:rPr>
          <w:rFonts w:ascii="Simplified Arabic" w:hAnsi="Simplified Arabic" w:cs="Simplified Arabic" w:hint="cs"/>
          <w:sz w:val="28"/>
          <w:szCs w:val="28"/>
          <w:rtl/>
          <w:lang w:bidi="ar-DZ"/>
        </w:rPr>
        <w:t>(0.5ن)</w:t>
      </w:r>
    </w:p>
    <w:p w:rsidR="00801F31" w:rsidRPr="00801F31" w:rsidRDefault="00801F31" w:rsidP="00801F31">
      <w:pPr>
        <w:pStyle w:val="Paragraphedeliste"/>
        <w:numPr>
          <w:ilvl w:val="0"/>
          <w:numId w:val="2"/>
        </w:numPr>
        <w:bidi/>
        <w:spacing w:after="0"/>
        <w:rPr>
          <w:rFonts w:ascii="Simplified Arabic" w:hAnsi="Simplified Arabic" w:cs="Simplified Arabic"/>
          <w:sz w:val="28"/>
          <w:szCs w:val="28"/>
          <w:rtl/>
          <w:lang w:bidi="ar-DZ"/>
        </w:rPr>
      </w:pPr>
      <w:r w:rsidRPr="00801F31">
        <w:rPr>
          <w:rFonts w:ascii="Simplified Arabic" w:hAnsi="Simplified Arabic" w:cs="Simplified Arabic" w:hint="cs"/>
          <w:sz w:val="28"/>
          <w:szCs w:val="28"/>
          <w:rtl/>
          <w:lang w:bidi="ar-DZ"/>
        </w:rPr>
        <w:t>الانفتاح على الرأي الآخر</w:t>
      </w:r>
      <w:r w:rsidR="00FF2816">
        <w:rPr>
          <w:rFonts w:ascii="Simplified Arabic" w:hAnsi="Simplified Arabic" w:cs="Simplified Arabic" w:hint="cs"/>
          <w:sz w:val="28"/>
          <w:szCs w:val="28"/>
          <w:rtl/>
          <w:lang w:bidi="ar-DZ"/>
        </w:rPr>
        <w:t xml:space="preserve">. </w:t>
      </w:r>
      <w:r w:rsidR="00EB1479">
        <w:rPr>
          <w:rFonts w:ascii="Simplified Arabic" w:hAnsi="Simplified Arabic" w:cs="Simplified Arabic" w:hint="cs"/>
          <w:sz w:val="28"/>
          <w:szCs w:val="28"/>
          <w:rtl/>
          <w:lang w:bidi="ar-DZ"/>
        </w:rPr>
        <w:t>(0.5ن)</w:t>
      </w:r>
    </w:p>
    <w:p w:rsidR="00801F31" w:rsidRPr="00801F31" w:rsidRDefault="00801F31" w:rsidP="00801F31">
      <w:pPr>
        <w:pStyle w:val="Paragraphedeliste"/>
        <w:numPr>
          <w:ilvl w:val="0"/>
          <w:numId w:val="2"/>
        </w:numPr>
        <w:bidi/>
        <w:spacing w:after="0"/>
      </w:pPr>
      <w:r w:rsidRPr="00801F31">
        <w:rPr>
          <w:rFonts w:ascii="Simplified Arabic" w:hAnsi="Simplified Arabic" w:cs="Simplified Arabic" w:hint="cs"/>
          <w:sz w:val="28"/>
          <w:szCs w:val="28"/>
          <w:rtl/>
          <w:lang w:bidi="ar-DZ"/>
        </w:rPr>
        <w:t>البعد الإنساني في التعامل</w:t>
      </w:r>
      <w:r w:rsidR="00FF2816">
        <w:rPr>
          <w:rFonts w:ascii="Simplified Arabic" w:hAnsi="Simplified Arabic" w:cs="Simplified Arabic" w:hint="cs"/>
          <w:sz w:val="28"/>
          <w:szCs w:val="28"/>
          <w:rtl/>
          <w:lang w:bidi="ar-DZ"/>
        </w:rPr>
        <w:t xml:space="preserve">. </w:t>
      </w:r>
      <w:r w:rsidR="00EB1479">
        <w:rPr>
          <w:rFonts w:ascii="Simplified Arabic" w:hAnsi="Simplified Arabic" w:cs="Simplified Arabic" w:hint="cs"/>
          <w:sz w:val="28"/>
          <w:szCs w:val="28"/>
          <w:rtl/>
          <w:lang w:bidi="ar-DZ"/>
        </w:rPr>
        <w:t>(0.5ن)</w:t>
      </w:r>
    </w:p>
    <w:p w:rsidR="00801F31" w:rsidRPr="00E12F96" w:rsidRDefault="00801F31" w:rsidP="00801F31">
      <w:pPr>
        <w:bidi/>
        <w:rPr>
          <w:b/>
          <w:bCs/>
          <w:sz w:val="28"/>
          <w:szCs w:val="28"/>
          <w:u w:val="single"/>
          <w:rtl/>
          <w:lang w:bidi="ar-DZ"/>
        </w:rPr>
      </w:pPr>
      <w:r w:rsidRPr="00A179AE">
        <w:rPr>
          <w:rFonts w:hint="cs"/>
          <w:b/>
          <w:bCs/>
          <w:sz w:val="28"/>
          <w:szCs w:val="28"/>
          <w:u w:val="single"/>
          <w:rtl/>
          <w:lang w:bidi="ar-DZ"/>
        </w:rPr>
        <w:t>السؤال</w:t>
      </w:r>
      <w:r w:rsidRPr="00D82642">
        <w:rPr>
          <w:rFonts w:hint="cs"/>
          <w:b/>
          <w:bCs/>
          <w:sz w:val="28"/>
          <w:szCs w:val="28"/>
          <w:u w:val="single"/>
          <w:rtl/>
          <w:lang w:bidi="ar-DZ"/>
        </w:rPr>
        <w:t xml:space="preserve"> </w:t>
      </w:r>
      <w:r w:rsidRPr="00A179AE">
        <w:rPr>
          <w:rFonts w:hint="cs"/>
          <w:b/>
          <w:bCs/>
          <w:sz w:val="28"/>
          <w:szCs w:val="28"/>
          <w:u w:val="single"/>
          <w:rtl/>
          <w:lang w:bidi="ar-DZ"/>
        </w:rPr>
        <w:t>ا</w:t>
      </w:r>
      <w:r>
        <w:rPr>
          <w:rFonts w:hint="cs"/>
          <w:b/>
          <w:bCs/>
          <w:sz w:val="28"/>
          <w:szCs w:val="28"/>
          <w:u w:val="single"/>
          <w:rtl/>
          <w:lang w:bidi="ar-DZ"/>
        </w:rPr>
        <w:t>لثاني</w:t>
      </w:r>
      <w:r w:rsidRPr="00A179AE">
        <w:rPr>
          <w:rFonts w:hint="cs"/>
          <w:b/>
          <w:bCs/>
          <w:sz w:val="28"/>
          <w:szCs w:val="28"/>
          <w:u w:val="single"/>
          <w:rtl/>
          <w:lang w:bidi="ar-DZ"/>
        </w:rPr>
        <w:t>:</w:t>
      </w:r>
      <w:r w:rsidRPr="00D82642">
        <w:rPr>
          <w:rFonts w:hint="cs"/>
          <w:b/>
          <w:bCs/>
          <w:sz w:val="28"/>
          <w:szCs w:val="28"/>
          <w:rtl/>
          <w:lang w:bidi="ar-DZ"/>
        </w:rPr>
        <w:t xml:space="preserve"> (</w:t>
      </w:r>
      <w:r>
        <w:rPr>
          <w:rFonts w:hint="cs"/>
          <w:b/>
          <w:bCs/>
          <w:sz w:val="28"/>
          <w:szCs w:val="28"/>
          <w:rtl/>
          <w:lang w:bidi="ar-DZ"/>
        </w:rPr>
        <w:t>2.5</w:t>
      </w:r>
      <w:r w:rsidRPr="00D82642">
        <w:rPr>
          <w:rFonts w:hint="cs"/>
          <w:b/>
          <w:bCs/>
          <w:sz w:val="28"/>
          <w:szCs w:val="28"/>
          <w:rtl/>
          <w:lang w:bidi="ar-DZ"/>
        </w:rPr>
        <w:t xml:space="preserve"> نقاط)</w:t>
      </w:r>
      <w:r w:rsidRPr="00E12F96">
        <w:rPr>
          <w:rFonts w:hint="cs"/>
          <w:b/>
          <w:bCs/>
          <w:sz w:val="28"/>
          <w:szCs w:val="28"/>
          <w:rtl/>
          <w:lang w:bidi="ar-DZ"/>
        </w:rPr>
        <w:t xml:space="preserve"> </w:t>
      </w:r>
      <w:r>
        <w:rPr>
          <w:rFonts w:hint="cs"/>
          <w:sz w:val="28"/>
          <w:szCs w:val="28"/>
          <w:rtl/>
          <w:lang w:bidi="ar-DZ"/>
        </w:rPr>
        <w:t>قم بتصحيح الخطأ بالعبارات التالية:</w:t>
      </w:r>
    </w:p>
    <w:p w:rsidR="00801F31" w:rsidRDefault="00801F31" w:rsidP="00EB1479">
      <w:pPr>
        <w:pStyle w:val="Paragraphedeliste"/>
        <w:numPr>
          <w:ilvl w:val="0"/>
          <w:numId w:val="3"/>
        </w:numPr>
        <w:bidi/>
        <w:spacing w:after="0"/>
        <w:rPr>
          <w:sz w:val="28"/>
          <w:szCs w:val="28"/>
          <w:lang w:bidi="ar-DZ"/>
        </w:rPr>
      </w:pPr>
      <w:r>
        <w:rPr>
          <w:rFonts w:hint="cs"/>
          <w:sz w:val="28"/>
          <w:szCs w:val="28"/>
          <w:rtl/>
          <w:lang w:bidi="ar-DZ"/>
        </w:rPr>
        <w:t xml:space="preserve">الترجمة الصحيحة لمصطلح </w:t>
      </w:r>
      <w:proofErr w:type="spellStart"/>
      <w:r>
        <w:rPr>
          <w:sz w:val="24"/>
          <w:szCs w:val="24"/>
          <w:lang w:bidi="ar-DZ"/>
        </w:rPr>
        <w:t>Creativity</w:t>
      </w:r>
      <w:proofErr w:type="spellEnd"/>
      <w:r>
        <w:rPr>
          <w:rFonts w:hint="cs"/>
          <w:sz w:val="28"/>
          <w:szCs w:val="28"/>
          <w:rtl/>
          <w:lang w:bidi="ar-DZ"/>
        </w:rPr>
        <w:t xml:space="preserve"> هي كلمة </w:t>
      </w:r>
      <w:r w:rsidR="00EB1479">
        <w:rPr>
          <w:rFonts w:hint="cs"/>
          <w:b/>
          <w:bCs/>
          <w:sz w:val="28"/>
          <w:szCs w:val="28"/>
          <w:rtl/>
          <w:lang w:bidi="ar-DZ"/>
        </w:rPr>
        <w:t>ابداع</w:t>
      </w:r>
      <w:r>
        <w:rPr>
          <w:rFonts w:hint="cs"/>
          <w:sz w:val="28"/>
          <w:szCs w:val="28"/>
          <w:rtl/>
          <w:lang w:bidi="ar-DZ"/>
        </w:rPr>
        <w:t>.</w:t>
      </w:r>
      <w:r w:rsidR="00EB1479" w:rsidRPr="00EB1479">
        <w:rPr>
          <w:rFonts w:ascii="Simplified Arabic" w:hAnsi="Simplified Arabic" w:cs="Simplified Arabic" w:hint="cs"/>
          <w:sz w:val="28"/>
          <w:szCs w:val="28"/>
          <w:rtl/>
          <w:lang w:bidi="ar-DZ"/>
        </w:rPr>
        <w:t xml:space="preserve"> </w:t>
      </w:r>
      <w:r w:rsidR="00EB1479">
        <w:rPr>
          <w:rFonts w:ascii="Simplified Arabic" w:hAnsi="Simplified Arabic" w:cs="Simplified Arabic" w:hint="cs"/>
          <w:sz w:val="28"/>
          <w:szCs w:val="28"/>
          <w:rtl/>
          <w:lang w:bidi="ar-DZ"/>
        </w:rPr>
        <w:t>(0.5ن)</w:t>
      </w:r>
    </w:p>
    <w:p w:rsidR="00801F31" w:rsidRDefault="00801F31" w:rsidP="00EB1479">
      <w:pPr>
        <w:pStyle w:val="Paragraphedeliste"/>
        <w:numPr>
          <w:ilvl w:val="0"/>
          <w:numId w:val="3"/>
        </w:numPr>
        <w:bidi/>
        <w:spacing w:after="0"/>
        <w:rPr>
          <w:sz w:val="28"/>
          <w:szCs w:val="28"/>
          <w:lang w:bidi="ar-DZ"/>
        </w:rPr>
      </w:pPr>
      <w:r>
        <w:rPr>
          <w:rFonts w:hint="cs"/>
          <w:sz w:val="28"/>
          <w:szCs w:val="28"/>
          <w:rtl/>
          <w:lang w:bidi="ar-DZ"/>
        </w:rPr>
        <w:t xml:space="preserve">يمكن التعبير عن العلاقة بين الابداع والابتكار بالمعادلة التالية: </w:t>
      </w:r>
      <w:r w:rsidR="00EB1479" w:rsidRPr="00EB1479">
        <w:rPr>
          <w:rFonts w:hint="cs"/>
          <w:b/>
          <w:bCs/>
          <w:sz w:val="28"/>
          <w:szCs w:val="28"/>
          <w:rtl/>
          <w:lang w:bidi="ar-DZ"/>
        </w:rPr>
        <w:t>الابتكار</w:t>
      </w:r>
      <w:r w:rsidR="00EB1479" w:rsidRPr="00EB1479">
        <w:rPr>
          <w:rFonts w:hint="cs"/>
          <w:b/>
          <w:bCs/>
          <w:sz w:val="28"/>
          <w:szCs w:val="28"/>
          <w:rtl/>
          <w:lang w:bidi="ar-DZ"/>
        </w:rPr>
        <w:t xml:space="preserve"> </w:t>
      </w:r>
      <w:r w:rsidRPr="00EB1479">
        <w:rPr>
          <w:rFonts w:hint="cs"/>
          <w:b/>
          <w:bCs/>
          <w:sz w:val="28"/>
          <w:szCs w:val="28"/>
          <w:rtl/>
          <w:lang w:bidi="ar-DZ"/>
        </w:rPr>
        <w:t>=</w:t>
      </w:r>
      <w:r w:rsidR="00EB1479" w:rsidRPr="00EB1479">
        <w:rPr>
          <w:rFonts w:hint="cs"/>
          <w:b/>
          <w:bCs/>
          <w:sz w:val="28"/>
          <w:szCs w:val="28"/>
          <w:rtl/>
          <w:lang w:bidi="ar-DZ"/>
        </w:rPr>
        <w:t xml:space="preserve"> </w:t>
      </w:r>
      <w:r w:rsidR="00EB1479" w:rsidRPr="00EB1479">
        <w:rPr>
          <w:rFonts w:hint="cs"/>
          <w:b/>
          <w:bCs/>
          <w:sz w:val="28"/>
          <w:szCs w:val="28"/>
          <w:rtl/>
          <w:lang w:bidi="ar-DZ"/>
        </w:rPr>
        <w:t>الابداع</w:t>
      </w:r>
      <w:r w:rsidR="00EB1479" w:rsidRPr="00EB1479">
        <w:rPr>
          <w:rFonts w:hint="cs"/>
          <w:b/>
          <w:bCs/>
          <w:sz w:val="28"/>
          <w:szCs w:val="28"/>
          <w:rtl/>
          <w:lang w:bidi="ar-DZ"/>
        </w:rPr>
        <w:t xml:space="preserve"> </w:t>
      </w:r>
      <w:r w:rsidRPr="00EB1479">
        <w:rPr>
          <w:rFonts w:hint="cs"/>
          <w:b/>
          <w:bCs/>
          <w:sz w:val="28"/>
          <w:szCs w:val="28"/>
          <w:rtl/>
          <w:lang w:bidi="ar-DZ"/>
        </w:rPr>
        <w:t>+التطبيق.</w:t>
      </w:r>
      <w:r w:rsidR="00EB1479" w:rsidRPr="00EB1479">
        <w:rPr>
          <w:rFonts w:ascii="Simplified Arabic" w:hAnsi="Simplified Arabic" w:cs="Simplified Arabic" w:hint="cs"/>
          <w:sz w:val="28"/>
          <w:szCs w:val="28"/>
          <w:rtl/>
          <w:lang w:bidi="ar-DZ"/>
        </w:rPr>
        <w:t xml:space="preserve"> </w:t>
      </w:r>
      <w:r w:rsidR="00EB1479">
        <w:rPr>
          <w:rFonts w:ascii="Simplified Arabic" w:hAnsi="Simplified Arabic" w:cs="Simplified Arabic" w:hint="cs"/>
          <w:sz w:val="28"/>
          <w:szCs w:val="28"/>
          <w:rtl/>
          <w:lang w:bidi="ar-DZ"/>
        </w:rPr>
        <w:t>(0.5ن)</w:t>
      </w:r>
    </w:p>
    <w:p w:rsidR="00801F31" w:rsidRDefault="00801F31" w:rsidP="00EB1479">
      <w:pPr>
        <w:pStyle w:val="Paragraphedeliste"/>
        <w:numPr>
          <w:ilvl w:val="0"/>
          <w:numId w:val="3"/>
        </w:numPr>
        <w:bidi/>
        <w:spacing w:after="0"/>
        <w:rPr>
          <w:sz w:val="28"/>
          <w:szCs w:val="28"/>
          <w:lang w:bidi="ar-DZ"/>
        </w:rPr>
      </w:pPr>
      <w:r>
        <w:rPr>
          <w:rFonts w:hint="cs"/>
          <w:sz w:val="28"/>
          <w:szCs w:val="28"/>
          <w:rtl/>
          <w:lang w:bidi="ar-DZ"/>
        </w:rPr>
        <w:t>يمكن اعتبار أن</w:t>
      </w:r>
      <w:r w:rsidR="00EB1479" w:rsidRPr="00EB1479">
        <w:rPr>
          <w:rFonts w:hint="cs"/>
          <w:sz w:val="28"/>
          <w:szCs w:val="28"/>
          <w:rtl/>
          <w:lang w:bidi="ar-DZ"/>
        </w:rPr>
        <w:t xml:space="preserve"> </w:t>
      </w:r>
      <w:r w:rsidR="00EB1479" w:rsidRPr="00EB1479">
        <w:rPr>
          <w:rFonts w:hint="cs"/>
          <w:b/>
          <w:bCs/>
          <w:sz w:val="28"/>
          <w:szCs w:val="28"/>
          <w:rtl/>
          <w:lang w:bidi="ar-DZ"/>
        </w:rPr>
        <w:t>الابداع والابتكار</w:t>
      </w:r>
      <w:r>
        <w:rPr>
          <w:rFonts w:hint="cs"/>
          <w:sz w:val="28"/>
          <w:szCs w:val="28"/>
          <w:rtl/>
          <w:lang w:bidi="ar-DZ"/>
        </w:rPr>
        <w:t xml:space="preserve"> فرع من فروع</w:t>
      </w:r>
      <w:r w:rsidR="00EB1479" w:rsidRPr="00EB1479">
        <w:rPr>
          <w:rFonts w:hint="cs"/>
          <w:sz w:val="28"/>
          <w:szCs w:val="28"/>
          <w:rtl/>
          <w:lang w:bidi="ar-DZ"/>
        </w:rPr>
        <w:t xml:space="preserve"> </w:t>
      </w:r>
      <w:r w:rsidR="00EB1479" w:rsidRPr="00EB1479">
        <w:rPr>
          <w:rFonts w:hint="cs"/>
          <w:b/>
          <w:bCs/>
          <w:sz w:val="28"/>
          <w:szCs w:val="28"/>
          <w:rtl/>
          <w:lang w:bidi="ar-DZ"/>
        </w:rPr>
        <w:t>التغيير</w:t>
      </w:r>
      <w:r>
        <w:rPr>
          <w:rFonts w:hint="cs"/>
          <w:sz w:val="28"/>
          <w:szCs w:val="28"/>
          <w:rtl/>
          <w:lang w:bidi="ar-DZ"/>
        </w:rPr>
        <w:t>.</w:t>
      </w:r>
      <w:r w:rsidR="00EB1479" w:rsidRPr="00EB1479">
        <w:rPr>
          <w:rFonts w:ascii="Simplified Arabic" w:hAnsi="Simplified Arabic" w:cs="Simplified Arabic" w:hint="cs"/>
          <w:sz w:val="28"/>
          <w:szCs w:val="28"/>
          <w:rtl/>
          <w:lang w:bidi="ar-DZ"/>
        </w:rPr>
        <w:t xml:space="preserve"> </w:t>
      </w:r>
      <w:r w:rsidR="00EB1479">
        <w:rPr>
          <w:rFonts w:ascii="Simplified Arabic" w:hAnsi="Simplified Arabic" w:cs="Simplified Arabic" w:hint="cs"/>
          <w:sz w:val="28"/>
          <w:szCs w:val="28"/>
          <w:rtl/>
          <w:lang w:bidi="ar-DZ"/>
        </w:rPr>
        <w:t>(0.5ن)</w:t>
      </w:r>
    </w:p>
    <w:p w:rsidR="00801F31" w:rsidRDefault="00801F31" w:rsidP="00EB1479">
      <w:pPr>
        <w:pStyle w:val="Paragraphedeliste"/>
        <w:numPr>
          <w:ilvl w:val="0"/>
          <w:numId w:val="3"/>
        </w:numPr>
        <w:bidi/>
        <w:spacing w:after="0"/>
        <w:rPr>
          <w:sz w:val="28"/>
          <w:szCs w:val="28"/>
          <w:lang w:bidi="ar-DZ"/>
        </w:rPr>
      </w:pPr>
      <w:r>
        <w:rPr>
          <w:rFonts w:hint="cs"/>
          <w:sz w:val="28"/>
          <w:szCs w:val="28"/>
          <w:rtl/>
          <w:lang w:bidi="ar-DZ"/>
        </w:rPr>
        <w:t xml:space="preserve">يعد </w:t>
      </w:r>
      <w:r w:rsidR="00EB1479" w:rsidRPr="00EB1479">
        <w:rPr>
          <w:rFonts w:hint="cs"/>
          <w:b/>
          <w:bCs/>
          <w:sz w:val="28"/>
          <w:szCs w:val="28"/>
          <w:rtl/>
          <w:lang w:bidi="ar-DZ"/>
        </w:rPr>
        <w:t>ا</w:t>
      </w:r>
      <w:r w:rsidR="00EB1479" w:rsidRPr="00EB1479">
        <w:rPr>
          <w:rFonts w:hint="cs"/>
          <w:b/>
          <w:bCs/>
          <w:sz w:val="28"/>
          <w:szCs w:val="28"/>
          <w:rtl/>
          <w:lang w:bidi="ar-DZ"/>
        </w:rPr>
        <w:t>لبحث والتطوير</w:t>
      </w:r>
      <w:r w:rsidR="00EB1479" w:rsidRPr="00EB1479">
        <w:rPr>
          <w:rFonts w:hint="cs"/>
          <w:sz w:val="28"/>
          <w:szCs w:val="28"/>
          <w:rtl/>
          <w:lang w:bidi="ar-DZ"/>
        </w:rPr>
        <w:t xml:space="preserve"> </w:t>
      </w:r>
      <w:r>
        <w:rPr>
          <w:rFonts w:hint="cs"/>
          <w:sz w:val="28"/>
          <w:szCs w:val="28"/>
          <w:rtl/>
          <w:lang w:bidi="ar-DZ"/>
        </w:rPr>
        <w:t>المصدر الرئيسي</w:t>
      </w:r>
      <w:r w:rsidRPr="00EB1479">
        <w:rPr>
          <w:rFonts w:hint="cs"/>
          <w:b/>
          <w:bCs/>
          <w:sz w:val="28"/>
          <w:szCs w:val="28"/>
          <w:rtl/>
          <w:lang w:bidi="ar-DZ"/>
        </w:rPr>
        <w:t xml:space="preserve"> </w:t>
      </w:r>
      <w:r w:rsidR="00EB1479" w:rsidRPr="00EB1479">
        <w:rPr>
          <w:rFonts w:hint="cs"/>
          <w:b/>
          <w:bCs/>
          <w:sz w:val="28"/>
          <w:szCs w:val="28"/>
          <w:rtl/>
          <w:lang w:bidi="ar-DZ"/>
        </w:rPr>
        <w:t>ل</w:t>
      </w:r>
      <w:r w:rsidR="00EB1479" w:rsidRPr="00EB1479">
        <w:rPr>
          <w:rFonts w:hint="cs"/>
          <w:b/>
          <w:bCs/>
          <w:sz w:val="28"/>
          <w:szCs w:val="28"/>
          <w:rtl/>
          <w:lang w:bidi="ar-DZ"/>
        </w:rPr>
        <w:t>لابتكار</w:t>
      </w:r>
      <w:r>
        <w:rPr>
          <w:rFonts w:hint="cs"/>
          <w:sz w:val="28"/>
          <w:szCs w:val="28"/>
          <w:rtl/>
          <w:lang w:bidi="ar-DZ"/>
        </w:rPr>
        <w:t>.</w:t>
      </w:r>
      <w:r w:rsidR="00EB1479" w:rsidRPr="00EB1479">
        <w:rPr>
          <w:rFonts w:ascii="Simplified Arabic" w:hAnsi="Simplified Arabic" w:cs="Simplified Arabic" w:hint="cs"/>
          <w:sz w:val="28"/>
          <w:szCs w:val="28"/>
          <w:rtl/>
          <w:lang w:bidi="ar-DZ"/>
        </w:rPr>
        <w:t xml:space="preserve"> </w:t>
      </w:r>
      <w:r w:rsidR="00EB1479">
        <w:rPr>
          <w:rFonts w:ascii="Simplified Arabic" w:hAnsi="Simplified Arabic" w:cs="Simplified Arabic" w:hint="cs"/>
          <w:sz w:val="28"/>
          <w:szCs w:val="28"/>
          <w:rtl/>
          <w:lang w:bidi="ar-DZ"/>
        </w:rPr>
        <w:t>(0.5ن)</w:t>
      </w:r>
    </w:p>
    <w:p w:rsidR="00801F31" w:rsidRPr="00EB1479" w:rsidRDefault="00801F31" w:rsidP="00EB1479">
      <w:pPr>
        <w:pStyle w:val="Paragraphedeliste"/>
        <w:numPr>
          <w:ilvl w:val="0"/>
          <w:numId w:val="3"/>
        </w:numPr>
        <w:bidi/>
        <w:spacing w:after="0"/>
        <w:rPr>
          <w:sz w:val="28"/>
          <w:szCs w:val="28"/>
          <w:lang w:bidi="ar-DZ"/>
        </w:rPr>
      </w:pPr>
      <w:r w:rsidRPr="00801F31">
        <w:rPr>
          <w:rFonts w:hint="cs"/>
          <w:sz w:val="28"/>
          <w:szCs w:val="28"/>
          <w:rtl/>
          <w:lang w:bidi="ar-DZ"/>
        </w:rPr>
        <w:t>يقيس اختبار "</w:t>
      </w:r>
      <w:proofErr w:type="spellStart"/>
      <w:r w:rsidRPr="00801F31">
        <w:rPr>
          <w:rFonts w:hint="cs"/>
          <w:sz w:val="28"/>
          <w:szCs w:val="28"/>
          <w:rtl/>
          <w:lang w:bidi="ar-DZ"/>
        </w:rPr>
        <w:t>تورانس</w:t>
      </w:r>
      <w:proofErr w:type="spellEnd"/>
      <w:r w:rsidRPr="00801F31">
        <w:rPr>
          <w:rFonts w:hint="cs"/>
          <w:sz w:val="28"/>
          <w:szCs w:val="28"/>
          <w:rtl/>
          <w:lang w:bidi="ar-DZ"/>
        </w:rPr>
        <w:t xml:space="preserve"> </w:t>
      </w:r>
      <w:r w:rsidRPr="00801F31">
        <w:rPr>
          <w:sz w:val="24"/>
          <w:szCs w:val="24"/>
          <w:lang w:bidi="ar-DZ"/>
        </w:rPr>
        <w:t>Torrence</w:t>
      </w:r>
      <w:r w:rsidRPr="00801F31">
        <w:rPr>
          <w:rFonts w:hint="cs"/>
          <w:sz w:val="28"/>
          <w:szCs w:val="28"/>
          <w:rtl/>
          <w:lang w:bidi="ar-DZ"/>
        </w:rPr>
        <w:t xml:space="preserve">" مهارات التفكير الإبداعي: الطلاقة، المرونة، الأصالة </w:t>
      </w:r>
      <w:r w:rsidRPr="00EB1479">
        <w:rPr>
          <w:rFonts w:hint="cs"/>
          <w:b/>
          <w:bCs/>
          <w:sz w:val="28"/>
          <w:szCs w:val="28"/>
          <w:rtl/>
          <w:lang w:bidi="ar-DZ"/>
        </w:rPr>
        <w:t>و</w:t>
      </w:r>
      <w:r w:rsidR="00EB1479" w:rsidRPr="00EB1479">
        <w:rPr>
          <w:rFonts w:asciiTheme="minorBidi" w:hAnsiTheme="minorBidi"/>
          <w:b/>
          <w:bCs/>
          <w:sz w:val="28"/>
          <w:szCs w:val="28"/>
          <w:rtl/>
        </w:rPr>
        <w:t>إدراك التفاصيل</w:t>
      </w:r>
      <w:r w:rsidRPr="00EB1479">
        <w:rPr>
          <w:rFonts w:asciiTheme="minorBidi" w:hAnsiTheme="minorBidi"/>
          <w:b/>
          <w:bCs/>
          <w:sz w:val="28"/>
          <w:szCs w:val="28"/>
          <w:rtl/>
          <w:lang w:bidi="ar-DZ"/>
        </w:rPr>
        <w:t>.</w:t>
      </w:r>
      <w:r w:rsidR="00EB1479" w:rsidRPr="00EB1479">
        <w:rPr>
          <w:rFonts w:ascii="Simplified Arabic" w:hAnsi="Simplified Arabic" w:cs="Simplified Arabic" w:hint="cs"/>
          <w:sz w:val="28"/>
          <w:szCs w:val="28"/>
          <w:rtl/>
          <w:lang w:bidi="ar-DZ"/>
        </w:rPr>
        <w:t xml:space="preserve"> </w:t>
      </w:r>
      <w:r w:rsidR="00EB1479">
        <w:rPr>
          <w:rFonts w:ascii="Simplified Arabic" w:hAnsi="Simplified Arabic" w:cs="Simplified Arabic" w:hint="cs"/>
          <w:sz w:val="28"/>
          <w:szCs w:val="28"/>
          <w:rtl/>
          <w:lang w:bidi="ar-DZ"/>
        </w:rPr>
        <w:t>(0.5ن)</w:t>
      </w:r>
    </w:p>
    <w:p w:rsidR="00EB1479" w:rsidRDefault="00EB1479" w:rsidP="00EB1479">
      <w:pPr>
        <w:bidi/>
        <w:rPr>
          <w:b/>
          <w:bCs/>
          <w:sz w:val="28"/>
          <w:szCs w:val="28"/>
          <w:rtl/>
          <w:lang w:bidi="ar-DZ"/>
        </w:rPr>
      </w:pPr>
      <w:r w:rsidRPr="008A05E6">
        <w:rPr>
          <w:rFonts w:hint="cs"/>
          <w:b/>
          <w:bCs/>
          <w:sz w:val="28"/>
          <w:szCs w:val="28"/>
          <w:u w:val="single"/>
          <w:rtl/>
          <w:lang w:bidi="ar-DZ"/>
        </w:rPr>
        <w:t xml:space="preserve">السؤال الثالث: </w:t>
      </w:r>
      <w:r w:rsidRPr="00D82642">
        <w:rPr>
          <w:rFonts w:hint="cs"/>
          <w:b/>
          <w:bCs/>
          <w:sz w:val="28"/>
          <w:szCs w:val="28"/>
          <w:rtl/>
          <w:lang w:bidi="ar-DZ"/>
        </w:rPr>
        <w:t>(</w:t>
      </w:r>
      <w:r>
        <w:rPr>
          <w:rFonts w:hint="cs"/>
          <w:b/>
          <w:bCs/>
          <w:sz w:val="28"/>
          <w:szCs w:val="28"/>
          <w:rtl/>
          <w:lang w:bidi="ar-DZ"/>
        </w:rPr>
        <w:t xml:space="preserve">03 </w:t>
      </w:r>
      <w:r w:rsidRPr="00D82642">
        <w:rPr>
          <w:rFonts w:hint="cs"/>
          <w:b/>
          <w:bCs/>
          <w:sz w:val="28"/>
          <w:szCs w:val="28"/>
          <w:rtl/>
          <w:lang w:bidi="ar-DZ"/>
        </w:rPr>
        <w:t>ن</w:t>
      </w:r>
      <w:r>
        <w:rPr>
          <w:rFonts w:hint="cs"/>
          <w:b/>
          <w:bCs/>
          <w:sz w:val="28"/>
          <w:szCs w:val="28"/>
          <w:rtl/>
          <w:lang w:bidi="ar-DZ"/>
        </w:rPr>
        <w:t>قاط</w:t>
      </w:r>
      <w:r w:rsidRPr="00D82642">
        <w:rPr>
          <w:rFonts w:hint="cs"/>
          <w:b/>
          <w:bCs/>
          <w:sz w:val="28"/>
          <w:szCs w:val="28"/>
          <w:rtl/>
          <w:lang w:bidi="ar-DZ"/>
        </w:rPr>
        <w:t>)</w:t>
      </w:r>
    </w:p>
    <w:p w:rsidR="00EB1479" w:rsidRDefault="00EB1479" w:rsidP="00EB1479">
      <w:pPr>
        <w:bidi/>
        <w:rPr>
          <w:sz w:val="28"/>
          <w:szCs w:val="28"/>
          <w:rtl/>
          <w:lang w:bidi="ar-DZ"/>
        </w:rPr>
      </w:pPr>
      <w:r>
        <w:rPr>
          <w:rFonts w:hint="cs"/>
          <w:sz w:val="28"/>
          <w:szCs w:val="28"/>
          <w:rtl/>
          <w:lang w:bidi="ar-DZ"/>
        </w:rPr>
        <w:t xml:space="preserve">يعتبر "ألكس </w:t>
      </w:r>
      <w:proofErr w:type="spellStart"/>
      <w:r>
        <w:rPr>
          <w:rFonts w:hint="cs"/>
          <w:sz w:val="28"/>
          <w:szCs w:val="28"/>
          <w:rtl/>
          <w:lang w:bidi="ar-DZ"/>
        </w:rPr>
        <w:t>أوزبورن</w:t>
      </w:r>
      <w:proofErr w:type="spellEnd"/>
      <w:r>
        <w:rPr>
          <w:rFonts w:hint="cs"/>
          <w:sz w:val="28"/>
          <w:szCs w:val="28"/>
          <w:rtl/>
          <w:lang w:bidi="ar-DZ"/>
        </w:rPr>
        <w:t xml:space="preserve"> </w:t>
      </w:r>
      <w:r w:rsidRPr="00182330">
        <w:rPr>
          <w:sz w:val="24"/>
          <w:szCs w:val="24"/>
          <w:lang w:bidi="ar-DZ"/>
        </w:rPr>
        <w:t xml:space="preserve">Alex </w:t>
      </w:r>
      <w:proofErr w:type="spellStart"/>
      <w:r w:rsidRPr="00182330">
        <w:rPr>
          <w:sz w:val="24"/>
          <w:szCs w:val="24"/>
          <w:lang w:bidi="ar-DZ"/>
        </w:rPr>
        <w:t>Osborn</w:t>
      </w:r>
      <w:proofErr w:type="spellEnd"/>
      <w:r>
        <w:rPr>
          <w:rFonts w:hint="cs"/>
          <w:sz w:val="28"/>
          <w:szCs w:val="28"/>
          <w:rtl/>
          <w:lang w:bidi="ar-DZ"/>
        </w:rPr>
        <w:t>" أحد رواد الابداع الحديث، حيث طور طريقة لتوليد الأفكار تعتمد على تحفيز الخيال الجماعي دون قيود.</w:t>
      </w:r>
    </w:p>
    <w:p w:rsidR="00EB1479" w:rsidRPr="00EB1479" w:rsidRDefault="00EB1479" w:rsidP="00EB1479">
      <w:pPr>
        <w:pStyle w:val="Paragraphedeliste"/>
        <w:numPr>
          <w:ilvl w:val="0"/>
          <w:numId w:val="1"/>
        </w:numPr>
        <w:bidi/>
        <w:rPr>
          <w:sz w:val="28"/>
          <w:szCs w:val="28"/>
          <w:lang w:bidi="ar-DZ"/>
        </w:rPr>
      </w:pPr>
      <w:r>
        <w:rPr>
          <w:rFonts w:hint="cs"/>
          <w:sz w:val="28"/>
          <w:szCs w:val="28"/>
          <w:rtl/>
          <w:lang w:bidi="ar-DZ"/>
        </w:rPr>
        <w:t xml:space="preserve">المصطلح الذي وضعه "ألكس </w:t>
      </w:r>
      <w:proofErr w:type="spellStart"/>
      <w:r>
        <w:rPr>
          <w:rFonts w:hint="cs"/>
          <w:sz w:val="28"/>
          <w:szCs w:val="28"/>
          <w:rtl/>
          <w:lang w:bidi="ar-DZ"/>
        </w:rPr>
        <w:t>أوزبورن</w:t>
      </w:r>
      <w:proofErr w:type="spellEnd"/>
      <w:r>
        <w:rPr>
          <w:rFonts w:hint="cs"/>
          <w:sz w:val="28"/>
          <w:szCs w:val="28"/>
          <w:rtl/>
          <w:lang w:bidi="ar-DZ"/>
        </w:rPr>
        <w:t>" لوصف طريقته ال</w:t>
      </w:r>
      <w:r>
        <w:rPr>
          <w:rFonts w:hint="cs"/>
          <w:sz w:val="28"/>
          <w:szCs w:val="28"/>
          <w:rtl/>
          <w:lang w:bidi="ar-DZ"/>
        </w:rPr>
        <w:t xml:space="preserve">شهيرة في توليد الأفكار الجماعية </w:t>
      </w:r>
      <w:proofErr w:type="gramStart"/>
      <w:r>
        <w:rPr>
          <w:rFonts w:hint="cs"/>
          <w:sz w:val="28"/>
          <w:szCs w:val="28"/>
          <w:rtl/>
          <w:lang w:bidi="ar-DZ"/>
        </w:rPr>
        <w:t xml:space="preserve">هو:   </w:t>
      </w:r>
      <w:proofErr w:type="gramEnd"/>
      <w:r>
        <w:rPr>
          <w:rFonts w:hint="cs"/>
          <w:sz w:val="28"/>
          <w:szCs w:val="28"/>
          <w:rtl/>
          <w:lang w:bidi="ar-DZ"/>
        </w:rPr>
        <w:t xml:space="preserve">      </w:t>
      </w:r>
      <w:r>
        <w:rPr>
          <w:rFonts w:hint="cs"/>
          <w:b/>
          <w:bCs/>
          <w:sz w:val="28"/>
          <w:szCs w:val="28"/>
          <w:rtl/>
          <w:lang w:bidi="ar-DZ"/>
        </w:rPr>
        <w:t xml:space="preserve">العصف الذهني </w:t>
      </w:r>
      <w:r w:rsidRPr="00FF2816">
        <w:rPr>
          <w:b/>
          <w:bCs/>
          <w:sz w:val="24"/>
          <w:szCs w:val="24"/>
          <w:lang w:bidi="ar-DZ"/>
        </w:rPr>
        <w:t>Brainstorming</w:t>
      </w:r>
      <w:r>
        <w:rPr>
          <w:rFonts w:hint="cs"/>
          <w:b/>
          <w:bCs/>
          <w:sz w:val="28"/>
          <w:szCs w:val="28"/>
          <w:rtl/>
          <w:lang w:bidi="ar-DZ"/>
        </w:rPr>
        <w:t xml:space="preserve">. </w:t>
      </w:r>
      <w:r>
        <w:rPr>
          <w:rFonts w:hint="cs"/>
          <w:b/>
          <w:bCs/>
          <w:sz w:val="28"/>
          <w:szCs w:val="28"/>
          <w:rtl/>
          <w:lang w:bidi="ar-DZ"/>
        </w:rPr>
        <w:t>(</w:t>
      </w:r>
      <w:r>
        <w:rPr>
          <w:rFonts w:hint="cs"/>
          <w:b/>
          <w:bCs/>
          <w:sz w:val="28"/>
          <w:szCs w:val="28"/>
          <w:rtl/>
          <w:lang w:bidi="ar-DZ"/>
        </w:rPr>
        <w:t>1</w:t>
      </w:r>
      <w:r>
        <w:rPr>
          <w:rFonts w:hint="cs"/>
          <w:b/>
          <w:bCs/>
          <w:sz w:val="28"/>
          <w:szCs w:val="28"/>
          <w:rtl/>
          <w:lang w:bidi="ar-DZ"/>
        </w:rPr>
        <w:t>ن)</w:t>
      </w:r>
    </w:p>
    <w:p w:rsidR="00EB1479" w:rsidRDefault="00EB1479" w:rsidP="00EB1479">
      <w:pPr>
        <w:pStyle w:val="Paragraphedeliste"/>
        <w:numPr>
          <w:ilvl w:val="0"/>
          <w:numId w:val="1"/>
        </w:numPr>
        <w:bidi/>
        <w:rPr>
          <w:b/>
          <w:bCs/>
          <w:sz w:val="28"/>
          <w:szCs w:val="28"/>
          <w:lang w:bidi="ar-DZ"/>
        </w:rPr>
      </w:pPr>
      <w:r w:rsidRPr="00EB1479">
        <w:rPr>
          <w:rFonts w:hint="cs"/>
          <w:b/>
          <w:bCs/>
          <w:sz w:val="28"/>
          <w:szCs w:val="28"/>
          <w:rtl/>
          <w:lang w:bidi="ar-DZ"/>
        </w:rPr>
        <w:t xml:space="preserve">أهم مبادئ العصف الذهني: </w:t>
      </w:r>
      <w:r>
        <w:rPr>
          <w:rFonts w:hint="cs"/>
          <w:b/>
          <w:bCs/>
          <w:sz w:val="28"/>
          <w:szCs w:val="28"/>
          <w:rtl/>
          <w:lang w:bidi="ar-DZ"/>
        </w:rPr>
        <w:t>(2ن)</w:t>
      </w:r>
    </w:p>
    <w:p w:rsidR="00EB1479" w:rsidRPr="00EB1479" w:rsidRDefault="00EB1479" w:rsidP="00EB1479">
      <w:pPr>
        <w:pStyle w:val="Paragraphedeliste"/>
        <w:numPr>
          <w:ilvl w:val="0"/>
          <w:numId w:val="5"/>
        </w:numPr>
        <w:bidi/>
        <w:spacing w:after="0" w:line="259" w:lineRule="auto"/>
        <w:rPr>
          <w:rFonts w:ascii="Simplified Arabic" w:hAnsi="Simplified Arabic" w:cs="Simplified Arabic"/>
          <w:color w:val="000000" w:themeColor="text1"/>
          <w:sz w:val="28"/>
          <w:szCs w:val="28"/>
          <w:lang w:bidi="ar-DZ"/>
        </w:rPr>
      </w:pPr>
      <w:r w:rsidRPr="00EB1479">
        <w:rPr>
          <w:rFonts w:ascii="Simplified Arabic" w:hAnsi="Simplified Arabic" w:cs="Simplified Arabic"/>
          <w:color w:val="000000" w:themeColor="text1"/>
          <w:sz w:val="28"/>
          <w:szCs w:val="28"/>
          <w:rtl/>
          <w:lang w:bidi="ar-DZ"/>
        </w:rPr>
        <w:t>النقد المؤجل: يجب تأجيل أي نقد للأفكار المطروحة، مما يتيح للآخرين التعبير عن أفكارهم بحرية.</w:t>
      </w:r>
      <w:r w:rsidRPr="00EB147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(0.5ن)</w:t>
      </w:r>
    </w:p>
    <w:p w:rsidR="00EB1479" w:rsidRPr="006950B2" w:rsidRDefault="00EB1479" w:rsidP="00EB1479">
      <w:pPr>
        <w:pStyle w:val="Paragraphedeliste"/>
        <w:numPr>
          <w:ilvl w:val="0"/>
          <w:numId w:val="5"/>
        </w:numPr>
        <w:bidi/>
        <w:spacing w:after="0" w:line="259" w:lineRule="auto"/>
        <w:rPr>
          <w:rFonts w:ascii="Simplified Arabic" w:hAnsi="Simplified Arabic" w:cs="Simplified Arabic"/>
          <w:color w:val="000000" w:themeColor="text1"/>
          <w:sz w:val="28"/>
          <w:szCs w:val="28"/>
          <w:lang w:bidi="ar-DZ"/>
        </w:rPr>
      </w:pPr>
      <w:r w:rsidRPr="006950B2">
        <w:rPr>
          <w:rFonts w:ascii="Simplified Arabic" w:hAnsi="Simplified Arabic" w:cs="Simplified Arabic"/>
          <w:color w:val="000000" w:themeColor="text1"/>
          <w:sz w:val="28"/>
          <w:szCs w:val="28"/>
          <w:rtl/>
          <w:lang w:bidi="ar-DZ"/>
        </w:rPr>
        <w:t>الترحيب بالانطلاق: كلما كانت الأفكار أكثر شمولاً واتساعًا، كان ذلك أفضل.</w:t>
      </w:r>
      <w:r w:rsidRPr="00EB147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(0.5ن)</w:t>
      </w:r>
    </w:p>
    <w:p w:rsidR="00EB1479" w:rsidRPr="006950B2" w:rsidRDefault="00EB1479" w:rsidP="00EB1479">
      <w:pPr>
        <w:pStyle w:val="Paragraphedeliste"/>
        <w:numPr>
          <w:ilvl w:val="0"/>
          <w:numId w:val="5"/>
        </w:numPr>
        <w:bidi/>
        <w:spacing w:after="0" w:line="259" w:lineRule="auto"/>
        <w:rPr>
          <w:rFonts w:ascii="Simplified Arabic" w:hAnsi="Simplified Arabic" w:cs="Simplified Arabic"/>
          <w:color w:val="000000" w:themeColor="text1"/>
          <w:sz w:val="28"/>
          <w:szCs w:val="28"/>
          <w:lang w:bidi="ar-DZ"/>
        </w:rPr>
      </w:pPr>
      <w:r w:rsidRPr="006950B2">
        <w:rPr>
          <w:rFonts w:ascii="Simplified Arabic" w:hAnsi="Simplified Arabic" w:cs="Simplified Arabic"/>
          <w:color w:val="000000" w:themeColor="text1"/>
          <w:sz w:val="28"/>
          <w:szCs w:val="28"/>
          <w:rtl/>
          <w:lang w:bidi="ar-DZ"/>
        </w:rPr>
        <w:t>الكم مطلوب: كلما زادت عدد الأفكار، ارتفعت فرص الحصول على أفكار مفيدة.</w:t>
      </w:r>
      <w:r w:rsidRPr="00EB147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(0.5ن)</w:t>
      </w:r>
    </w:p>
    <w:p w:rsidR="00EB1479" w:rsidRPr="00EB1479" w:rsidRDefault="00EB1479" w:rsidP="00EB1479">
      <w:pPr>
        <w:pStyle w:val="Paragraphedeliste"/>
        <w:numPr>
          <w:ilvl w:val="0"/>
          <w:numId w:val="5"/>
        </w:numPr>
        <w:bidi/>
        <w:rPr>
          <w:rFonts w:ascii="Simplified Arabic" w:hAnsi="Simplified Arabic" w:cs="Simplified Arabic"/>
          <w:b/>
          <w:bCs/>
          <w:sz w:val="28"/>
          <w:szCs w:val="28"/>
        </w:rPr>
      </w:pPr>
      <w:r w:rsidRPr="00EB1479">
        <w:rPr>
          <w:rFonts w:ascii="Simplified Arabic" w:hAnsi="Simplified Arabic" w:cs="Simplified Arabic"/>
          <w:color w:val="000000" w:themeColor="text1"/>
          <w:sz w:val="28"/>
          <w:szCs w:val="28"/>
          <w:rtl/>
          <w:lang w:bidi="ar-DZ"/>
        </w:rPr>
        <w:t>التركيب والتطوير: يجب السعي لتحقيق هذين العنصرين لضمان فعالية الجلسة</w:t>
      </w:r>
      <w:r w:rsidRPr="00EB1479">
        <w:rPr>
          <w:rFonts w:ascii="Simplified Arabic" w:hAnsi="Simplified Arabic" w:cs="Simplified Arabic" w:hint="cs"/>
          <w:b/>
          <w:bCs/>
          <w:sz w:val="28"/>
          <w:szCs w:val="28"/>
          <w:rtl/>
        </w:rPr>
        <w:t>.</w:t>
      </w:r>
      <w:r w:rsidRPr="00EB147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(0.5ن)</w:t>
      </w:r>
    </w:p>
    <w:p w:rsidR="00EB1479" w:rsidRDefault="00EB1479" w:rsidP="00EB1479">
      <w:pPr>
        <w:bidi/>
        <w:rPr>
          <w:b/>
          <w:bCs/>
          <w:sz w:val="28"/>
          <w:szCs w:val="28"/>
          <w:rtl/>
          <w:lang w:bidi="ar-DZ"/>
        </w:rPr>
      </w:pPr>
      <w:r>
        <w:rPr>
          <w:rFonts w:hint="cs"/>
          <w:b/>
          <w:bCs/>
          <w:sz w:val="28"/>
          <w:szCs w:val="28"/>
          <w:u w:val="single"/>
          <w:rtl/>
          <w:lang w:bidi="ar-DZ"/>
        </w:rPr>
        <w:lastRenderedPageBreak/>
        <w:t>السؤال الرابع</w:t>
      </w:r>
      <w:r w:rsidRPr="005E2791">
        <w:rPr>
          <w:rFonts w:hint="cs"/>
          <w:b/>
          <w:bCs/>
          <w:sz w:val="28"/>
          <w:szCs w:val="28"/>
          <w:u w:val="single"/>
          <w:rtl/>
          <w:lang w:bidi="ar-DZ"/>
        </w:rPr>
        <w:t xml:space="preserve">: </w:t>
      </w:r>
      <w:r w:rsidRPr="005E2791">
        <w:rPr>
          <w:rFonts w:hint="cs"/>
          <w:b/>
          <w:bCs/>
          <w:sz w:val="28"/>
          <w:szCs w:val="28"/>
          <w:rtl/>
          <w:lang w:bidi="ar-DZ"/>
        </w:rPr>
        <w:t>(0</w:t>
      </w:r>
      <w:r>
        <w:rPr>
          <w:rFonts w:hint="cs"/>
          <w:b/>
          <w:bCs/>
          <w:sz w:val="28"/>
          <w:szCs w:val="28"/>
          <w:rtl/>
          <w:lang w:bidi="ar-DZ"/>
        </w:rPr>
        <w:t>5,5</w:t>
      </w:r>
      <w:r w:rsidRPr="005E2791">
        <w:rPr>
          <w:rFonts w:hint="cs"/>
          <w:b/>
          <w:bCs/>
          <w:sz w:val="28"/>
          <w:szCs w:val="28"/>
          <w:rtl/>
          <w:lang w:bidi="ar-DZ"/>
        </w:rPr>
        <w:t xml:space="preserve"> نقاط)</w:t>
      </w:r>
    </w:p>
    <w:p w:rsidR="00C949A4" w:rsidRDefault="00C949A4" w:rsidP="00C949A4">
      <w:pPr>
        <w:bidi/>
        <w:rPr>
          <w:sz w:val="28"/>
          <w:szCs w:val="28"/>
          <w:rtl/>
          <w:lang w:bidi="ar-DZ"/>
        </w:rPr>
      </w:pPr>
      <w:r>
        <w:rPr>
          <w:rFonts w:hint="cs"/>
          <w:sz w:val="28"/>
          <w:szCs w:val="28"/>
          <w:rtl/>
          <w:lang w:bidi="ar-DZ"/>
        </w:rPr>
        <w:t>تتعدد العوامل المؤثرة في التفكير الإبداعي والابتكار مثل: القدرة، المهارة، الكفاءة، الموهبة، الذكاء، الخبرة. حيث تشكل هذه العناصر معا نظاما متكاملا يغذي الابداع ويحفز الابتكار.</w:t>
      </w:r>
    </w:p>
    <w:p w:rsidR="00C949A4" w:rsidRDefault="00C949A4" w:rsidP="00025BAF">
      <w:pPr>
        <w:pStyle w:val="Paragraphedeliste"/>
        <w:numPr>
          <w:ilvl w:val="0"/>
          <w:numId w:val="1"/>
        </w:numPr>
        <w:bidi/>
        <w:rPr>
          <w:sz w:val="28"/>
          <w:szCs w:val="28"/>
          <w:lang w:bidi="ar-DZ"/>
        </w:rPr>
      </w:pPr>
      <w:r>
        <w:rPr>
          <w:rFonts w:hint="cs"/>
          <w:sz w:val="28"/>
          <w:szCs w:val="28"/>
          <w:rtl/>
          <w:lang w:bidi="ar-DZ"/>
        </w:rPr>
        <w:t>العوامل المؤثرة في التفكير الإبداعي والابتكار:</w:t>
      </w:r>
      <w:r w:rsidR="001F21C5" w:rsidRPr="001F21C5">
        <w:rPr>
          <w:rFonts w:hint="cs"/>
          <w:b/>
          <w:bCs/>
          <w:sz w:val="28"/>
          <w:szCs w:val="28"/>
          <w:rtl/>
          <w:lang w:bidi="ar-DZ"/>
        </w:rPr>
        <w:t xml:space="preserve"> </w:t>
      </w:r>
      <w:r w:rsidR="001F21C5" w:rsidRPr="00D82642">
        <w:rPr>
          <w:rFonts w:hint="cs"/>
          <w:b/>
          <w:bCs/>
          <w:sz w:val="28"/>
          <w:szCs w:val="28"/>
          <w:rtl/>
          <w:lang w:bidi="ar-DZ"/>
        </w:rPr>
        <w:t>(</w:t>
      </w:r>
      <w:r w:rsidR="00025BAF">
        <w:rPr>
          <w:rFonts w:hint="cs"/>
          <w:b/>
          <w:bCs/>
          <w:sz w:val="28"/>
          <w:szCs w:val="28"/>
          <w:rtl/>
          <w:lang w:bidi="ar-DZ"/>
        </w:rPr>
        <w:t>2 ن</w:t>
      </w:r>
      <w:r w:rsidR="001F21C5" w:rsidRPr="00D82642">
        <w:rPr>
          <w:rFonts w:hint="cs"/>
          <w:b/>
          <w:bCs/>
          <w:sz w:val="28"/>
          <w:szCs w:val="28"/>
          <w:rtl/>
          <w:lang w:bidi="ar-DZ"/>
        </w:rPr>
        <w:t>)</w:t>
      </w:r>
    </w:p>
    <w:p w:rsidR="001F21C5" w:rsidRPr="001F21C5" w:rsidRDefault="001F21C5" w:rsidP="001F21C5">
      <w:pPr>
        <w:bidi/>
        <w:rPr>
          <w:sz w:val="28"/>
          <w:szCs w:val="28"/>
          <w:lang w:bidi="ar-DZ"/>
        </w:rPr>
      </w:pPr>
      <w:r>
        <w:rPr>
          <w:noProof/>
          <w:sz w:val="28"/>
          <w:szCs w:val="28"/>
          <w:lang w:eastAsia="fr-FR"/>
        </w:rPr>
        <w:drawing>
          <wp:inline distT="0" distB="0" distL="0" distR="0">
            <wp:extent cx="5219700" cy="1790700"/>
            <wp:effectExtent l="38100" t="38100" r="57150" b="5715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949A4" w:rsidRPr="001F21C5" w:rsidRDefault="00C949A4" w:rsidP="001F21C5">
      <w:pPr>
        <w:pStyle w:val="Paragraphedeliste"/>
        <w:numPr>
          <w:ilvl w:val="0"/>
          <w:numId w:val="10"/>
        </w:numPr>
        <w:bidi/>
        <w:spacing w:after="160" w:line="259" w:lineRule="auto"/>
        <w:jc w:val="both"/>
        <w:rPr>
          <w:rFonts w:ascii="Arial" w:hAnsi="Arial" w:cs="Arial"/>
          <w:sz w:val="28"/>
          <w:szCs w:val="28"/>
          <w:shd w:val="clear" w:color="auto" w:fill="FFFFFF"/>
        </w:rPr>
      </w:pPr>
      <w:r w:rsidRPr="001F21C5">
        <w:rPr>
          <w:rFonts w:ascii="Arial" w:hAnsi="Arial" w:cs="Arial" w:hint="cs"/>
          <w:b/>
          <w:bCs/>
          <w:color w:val="202124"/>
          <w:sz w:val="28"/>
          <w:szCs w:val="28"/>
          <w:shd w:val="clear" w:color="auto" w:fill="FFFFFF"/>
          <w:rtl/>
          <w:lang w:bidi="ar-DZ"/>
        </w:rPr>
        <w:t>ا</w:t>
      </w:r>
      <w:r w:rsidRPr="001F21C5">
        <w:rPr>
          <w:rFonts w:ascii="Arial" w:hAnsi="Arial" w:cs="Arial"/>
          <w:b/>
          <w:bCs/>
          <w:color w:val="202124"/>
          <w:sz w:val="28"/>
          <w:szCs w:val="28"/>
          <w:shd w:val="clear" w:color="auto" w:fill="FFFFFF"/>
          <w:rtl/>
        </w:rPr>
        <w:t>لقدر</w:t>
      </w:r>
      <w:r w:rsidRPr="001F21C5">
        <w:rPr>
          <w:rFonts w:ascii="Arial" w:hAnsi="Arial" w:cs="Arial" w:hint="cs"/>
          <w:b/>
          <w:bCs/>
          <w:color w:val="202124"/>
          <w:sz w:val="28"/>
          <w:szCs w:val="28"/>
          <w:shd w:val="clear" w:color="auto" w:fill="FFFFFF"/>
          <w:rtl/>
        </w:rPr>
        <w:t>ات:</w:t>
      </w:r>
      <w:r w:rsidRPr="001F21C5">
        <w:rPr>
          <w:rFonts w:ascii="Arial" w:hAnsi="Arial" w:cs="Arial"/>
          <w:color w:val="202124"/>
          <w:sz w:val="28"/>
          <w:szCs w:val="28"/>
          <w:shd w:val="clear" w:color="auto" w:fill="FFFFFF"/>
        </w:rPr>
        <w:t> </w:t>
      </w:r>
      <w:r w:rsidRPr="001F21C5">
        <w:rPr>
          <w:rFonts w:ascii="Arial" w:hAnsi="Arial" w:cs="Arial"/>
          <w:sz w:val="28"/>
          <w:szCs w:val="28"/>
          <w:shd w:val="clear" w:color="auto" w:fill="FFFFFF"/>
          <w:rtl/>
        </w:rPr>
        <w:t>هي التمكن من فعل الشيء، أو استطاعة قيام الشخص بفعل شيء ما، والقدرة هي كل ما يستطيع الفرد أن يقوم به من الأعمال سواء كانت هذه</w:t>
      </w:r>
      <w:r w:rsidRPr="001F21C5">
        <w:rPr>
          <w:rFonts w:ascii="Arial" w:hAnsi="Arial" w:cs="Arial"/>
          <w:sz w:val="28"/>
          <w:szCs w:val="28"/>
          <w:shd w:val="clear" w:color="auto" w:fill="FFFFFF"/>
        </w:rPr>
        <w:t> </w:t>
      </w:r>
      <w:r w:rsidRPr="000E1303">
        <w:rPr>
          <w:rFonts w:ascii="Arial" w:hAnsi="Arial" w:cs="Arial"/>
          <w:sz w:val="28"/>
          <w:szCs w:val="28"/>
          <w:shd w:val="clear" w:color="auto" w:fill="FFFFFF"/>
          <w:rtl/>
        </w:rPr>
        <w:t>القدرة</w:t>
      </w:r>
      <w:r w:rsidRPr="001F21C5">
        <w:rPr>
          <w:rFonts w:ascii="Arial" w:hAnsi="Arial" w:cs="Arial"/>
          <w:sz w:val="28"/>
          <w:szCs w:val="28"/>
          <w:shd w:val="clear" w:color="auto" w:fill="FFFFFF"/>
        </w:rPr>
        <w:t> </w:t>
      </w:r>
      <w:r w:rsidRPr="001F21C5">
        <w:rPr>
          <w:rFonts w:ascii="Arial" w:hAnsi="Arial" w:cs="Arial"/>
          <w:sz w:val="28"/>
          <w:szCs w:val="28"/>
          <w:shd w:val="clear" w:color="auto" w:fill="FFFFFF"/>
          <w:rtl/>
        </w:rPr>
        <w:t>طبيعية، أو مكتسبة بسبب الظروف البيئية</w:t>
      </w:r>
      <w:r w:rsidRPr="001F21C5">
        <w:rPr>
          <w:rFonts w:ascii="Arial" w:hAnsi="Arial" w:cs="Arial"/>
          <w:sz w:val="28"/>
          <w:szCs w:val="28"/>
          <w:shd w:val="clear" w:color="auto" w:fill="FFFFFF"/>
        </w:rPr>
        <w:t>.</w:t>
      </w:r>
      <w:r w:rsidRPr="001F21C5">
        <w:rPr>
          <w:rFonts w:ascii="Arial" w:hAnsi="Arial" w:cs="Arial" w:hint="cs"/>
          <w:sz w:val="28"/>
          <w:szCs w:val="28"/>
          <w:shd w:val="clear" w:color="auto" w:fill="FFFFFF"/>
          <w:rtl/>
        </w:rPr>
        <w:t xml:space="preserve"> </w:t>
      </w:r>
      <w:r w:rsidRPr="001F21C5">
        <w:rPr>
          <w:rFonts w:ascii="Arial" w:hAnsi="Arial" w:cs="Arial" w:hint="cs"/>
          <w:sz w:val="28"/>
          <w:szCs w:val="28"/>
          <w:shd w:val="clear" w:color="auto" w:fill="FFFFFF"/>
          <w:rtl/>
        </w:rPr>
        <w:t>وتنقسم إلى: قدرات جسدية، قدرات ذهنية، قدرات نفسية.</w:t>
      </w:r>
    </w:p>
    <w:p w:rsidR="00C949A4" w:rsidRPr="007F6689" w:rsidRDefault="00C949A4" w:rsidP="001F21C5">
      <w:pPr>
        <w:pStyle w:val="Paragraphedeliste"/>
        <w:numPr>
          <w:ilvl w:val="0"/>
          <w:numId w:val="9"/>
        </w:numPr>
        <w:bidi/>
        <w:spacing w:after="160" w:line="259" w:lineRule="auto"/>
        <w:jc w:val="both"/>
        <w:rPr>
          <w:rFonts w:ascii="Arial" w:hAnsi="Arial" w:cs="Arial"/>
          <w:color w:val="202124"/>
          <w:sz w:val="28"/>
          <w:szCs w:val="28"/>
          <w:shd w:val="clear" w:color="auto" w:fill="FFFFFF"/>
          <w:rtl/>
        </w:rPr>
      </w:pPr>
      <w:r w:rsidRPr="007F6689">
        <w:rPr>
          <w:rFonts w:ascii="Arial" w:hAnsi="Arial" w:cs="Arial" w:hint="cs"/>
          <w:b/>
          <w:bCs/>
          <w:color w:val="202124"/>
          <w:sz w:val="28"/>
          <w:szCs w:val="28"/>
          <w:shd w:val="clear" w:color="auto" w:fill="FFFFFF"/>
          <w:rtl/>
        </w:rPr>
        <w:t xml:space="preserve">المهارات: </w:t>
      </w:r>
      <w:r w:rsidRPr="007F6689">
        <w:rPr>
          <w:rFonts w:ascii="Arial" w:hAnsi="Arial" w:cs="Arial" w:hint="cs"/>
          <w:color w:val="202124"/>
          <w:sz w:val="28"/>
          <w:szCs w:val="28"/>
          <w:shd w:val="clear" w:color="auto" w:fill="FFFFFF"/>
          <w:rtl/>
        </w:rPr>
        <w:t xml:space="preserve">انجاز مهمة بكيفية محددة ودقة متناهية وسرعة في التنفيذ. </w:t>
      </w:r>
    </w:p>
    <w:p w:rsidR="00C949A4" w:rsidRPr="007F6689" w:rsidRDefault="00C949A4" w:rsidP="001F21C5">
      <w:pPr>
        <w:pStyle w:val="Paragraphedeliste"/>
        <w:numPr>
          <w:ilvl w:val="0"/>
          <w:numId w:val="9"/>
        </w:numPr>
        <w:bidi/>
        <w:spacing w:after="160"/>
        <w:jc w:val="both"/>
        <w:rPr>
          <w:rFonts w:ascii="Arial" w:hAnsi="Arial" w:cs="Arial"/>
          <w:b/>
          <w:bCs/>
          <w:color w:val="202124"/>
          <w:sz w:val="28"/>
          <w:szCs w:val="28"/>
          <w:shd w:val="clear" w:color="auto" w:fill="FFFFFF"/>
        </w:rPr>
      </w:pPr>
      <w:r w:rsidRPr="007F6689">
        <w:rPr>
          <w:rFonts w:ascii="Arial" w:hAnsi="Arial" w:cs="Arial" w:hint="cs"/>
          <w:b/>
          <w:bCs/>
          <w:color w:val="202124"/>
          <w:sz w:val="28"/>
          <w:szCs w:val="28"/>
          <w:shd w:val="clear" w:color="auto" w:fill="FFFFFF"/>
          <w:rtl/>
        </w:rPr>
        <w:t xml:space="preserve">الكفاءات الفردية: </w:t>
      </w:r>
      <w:r>
        <w:rPr>
          <w:rFonts w:ascii="Arial" w:hAnsi="Arial" w:cs="Arial" w:hint="cs"/>
          <w:color w:val="202124"/>
          <w:sz w:val="28"/>
          <w:szCs w:val="28"/>
          <w:shd w:val="clear" w:color="auto" w:fill="FFFFFF"/>
          <w:rtl/>
        </w:rPr>
        <w:t>مجموع المعارف و</w:t>
      </w:r>
      <w:r w:rsidRPr="007F6689">
        <w:rPr>
          <w:rFonts w:ascii="Arial" w:hAnsi="Arial" w:cs="Arial" w:hint="cs"/>
          <w:color w:val="202124"/>
          <w:sz w:val="28"/>
          <w:szCs w:val="28"/>
          <w:shd w:val="clear" w:color="auto" w:fill="FFFFFF"/>
          <w:rtl/>
        </w:rPr>
        <w:t xml:space="preserve">المعرفة العملية </w:t>
      </w:r>
      <w:r>
        <w:rPr>
          <w:rFonts w:ascii="Arial" w:hAnsi="Arial" w:cs="Arial" w:hint="cs"/>
          <w:color w:val="202124"/>
          <w:sz w:val="28"/>
          <w:szCs w:val="28"/>
          <w:shd w:val="clear" w:color="auto" w:fill="FFFFFF"/>
          <w:rtl/>
        </w:rPr>
        <w:t>و</w:t>
      </w:r>
      <w:r w:rsidRPr="007F6689">
        <w:rPr>
          <w:rFonts w:ascii="Arial" w:hAnsi="Arial" w:cs="Arial" w:hint="cs"/>
          <w:color w:val="202124"/>
          <w:sz w:val="28"/>
          <w:szCs w:val="28"/>
          <w:shd w:val="clear" w:color="auto" w:fill="FFFFFF"/>
          <w:rtl/>
        </w:rPr>
        <w:t>المعرفة السلوكية.</w:t>
      </w:r>
    </w:p>
    <w:p w:rsidR="00C949A4" w:rsidRPr="00E5791A" w:rsidRDefault="00C949A4" w:rsidP="001F21C5">
      <w:pPr>
        <w:pStyle w:val="Paragraphedeliste"/>
        <w:numPr>
          <w:ilvl w:val="0"/>
          <w:numId w:val="9"/>
        </w:numPr>
        <w:bidi/>
        <w:spacing w:after="0"/>
        <w:jc w:val="both"/>
        <w:rPr>
          <w:rFonts w:ascii="Arial" w:hAnsi="Arial" w:cs="Arial"/>
          <w:b/>
          <w:bCs/>
          <w:color w:val="202124"/>
          <w:sz w:val="28"/>
          <w:szCs w:val="28"/>
          <w:shd w:val="clear" w:color="auto" w:fill="FFFFFF"/>
        </w:rPr>
      </w:pPr>
      <w:r>
        <w:rPr>
          <w:rFonts w:ascii="Arial" w:hAnsi="Arial" w:cs="Arial" w:hint="cs"/>
          <w:b/>
          <w:bCs/>
          <w:color w:val="202124"/>
          <w:sz w:val="28"/>
          <w:szCs w:val="28"/>
          <w:shd w:val="clear" w:color="auto" w:fill="FFFFFF"/>
          <w:rtl/>
        </w:rPr>
        <w:t xml:space="preserve">الكفاءات الجماعية: </w:t>
      </w:r>
      <w:r>
        <w:rPr>
          <w:rFonts w:ascii="Arial" w:hAnsi="Arial" w:cs="Arial"/>
          <w:color w:val="202124"/>
          <w:sz w:val="28"/>
          <w:szCs w:val="28"/>
          <w:shd w:val="clear" w:color="auto" w:fill="FFFFFF"/>
          <w:rtl/>
        </w:rPr>
        <w:t>تعرّف</w:t>
      </w:r>
      <w:r w:rsidRPr="003F0AD5">
        <w:rPr>
          <w:rFonts w:ascii="Arial" w:hAnsi="Arial" w:cs="Arial"/>
          <w:color w:val="202124"/>
          <w:sz w:val="28"/>
          <w:szCs w:val="28"/>
          <w:shd w:val="clear" w:color="auto" w:fill="FFFFFF"/>
        </w:rPr>
        <w:t> </w:t>
      </w:r>
      <w:r w:rsidRPr="003F0AD5">
        <w:rPr>
          <w:rFonts w:ascii="Arial" w:hAnsi="Arial" w:cs="Arial"/>
          <w:color w:val="202124"/>
          <w:sz w:val="28"/>
          <w:szCs w:val="28"/>
          <w:shd w:val="clear" w:color="auto" w:fill="FFFFFF"/>
          <w:rtl/>
        </w:rPr>
        <w:t>الكفاءات الجماعية</w:t>
      </w:r>
      <w:r>
        <w:rPr>
          <w:rFonts w:ascii="Arial" w:hAnsi="Arial" w:cs="Arial"/>
          <w:color w:val="202124"/>
          <w:sz w:val="28"/>
          <w:szCs w:val="28"/>
          <w:shd w:val="clear" w:color="auto" w:fill="FFFFFF"/>
        </w:rPr>
        <w:t> </w:t>
      </w:r>
      <w:r>
        <w:rPr>
          <w:rFonts w:ascii="Arial" w:hAnsi="Arial" w:cs="Arial"/>
          <w:color w:val="202124"/>
          <w:sz w:val="28"/>
          <w:szCs w:val="28"/>
          <w:shd w:val="clear" w:color="auto" w:fill="FFFFFF"/>
          <w:rtl/>
        </w:rPr>
        <w:t>على أنها</w:t>
      </w:r>
      <w:r>
        <w:rPr>
          <w:rFonts w:ascii="Arial" w:hAnsi="Arial" w:cs="Arial" w:hint="cs"/>
          <w:color w:val="202124"/>
          <w:sz w:val="28"/>
          <w:szCs w:val="28"/>
          <w:shd w:val="clear" w:color="auto" w:fill="FFFFFF"/>
          <w:rtl/>
        </w:rPr>
        <w:t xml:space="preserve"> </w:t>
      </w:r>
      <w:r>
        <w:rPr>
          <w:rFonts w:ascii="Arial" w:hAnsi="Arial" w:cs="Arial"/>
          <w:color w:val="202124"/>
          <w:sz w:val="28"/>
          <w:szCs w:val="28"/>
          <w:shd w:val="clear" w:color="auto" w:fill="FFFFFF"/>
          <w:rtl/>
        </w:rPr>
        <w:t>مجموع</w:t>
      </w:r>
      <w:r>
        <w:rPr>
          <w:rFonts w:ascii="Arial" w:hAnsi="Arial" w:cs="Arial"/>
          <w:color w:val="202124"/>
          <w:sz w:val="28"/>
          <w:szCs w:val="28"/>
          <w:shd w:val="clear" w:color="auto" w:fill="FFFFFF"/>
        </w:rPr>
        <w:t> </w:t>
      </w:r>
      <w:r w:rsidRPr="003F0AD5">
        <w:rPr>
          <w:rFonts w:ascii="Arial" w:hAnsi="Arial" w:cs="Arial"/>
          <w:color w:val="202124"/>
          <w:sz w:val="28"/>
          <w:szCs w:val="28"/>
          <w:shd w:val="clear" w:color="auto" w:fill="FFFFFF"/>
          <w:rtl/>
        </w:rPr>
        <w:t>الكفاءات</w:t>
      </w:r>
      <w:r>
        <w:rPr>
          <w:rFonts w:ascii="Arial" w:hAnsi="Arial" w:cs="Arial"/>
          <w:color w:val="202124"/>
          <w:sz w:val="28"/>
          <w:szCs w:val="28"/>
          <w:shd w:val="clear" w:color="auto" w:fill="FFFFFF"/>
        </w:rPr>
        <w:t> </w:t>
      </w:r>
      <w:r>
        <w:rPr>
          <w:rFonts w:ascii="Arial" w:hAnsi="Arial" w:cs="Arial"/>
          <w:color w:val="202124"/>
          <w:sz w:val="28"/>
          <w:szCs w:val="28"/>
          <w:shd w:val="clear" w:color="auto" w:fill="FFFFFF"/>
          <w:rtl/>
        </w:rPr>
        <w:t xml:space="preserve">الفردية </w:t>
      </w:r>
      <w:r>
        <w:rPr>
          <w:rFonts w:ascii="Arial" w:hAnsi="Arial" w:cs="Arial" w:hint="cs"/>
          <w:color w:val="202124"/>
          <w:sz w:val="28"/>
          <w:szCs w:val="28"/>
          <w:shd w:val="clear" w:color="auto" w:fill="FFFFFF"/>
          <w:rtl/>
        </w:rPr>
        <w:t xml:space="preserve">وقيمة مضافة </w:t>
      </w:r>
      <w:r>
        <w:rPr>
          <w:rFonts w:ascii="Arial" w:hAnsi="Arial" w:cs="Arial"/>
          <w:color w:val="202124"/>
          <w:sz w:val="28"/>
          <w:szCs w:val="28"/>
          <w:shd w:val="clear" w:color="auto" w:fill="FFFFFF"/>
          <w:rtl/>
        </w:rPr>
        <w:t>ضمن فريق العمل تقوم على منهجية جماعية وتعاونية تعزز كلاً من تشارك المعرفة، والحل الجماعي للمشاكل، والمشاركة في اقتراح الحلول المناسبة ومناقشتها جماعياً، واستعداد الأفراد للتعاون والإفصاح عن المهارات التي تساعد جماعة العمل على تنسيق أعمالها</w:t>
      </w:r>
      <w:r>
        <w:rPr>
          <w:rFonts w:ascii="Arial" w:hAnsi="Arial" w:cs="Arial" w:hint="cs"/>
          <w:color w:val="202124"/>
          <w:sz w:val="28"/>
          <w:szCs w:val="28"/>
          <w:shd w:val="clear" w:color="auto" w:fill="FFFFFF"/>
          <w:rtl/>
        </w:rPr>
        <w:t>.</w:t>
      </w:r>
    </w:p>
    <w:p w:rsidR="00C949A4" w:rsidRPr="001F21C5" w:rsidRDefault="00C949A4" w:rsidP="001F21C5">
      <w:pPr>
        <w:pStyle w:val="Paragraphedeliste"/>
        <w:numPr>
          <w:ilvl w:val="0"/>
          <w:numId w:val="9"/>
        </w:numPr>
        <w:bidi/>
        <w:spacing w:after="0" w:line="259" w:lineRule="auto"/>
        <w:jc w:val="both"/>
        <w:rPr>
          <w:rFonts w:ascii="Arial" w:hAnsi="Arial" w:cs="Arial"/>
          <w:b/>
          <w:bCs/>
          <w:color w:val="202124"/>
          <w:sz w:val="28"/>
          <w:szCs w:val="28"/>
          <w:shd w:val="clear" w:color="auto" w:fill="FFFFFF"/>
          <w:rtl/>
        </w:rPr>
      </w:pPr>
      <w:r w:rsidRPr="007F6689">
        <w:rPr>
          <w:rFonts w:ascii="Arial" w:hAnsi="Arial" w:cs="Arial" w:hint="cs"/>
          <w:b/>
          <w:bCs/>
          <w:color w:val="202124"/>
          <w:sz w:val="28"/>
          <w:szCs w:val="28"/>
          <w:shd w:val="clear" w:color="auto" w:fill="FFFFFF"/>
          <w:rtl/>
        </w:rPr>
        <w:t>المواهب:</w:t>
      </w:r>
      <w:r>
        <w:rPr>
          <w:rFonts w:ascii="Arial" w:hAnsi="Arial" w:cs="Arial" w:hint="cs"/>
          <w:b/>
          <w:bCs/>
          <w:color w:val="202124"/>
          <w:sz w:val="28"/>
          <w:szCs w:val="28"/>
          <w:shd w:val="clear" w:color="auto" w:fill="FFFFFF"/>
          <w:rtl/>
        </w:rPr>
        <w:t xml:space="preserve"> </w:t>
      </w:r>
      <w:r w:rsidRPr="007F6689">
        <w:rPr>
          <w:rFonts w:ascii="Arial" w:hAnsi="Arial" w:cs="Arial"/>
          <w:color w:val="202124"/>
          <w:sz w:val="28"/>
          <w:szCs w:val="28"/>
          <w:shd w:val="clear" w:color="auto" w:fill="FFFFFF"/>
          <w:rtl/>
        </w:rPr>
        <w:t>سمات معقدة تؤهل الفرد للإنجاز المرتفع في بعض المهارات والوظائف، والموهوب هو الفرد الذي يملك استعداداً فطرياً وتصقله البيئة الملائمة</w:t>
      </w:r>
      <w:r w:rsidRPr="007F6689">
        <w:rPr>
          <w:rFonts w:ascii="Arial" w:hAnsi="Arial" w:cs="Arial" w:hint="cs"/>
          <w:color w:val="202124"/>
          <w:sz w:val="28"/>
          <w:szCs w:val="28"/>
          <w:shd w:val="clear" w:color="auto" w:fill="FFFFFF"/>
          <w:rtl/>
        </w:rPr>
        <w:t>.</w:t>
      </w:r>
      <w:r w:rsidRPr="007F6689">
        <w:rPr>
          <w:rFonts w:ascii="Arial" w:hAnsi="Arial" w:cs="Arial"/>
          <w:color w:val="4D5156"/>
          <w:shd w:val="clear" w:color="auto" w:fill="FFFFFF"/>
          <w:rtl/>
        </w:rPr>
        <w:t xml:space="preserve"> </w:t>
      </w:r>
      <w:r w:rsidRPr="007F6689">
        <w:rPr>
          <w:rFonts w:ascii="Arial" w:hAnsi="Arial" w:cs="Arial"/>
          <w:sz w:val="28"/>
          <w:szCs w:val="28"/>
          <w:shd w:val="clear" w:color="auto" w:fill="FFFFFF"/>
          <w:rtl/>
        </w:rPr>
        <w:t>الموهوب هو الذي يوجد لديه استعداد أو قدرة غير عادية أو أداء متميز عن بقية أقرانه في مجال أو أكثر</w:t>
      </w:r>
      <w:r w:rsidRPr="007F6689">
        <w:rPr>
          <w:rFonts w:ascii="Arial" w:hAnsi="Arial" w:cs="Arial" w:hint="cs"/>
          <w:sz w:val="28"/>
          <w:szCs w:val="28"/>
          <w:shd w:val="clear" w:color="auto" w:fill="FFFFFF"/>
          <w:rtl/>
        </w:rPr>
        <w:t>.</w:t>
      </w:r>
      <w:r w:rsidRPr="007F6689">
        <w:rPr>
          <w:rFonts w:ascii="Arial" w:hAnsi="Arial" w:cs="Arial"/>
          <w:color w:val="202124"/>
          <w:sz w:val="28"/>
          <w:szCs w:val="28"/>
          <w:shd w:val="clear" w:color="auto" w:fill="FFFFFF"/>
          <w:rtl/>
        </w:rPr>
        <w:t xml:space="preserve"> لذا تظهر الموهبة في الغالب في مجال محدد مثل الموسيقى أو الشعر أو الرسم أو حتى البديهة </w:t>
      </w:r>
      <w:r w:rsidRPr="007F6689">
        <w:rPr>
          <w:rFonts w:ascii="Arial" w:hAnsi="Arial" w:cs="Arial" w:hint="cs"/>
          <w:color w:val="202124"/>
          <w:sz w:val="28"/>
          <w:szCs w:val="28"/>
          <w:shd w:val="clear" w:color="auto" w:fill="FFFFFF"/>
          <w:rtl/>
        </w:rPr>
        <w:t>السريعة</w:t>
      </w:r>
      <w:r w:rsidRPr="007F6689">
        <w:rPr>
          <w:rFonts w:ascii="Arial" w:hAnsi="Arial" w:cs="Arial"/>
          <w:color w:val="202124"/>
          <w:sz w:val="28"/>
          <w:szCs w:val="28"/>
          <w:shd w:val="clear" w:color="auto" w:fill="FFFFFF"/>
        </w:rPr>
        <w:t>.</w:t>
      </w:r>
    </w:p>
    <w:p w:rsidR="00C949A4" w:rsidRPr="001F21C5" w:rsidRDefault="00C949A4" w:rsidP="001F21C5">
      <w:pPr>
        <w:pStyle w:val="Paragraphedeliste"/>
        <w:numPr>
          <w:ilvl w:val="0"/>
          <w:numId w:val="9"/>
        </w:numPr>
        <w:bidi/>
        <w:spacing w:after="160" w:line="259" w:lineRule="auto"/>
        <w:jc w:val="both"/>
        <w:rPr>
          <w:rFonts w:ascii="Arial" w:hAnsi="Arial" w:cs="Arial"/>
          <w:color w:val="202124"/>
          <w:sz w:val="28"/>
          <w:szCs w:val="28"/>
          <w:shd w:val="clear" w:color="auto" w:fill="FFFFFF"/>
          <w:rtl/>
        </w:rPr>
      </w:pPr>
      <w:r w:rsidRPr="007F6689">
        <w:rPr>
          <w:rFonts w:ascii="Arial" w:hAnsi="Arial" w:cs="Arial" w:hint="cs"/>
          <w:b/>
          <w:bCs/>
          <w:sz w:val="28"/>
          <w:szCs w:val="28"/>
          <w:shd w:val="clear" w:color="auto" w:fill="FFFFFF"/>
          <w:rtl/>
        </w:rPr>
        <w:t xml:space="preserve">الخبرة: </w:t>
      </w:r>
      <w:r w:rsidRPr="007F6689">
        <w:rPr>
          <w:rFonts w:ascii="Arial" w:hAnsi="Arial" w:cs="Arial" w:hint="cs"/>
          <w:sz w:val="28"/>
          <w:szCs w:val="28"/>
          <w:shd w:val="clear" w:color="auto" w:fill="FFFFFF"/>
          <w:rtl/>
        </w:rPr>
        <w:t>ي</w:t>
      </w:r>
      <w:r w:rsidRPr="007F6689">
        <w:rPr>
          <w:rFonts w:ascii="Arial" w:hAnsi="Arial" w:cs="Arial"/>
          <w:color w:val="202124"/>
          <w:sz w:val="28"/>
          <w:szCs w:val="28"/>
          <w:shd w:val="clear" w:color="auto" w:fill="FFFFFF"/>
          <w:rtl/>
        </w:rPr>
        <w:t>كتسب ال</w:t>
      </w:r>
      <w:r w:rsidRPr="007F6689">
        <w:rPr>
          <w:rFonts w:ascii="Arial" w:hAnsi="Arial" w:cs="Arial" w:hint="cs"/>
          <w:color w:val="202124"/>
          <w:sz w:val="28"/>
          <w:szCs w:val="28"/>
          <w:shd w:val="clear" w:color="auto" w:fill="FFFFFF"/>
          <w:rtl/>
        </w:rPr>
        <w:t>فرد</w:t>
      </w:r>
      <w:r w:rsidRPr="007F6689">
        <w:rPr>
          <w:rFonts w:ascii="Arial" w:hAnsi="Arial" w:cs="Arial"/>
          <w:color w:val="202124"/>
          <w:sz w:val="28"/>
          <w:szCs w:val="28"/>
          <w:shd w:val="clear" w:color="auto" w:fill="FFFFFF"/>
        </w:rPr>
        <w:t> </w:t>
      </w:r>
      <w:r w:rsidRPr="007F6689">
        <w:rPr>
          <w:rFonts w:ascii="Arial" w:hAnsi="Arial" w:cs="Arial"/>
          <w:color w:val="202124"/>
          <w:sz w:val="28"/>
          <w:szCs w:val="28"/>
          <w:shd w:val="clear" w:color="auto" w:fill="FFFFFF"/>
          <w:rtl/>
        </w:rPr>
        <w:t>الخبرة</w:t>
      </w:r>
      <w:r w:rsidRPr="007F6689">
        <w:rPr>
          <w:rFonts w:ascii="Arial" w:hAnsi="Arial" w:cs="Arial"/>
          <w:color w:val="202124"/>
          <w:sz w:val="28"/>
          <w:szCs w:val="28"/>
          <w:shd w:val="clear" w:color="auto" w:fill="FFFFFF"/>
        </w:rPr>
        <w:t> </w:t>
      </w:r>
      <w:r w:rsidRPr="007F6689">
        <w:rPr>
          <w:rFonts w:ascii="Arial" w:hAnsi="Arial" w:cs="Arial"/>
          <w:color w:val="202124"/>
          <w:sz w:val="28"/>
          <w:szCs w:val="28"/>
          <w:shd w:val="clear" w:color="auto" w:fill="FFFFFF"/>
          <w:rtl/>
        </w:rPr>
        <w:t>من خلال المشاركة في عمل معين، وغالبا ما يؤدي تكرار هذا العمل إلى تعميق هذه</w:t>
      </w:r>
      <w:r w:rsidRPr="007F6689">
        <w:rPr>
          <w:rFonts w:ascii="Arial" w:hAnsi="Arial" w:cs="Arial"/>
          <w:color w:val="202124"/>
          <w:sz w:val="28"/>
          <w:szCs w:val="28"/>
          <w:shd w:val="clear" w:color="auto" w:fill="FFFFFF"/>
        </w:rPr>
        <w:t> </w:t>
      </w:r>
      <w:r w:rsidRPr="007F6689">
        <w:rPr>
          <w:rFonts w:ascii="Arial" w:hAnsi="Arial" w:cs="Arial"/>
          <w:color w:val="202124"/>
          <w:sz w:val="28"/>
          <w:szCs w:val="28"/>
          <w:shd w:val="clear" w:color="auto" w:fill="FFFFFF"/>
          <w:rtl/>
        </w:rPr>
        <w:t>الخبرة</w:t>
      </w:r>
      <w:r w:rsidRPr="007F6689">
        <w:rPr>
          <w:rFonts w:ascii="Arial" w:hAnsi="Arial" w:cs="Arial"/>
          <w:color w:val="202124"/>
          <w:sz w:val="28"/>
          <w:szCs w:val="28"/>
          <w:shd w:val="clear" w:color="auto" w:fill="FFFFFF"/>
        </w:rPr>
        <w:t> </w:t>
      </w:r>
      <w:r w:rsidRPr="007F6689">
        <w:rPr>
          <w:rFonts w:ascii="Arial" w:hAnsi="Arial" w:cs="Arial"/>
          <w:color w:val="202124"/>
          <w:sz w:val="28"/>
          <w:szCs w:val="28"/>
          <w:shd w:val="clear" w:color="auto" w:fill="FFFFFF"/>
          <w:rtl/>
        </w:rPr>
        <w:t>وإكسابها عفوية أكبر. لذلك تترافق كلمة</w:t>
      </w:r>
      <w:r w:rsidRPr="007F6689">
        <w:rPr>
          <w:rFonts w:ascii="Arial" w:hAnsi="Arial" w:cs="Arial"/>
          <w:color w:val="202124"/>
          <w:sz w:val="28"/>
          <w:szCs w:val="28"/>
          <w:shd w:val="clear" w:color="auto" w:fill="FFFFFF"/>
        </w:rPr>
        <w:t> </w:t>
      </w:r>
      <w:r w:rsidRPr="007F6689">
        <w:rPr>
          <w:rFonts w:ascii="Arial" w:hAnsi="Arial" w:cs="Arial"/>
          <w:color w:val="202124"/>
          <w:sz w:val="28"/>
          <w:szCs w:val="28"/>
          <w:shd w:val="clear" w:color="auto" w:fill="FFFFFF"/>
          <w:rtl/>
        </w:rPr>
        <w:t>خبرة</w:t>
      </w:r>
      <w:r w:rsidRPr="007F6689">
        <w:rPr>
          <w:rFonts w:ascii="Arial" w:hAnsi="Arial" w:cs="Arial"/>
          <w:color w:val="202124"/>
          <w:sz w:val="28"/>
          <w:szCs w:val="28"/>
          <w:shd w:val="clear" w:color="auto" w:fill="FFFFFF"/>
        </w:rPr>
        <w:t> </w:t>
      </w:r>
      <w:r w:rsidRPr="007F6689">
        <w:rPr>
          <w:rFonts w:ascii="Arial" w:hAnsi="Arial" w:cs="Arial"/>
          <w:color w:val="202124"/>
          <w:sz w:val="28"/>
          <w:szCs w:val="28"/>
          <w:shd w:val="clear" w:color="auto" w:fill="FFFFFF"/>
          <w:rtl/>
        </w:rPr>
        <w:t>غالبا مع كلمة تجر</w:t>
      </w:r>
      <w:r w:rsidRPr="007F6689">
        <w:rPr>
          <w:rFonts w:ascii="Arial" w:hAnsi="Arial" w:cs="Arial" w:hint="cs"/>
          <w:color w:val="202124"/>
          <w:sz w:val="28"/>
          <w:szCs w:val="28"/>
          <w:shd w:val="clear" w:color="auto" w:fill="FFFFFF"/>
          <w:rtl/>
        </w:rPr>
        <w:t>بة.</w:t>
      </w:r>
    </w:p>
    <w:p w:rsidR="001F21C5" w:rsidRPr="001F21C5" w:rsidRDefault="00C949A4" w:rsidP="001F21C5">
      <w:pPr>
        <w:pStyle w:val="Paragraphedeliste"/>
        <w:numPr>
          <w:ilvl w:val="0"/>
          <w:numId w:val="9"/>
        </w:numPr>
        <w:bidi/>
        <w:rPr>
          <w:rFonts w:ascii="Simplified Arabic" w:hAnsi="Simplified Arabic" w:cs="Simplified Arabic"/>
          <w:sz w:val="28"/>
          <w:szCs w:val="28"/>
          <w:rtl/>
        </w:rPr>
      </w:pPr>
      <w:r w:rsidRPr="00D97ED2">
        <w:rPr>
          <w:rFonts w:ascii="Simplified Arabic" w:hAnsi="Simplified Arabic" w:cs="Simplified Arabic" w:hint="cs"/>
          <w:b/>
          <w:bCs/>
          <w:sz w:val="28"/>
          <w:szCs w:val="28"/>
          <w:rtl/>
        </w:rPr>
        <w:t>الذكاء:</w:t>
      </w:r>
      <w:r>
        <w:rPr>
          <w:rFonts w:ascii="Simplified Arabic" w:hAnsi="Simplified Arabic" w:cs="Simplified Arabic" w:hint="cs"/>
          <w:sz w:val="28"/>
          <w:szCs w:val="28"/>
          <w:rtl/>
        </w:rPr>
        <w:t xml:space="preserve"> هو القدرة على الفهم، التعلم، التحليل، التكيف، وحل المشكلات بشكل فعال باستخدام المنطق، الخبرة والابداع. ويتجلى في مواقف متنوعة حسب السياق (عقليا، عاطفيا واجتماعيا).</w:t>
      </w:r>
    </w:p>
    <w:p w:rsidR="00EB1479" w:rsidRDefault="00C949A4" w:rsidP="00025BAF">
      <w:pPr>
        <w:bidi/>
        <w:rPr>
          <w:b/>
          <w:bCs/>
          <w:sz w:val="28"/>
          <w:szCs w:val="28"/>
          <w:rtl/>
          <w:lang w:bidi="ar-DZ"/>
        </w:rPr>
      </w:pPr>
      <w:r w:rsidRPr="001F21C5">
        <w:rPr>
          <w:rFonts w:hint="cs"/>
          <w:b/>
          <w:bCs/>
          <w:sz w:val="28"/>
          <w:szCs w:val="28"/>
          <w:rtl/>
          <w:lang w:bidi="ar-DZ"/>
        </w:rPr>
        <w:t>تتفاعل هذه العناصر معا بشكل تكاملي لتعزيز الابداع والابتكار</w:t>
      </w:r>
      <w:r w:rsidRPr="001F21C5">
        <w:rPr>
          <w:rFonts w:hint="cs"/>
          <w:b/>
          <w:bCs/>
          <w:sz w:val="28"/>
          <w:szCs w:val="28"/>
          <w:rtl/>
          <w:lang w:bidi="ar-DZ"/>
        </w:rPr>
        <w:t xml:space="preserve"> من خلال:</w:t>
      </w:r>
      <w:r w:rsidR="00025BAF" w:rsidRPr="00025BAF">
        <w:rPr>
          <w:rFonts w:hint="cs"/>
          <w:b/>
          <w:bCs/>
          <w:sz w:val="28"/>
          <w:szCs w:val="28"/>
          <w:rtl/>
          <w:lang w:bidi="ar-DZ"/>
        </w:rPr>
        <w:t xml:space="preserve"> </w:t>
      </w:r>
      <w:r w:rsidR="00025BAF">
        <w:rPr>
          <w:rFonts w:hint="cs"/>
          <w:b/>
          <w:bCs/>
          <w:sz w:val="28"/>
          <w:szCs w:val="28"/>
          <w:rtl/>
          <w:lang w:bidi="ar-DZ"/>
        </w:rPr>
        <w:t>(</w:t>
      </w:r>
      <w:r w:rsidR="00025BAF">
        <w:rPr>
          <w:rFonts w:hint="cs"/>
          <w:b/>
          <w:bCs/>
          <w:sz w:val="28"/>
          <w:szCs w:val="28"/>
          <w:rtl/>
          <w:lang w:bidi="ar-DZ"/>
        </w:rPr>
        <w:t>3.5</w:t>
      </w:r>
      <w:r w:rsidR="00025BAF">
        <w:rPr>
          <w:rFonts w:hint="cs"/>
          <w:b/>
          <w:bCs/>
          <w:sz w:val="28"/>
          <w:szCs w:val="28"/>
          <w:rtl/>
          <w:lang w:bidi="ar-DZ"/>
        </w:rPr>
        <w:t>ن)</w:t>
      </w:r>
    </w:p>
    <w:p w:rsidR="00B54E80" w:rsidRDefault="00025BAF" w:rsidP="000E1303">
      <w:pPr>
        <w:bidi/>
        <w:jc w:val="both"/>
        <w:rPr>
          <w:sz w:val="28"/>
          <w:szCs w:val="28"/>
          <w:rtl/>
          <w:lang w:bidi="ar-DZ"/>
        </w:rPr>
      </w:pPr>
      <w:r>
        <w:rPr>
          <w:rFonts w:hint="cs"/>
          <w:sz w:val="28"/>
          <w:szCs w:val="28"/>
          <w:rtl/>
          <w:lang w:bidi="ar-DZ"/>
        </w:rPr>
        <w:t>تتعدد العوامل المؤثرة في التفكير الإبداعي والابتكار مثل: القدرة، المهارة، الكفاءة، الموهبة، الذكاء، الخبرة. حيث تشكل هذه العناصر معا نظاما متكاملا يغذي الابداع ويحفز الابتكار</w:t>
      </w:r>
      <w:r>
        <w:rPr>
          <w:rFonts w:hint="cs"/>
          <w:sz w:val="28"/>
          <w:szCs w:val="28"/>
          <w:rtl/>
          <w:lang w:bidi="ar-DZ"/>
        </w:rPr>
        <w:t>. فالقدرة تمثل الأساس الذهني، بينما تترجم المهارة هذا الإمكان إلى أداء عملي، وتجسد الكفاءة التميز في الأداء. أما الموهبة فتضيف البصمة الفريدة، والذكاء يوفر الأدوات العقلية للربط بين المفاهيم، في حين تمنح الخبرة العمق والواقعية للأفكار. وتكمن قوة الابتكار الحقيقية في التفاعل الديناميكي بين كل هذه العناصر،</w:t>
      </w:r>
      <w:r w:rsidR="000E1303">
        <w:rPr>
          <w:rFonts w:hint="cs"/>
          <w:sz w:val="28"/>
          <w:szCs w:val="28"/>
          <w:rtl/>
          <w:lang w:bidi="ar-DZ"/>
        </w:rPr>
        <w:t xml:space="preserve"> مما ي</w:t>
      </w:r>
      <w:r>
        <w:rPr>
          <w:rFonts w:hint="cs"/>
          <w:sz w:val="28"/>
          <w:szCs w:val="28"/>
          <w:rtl/>
          <w:lang w:bidi="ar-DZ"/>
        </w:rPr>
        <w:t>نتج حلولا إبداعية غير تقليدية قابلة للتطبيق.</w:t>
      </w:r>
    </w:p>
    <w:p w:rsidR="00B54E80" w:rsidRDefault="00B54E80" w:rsidP="00B54E80">
      <w:pPr>
        <w:bidi/>
        <w:rPr>
          <w:sz w:val="28"/>
          <w:szCs w:val="28"/>
          <w:rtl/>
          <w:lang w:bidi="ar-DZ"/>
        </w:rPr>
      </w:pPr>
      <w:proofErr w:type="spellStart"/>
      <w:r>
        <w:rPr>
          <w:rFonts w:hint="cs"/>
          <w:sz w:val="28"/>
          <w:szCs w:val="28"/>
          <w:rtl/>
          <w:lang w:bidi="ar-DZ"/>
        </w:rPr>
        <w:lastRenderedPageBreak/>
        <w:t>الذكاء+الموهبة</w:t>
      </w:r>
      <w:proofErr w:type="spellEnd"/>
      <w:r>
        <w:rPr>
          <w:rFonts w:hint="cs"/>
          <w:sz w:val="28"/>
          <w:szCs w:val="28"/>
          <w:rtl/>
          <w:lang w:bidi="ar-DZ"/>
        </w:rPr>
        <w:t>=أفكار جريئة.</w:t>
      </w:r>
    </w:p>
    <w:p w:rsidR="00B54E80" w:rsidRDefault="00B54E80" w:rsidP="00B54E80">
      <w:pPr>
        <w:bidi/>
        <w:rPr>
          <w:sz w:val="28"/>
          <w:szCs w:val="28"/>
          <w:rtl/>
          <w:lang w:bidi="ar-DZ"/>
        </w:rPr>
      </w:pPr>
      <w:proofErr w:type="spellStart"/>
      <w:r>
        <w:rPr>
          <w:rFonts w:hint="cs"/>
          <w:sz w:val="28"/>
          <w:szCs w:val="28"/>
          <w:rtl/>
          <w:lang w:bidi="ar-DZ"/>
        </w:rPr>
        <w:t>القدرات+المهارات</w:t>
      </w:r>
      <w:proofErr w:type="spellEnd"/>
      <w:r>
        <w:rPr>
          <w:rFonts w:hint="cs"/>
          <w:sz w:val="28"/>
          <w:szCs w:val="28"/>
          <w:rtl/>
          <w:lang w:bidi="ar-DZ"/>
        </w:rPr>
        <w:t>=القدرة على تطوير الأفكار.</w:t>
      </w:r>
    </w:p>
    <w:p w:rsidR="00B54E80" w:rsidRDefault="00B54E80" w:rsidP="00B54E80">
      <w:pPr>
        <w:bidi/>
        <w:rPr>
          <w:sz w:val="28"/>
          <w:szCs w:val="28"/>
          <w:rtl/>
          <w:lang w:bidi="ar-DZ"/>
        </w:rPr>
      </w:pPr>
      <w:proofErr w:type="spellStart"/>
      <w:r>
        <w:rPr>
          <w:rFonts w:hint="cs"/>
          <w:sz w:val="28"/>
          <w:szCs w:val="28"/>
          <w:rtl/>
          <w:lang w:bidi="ar-DZ"/>
        </w:rPr>
        <w:t>الخبرة+الكفاءة</w:t>
      </w:r>
      <w:proofErr w:type="spellEnd"/>
      <w:r>
        <w:rPr>
          <w:rFonts w:hint="cs"/>
          <w:sz w:val="28"/>
          <w:szCs w:val="28"/>
          <w:rtl/>
          <w:lang w:bidi="ar-DZ"/>
        </w:rPr>
        <w:t>=تنفيذ ناجح.</w:t>
      </w:r>
    </w:p>
    <w:p w:rsidR="00B54E80" w:rsidRDefault="00B54E80" w:rsidP="00B54E80">
      <w:pPr>
        <w:bidi/>
        <w:rPr>
          <w:b/>
          <w:bCs/>
          <w:sz w:val="28"/>
          <w:szCs w:val="28"/>
          <w:rtl/>
          <w:lang w:bidi="ar-DZ"/>
        </w:rPr>
      </w:pPr>
      <w:r>
        <w:rPr>
          <w:rFonts w:hint="cs"/>
          <w:b/>
          <w:bCs/>
          <w:sz w:val="28"/>
          <w:szCs w:val="28"/>
          <w:u w:val="single"/>
          <w:rtl/>
          <w:lang w:bidi="ar-DZ"/>
        </w:rPr>
        <w:t>السؤال الخامس</w:t>
      </w:r>
      <w:r w:rsidRPr="00173DAA">
        <w:rPr>
          <w:rFonts w:hint="cs"/>
          <w:b/>
          <w:bCs/>
          <w:sz w:val="28"/>
          <w:szCs w:val="28"/>
          <w:u w:val="single"/>
          <w:rtl/>
          <w:lang w:bidi="ar-DZ"/>
        </w:rPr>
        <w:t xml:space="preserve">: </w:t>
      </w:r>
      <w:r w:rsidRPr="00173DAA">
        <w:rPr>
          <w:rFonts w:hint="cs"/>
          <w:b/>
          <w:bCs/>
          <w:sz w:val="28"/>
          <w:szCs w:val="28"/>
          <w:rtl/>
          <w:lang w:bidi="ar-DZ"/>
        </w:rPr>
        <w:t>(05 نقاط)</w:t>
      </w:r>
    </w:p>
    <w:p w:rsidR="00025BAF" w:rsidRDefault="00025BAF" w:rsidP="00B54E80">
      <w:pPr>
        <w:bidi/>
        <w:rPr>
          <w:sz w:val="28"/>
          <w:szCs w:val="28"/>
          <w:rtl/>
          <w:lang w:bidi="ar-DZ"/>
        </w:rPr>
      </w:pPr>
      <w:r>
        <w:rPr>
          <w:rFonts w:hint="cs"/>
          <w:sz w:val="28"/>
          <w:szCs w:val="28"/>
          <w:rtl/>
          <w:lang w:bidi="ar-DZ"/>
        </w:rPr>
        <w:t xml:space="preserve"> </w:t>
      </w:r>
      <w:r w:rsidR="00B54E80">
        <w:rPr>
          <w:rFonts w:hint="cs"/>
          <w:sz w:val="28"/>
          <w:szCs w:val="28"/>
          <w:rtl/>
          <w:lang w:bidi="ar-DZ"/>
        </w:rPr>
        <w:t>مثال ي</w:t>
      </w:r>
      <w:r w:rsidR="00B54E80">
        <w:rPr>
          <w:rFonts w:hint="cs"/>
          <w:sz w:val="28"/>
          <w:szCs w:val="28"/>
          <w:rtl/>
          <w:lang w:bidi="ar-DZ"/>
        </w:rPr>
        <w:t>قارن بين مؤسسة تتبنى استراتيجية الابتكار الجذري وأخرى تتبع استراتيجية الابتكار التدريجي</w:t>
      </w:r>
      <w:r w:rsidR="00B54E80">
        <w:rPr>
          <w:rFonts w:hint="cs"/>
          <w:sz w:val="28"/>
          <w:szCs w:val="28"/>
          <w:rtl/>
          <w:lang w:bidi="ar-DZ"/>
        </w:rPr>
        <w:t>:</w:t>
      </w:r>
    </w:p>
    <w:p w:rsidR="00B54E80" w:rsidRDefault="00B54E80" w:rsidP="00B54E80">
      <w:pPr>
        <w:bidi/>
        <w:rPr>
          <w:sz w:val="28"/>
          <w:szCs w:val="28"/>
          <w:rtl/>
          <w:lang w:bidi="ar-DZ"/>
        </w:rPr>
      </w:pPr>
      <w:r w:rsidRPr="000E1303">
        <w:rPr>
          <w:rFonts w:hint="cs"/>
          <w:b/>
          <w:bCs/>
          <w:sz w:val="28"/>
          <w:szCs w:val="28"/>
          <w:rtl/>
          <w:lang w:bidi="ar-DZ"/>
        </w:rPr>
        <w:t>الابتكار الجذري:</w:t>
      </w:r>
      <w:r w:rsidR="00C916B4">
        <w:rPr>
          <w:rFonts w:hint="cs"/>
          <w:sz w:val="28"/>
          <w:szCs w:val="28"/>
          <w:rtl/>
          <w:lang w:bidi="ar-DZ"/>
        </w:rPr>
        <w:t xml:space="preserve"> مؤسسة تسلا </w:t>
      </w:r>
      <w:r w:rsidR="000E1303" w:rsidRPr="000E1303">
        <w:rPr>
          <w:sz w:val="24"/>
          <w:szCs w:val="24"/>
          <w:lang w:bidi="ar-DZ"/>
        </w:rPr>
        <w:t>Te</w:t>
      </w:r>
      <w:bookmarkStart w:id="0" w:name="_GoBack"/>
      <w:bookmarkEnd w:id="0"/>
      <w:r w:rsidR="000E1303" w:rsidRPr="000E1303">
        <w:rPr>
          <w:sz w:val="24"/>
          <w:szCs w:val="24"/>
          <w:lang w:bidi="ar-DZ"/>
        </w:rPr>
        <w:t>sla</w:t>
      </w:r>
      <w:r w:rsidR="00C916B4">
        <w:rPr>
          <w:rFonts w:hint="cs"/>
          <w:sz w:val="28"/>
          <w:szCs w:val="28"/>
          <w:rtl/>
          <w:lang w:bidi="ar-DZ"/>
        </w:rPr>
        <w:t>عند إطلاق السيارات الكهربائية ذاتية القيادة.</w:t>
      </w:r>
    </w:p>
    <w:p w:rsidR="00C916B4" w:rsidRDefault="00C916B4" w:rsidP="00C916B4">
      <w:pPr>
        <w:bidi/>
        <w:rPr>
          <w:sz w:val="28"/>
          <w:szCs w:val="28"/>
          <w:rtl/>
          <w:lang w:bidi="ar-DZ"/>
        </w:rPr>
      </w:pPr>
      <w:r w:rsidRPr="000E1303">
        <w:rPr>
          <w:rFonts w:hint="cs"/>
          <w:b/>
          <w:bCs/>
          <w:sz w:val="28"/>
          <w:szCs w:val="28"/>
          <w:rtl/>
          <w:lang w:bidi="ar-DZ"/>
        </w:rPr>
        <w:t>الابتكار التدريجي:</w:t>
      </w:r>
      <w:r>
        <w:rPr>
          <w:rFonts w:hint="cs"/>
          <w:sz w:val="28"/>
          <w:szCs w:val="28"/>
          <w:rtl/>
          <w:lang w:bidi="ar-DZ"/>
        </w:rPr>
        <w:t xml:space="preserve"> مؤسسة تويوتا </w:t>
      </w:r>
      <w:r w:rsidR="000E1303" w:rsidRPr="000E1303">
        <w:rPr>
          <w:sz w:val="24"/>
          <w:szCs w:val="24"/>
          <w:lang w:bidi="ar-DZ"/>
        </w:rPr>
        <w:t>Toyota</w:t>
      </w:r>
      <w:r>
        <w:rPr>
          <w:rFonts w:hint="cs"/>
          <w:sz w:val="28"/>
          <w:szCs w:val="28"/>
          <w:rtl/>
          <w:lang w:bidi="ar-DZ"/>
        </w:rPr>
        <w:t>عند تحسين محركات البنزين لتكون أكثر كفاءة.</w:t>
      </w:r>
    </w:p>
    <w:tbl>
      <w:tblPr>
        <w:tblStyle w:val="Grilledutableau"/>
        <w:bidiVisual/>
        <w:tblW w:w="0" w:type="auto"/>
        <w:tblLook w:val="04A0" w:firstRow="1" w:lastRow="0" w:firstColumn="1" w:lastColumn="0" w:noHBand="0" w:noVBand="1"/>
      </w:tblPr>
      <w:tblGrid>
        <w:gridCol w:w="3485"/>
        <w:gridCol w:w="3485"/>
        <w:gridCol w:w="3486"/>
      </w:tblGrid>
      <w:tr w:rsidR="00C916B4" w:rsidTr="00C916B4">
        <w:tc>
          <w:tcPr>
            <w:tcW w:w="3485" w:type="dxa"/>
          </w:tcPr>
          <w:p w:rsidR="00C916B4" w:rsidRDefault="00C916B4" w:rsidP="00C916B4">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المعيار</w:t>
            </w:r>
          </w:p>
        </w:tc>
        <w:tc>
          <w:tcPr>
            <w:tcW w:w="3485" w:type="dxa"/>
          </w:tcPr>
          <w:p w:rsidR="00C916B4" w:rsidRPr="00C916B4" w:rsidRDefault="00C916B4" w:rsidP="00C916B4">
            <w:pPr>
              <w:bidi/>
              <w:jc w:val="center"/>
              <w:rPr>
                <w:b/>
                <w:bCs/>
                <w:sz w:val="28"/>
                <w:szCs w:val="28"/>
                <w:rtl/>
                <w:lang w:bidi="ar-DZ"/>
              </w:rPr>
            </w:pPr>
            <w:r w:rsidRPr="00C916B4">
              <w:rPr>
                <w:rFonts w:hint="cs"/>
                <w:b/>
                <w:bCs/>
                <w:sz w:val="28"/>
                <w:szCs w:val="28"/>
                <w:rtl/>
                <w:lang w:bidi="ar-DZ"/>
              </w:rPr>
              <w:t>الابتكار التدريجي</w:t>
            </w:r>
            <w:r>
              <w:rPr>
                <w:rFonts w:hint="cs"/>
                <w:b/>
                <w:bCs/>
                <w:sz w:val="28"/>
                <w:szCs w:val="28"/>
                <w:rtl/>
                <w:lang w:bidi="ar-DZ"/>
              </w:rPr>
              <w:t xml:space="preserve"> (تويوتا)</w:t>
            </w:r>
          </w:p>
        </w:tc>
        <w:tc>
          <w:tcPr>
            <w:tcW w:w="3486" w:type="dxa"/>
          </w:tcPr>
          <w:p w:rsidR="00C916B4" w:rsidRPr="00C916B4" w:rsidRDefault="00C916B4" w:rsidP="00C916B4">
            <w:pPr>
              <w:bidi/>
              <w:jc w:val="center"/>
              <w:rPr>
                <w:rFonts w:ascii="Simplified Arabic" w:hAnsi="Simplified Arabic" w:cs="Simplified Arabic"/>
                <w:b/>
                <w:bCs/>
                <w:sz w:val="28"/>
                <w:szCs w:val="28"/>
                <w:rtl/>
              </w:rPr>
            </w:pPr>
            <w:r w:rsidRPr="00C916B4">
              <w:rPr>
                <w:rFonts w:hint="cs"/>
                <w:b/>
                <w:bCs/>
                <w:sz w:val="28"/>
                <w:szCs w:val="28"/>
                <w:rtl/>
                <w:lang w:bidi="ar-DZ"/>
              </w:rPr>
              <w:t>الابتكار الجذري</w:t>
            </w:r>
            <w:r>
              <w:rPr>
                <w:rFonts w:hint="cs"/>
                <w:b/>
                <w:bCs/>
                <w:sz w:val="28"/>
                <w:szCs w:val="28"/>
                <w:rtl/>
                <w:lang w:bidi="ar-DZ"/>
              </w:rPr>
              <w:t xml:space="preserve"> (تسلا)</w:t>
            </w:r>
          </w:p>
        </w:tc>
      </w:tr>
      <w:tr w:rsidR="00C916B4" w:rsidTr="00C916B4">
        <w:tc>
          <w:tcPr>
            <w:tcW w:w="3485" w:type="dxa"/>
          </w:tcPr>
          <w:p w:rsidR="00C916B4" w:rsidRPr="00C916B4" w:rsidRDefault="00C916B4" w:rsidP="00C916B4">
            <w:pPr>
              <w:bidi/>
              <w:rPr>
                <w:sz w:val="28"/>
                <w:szCs w:val="28"/>
                <w:lang w:bidi="ar-DZ"/>
              </w:rPr>
            </w:pPr>
            <w:r w:rsidRPr="00902962">
              <w:rPr>
                <w:rFonts w:hint="cs"/>
                <w:b/>
                <w:bCs/>
                <w:sz w:val="28"/>
                <w:szCs w:val="28"/>
                <w:rtl/>
                <w:lang w:bidi="ar-DZ"/>
              </w:rPr>
              <w:t>درجة التغيير</w:t>
            </w:r>
            <w:r w:rsidRPr="00C916B4">
              <w:rPr>
                <w:rFonts w:hint="cs"/>
                <w:sz w:val="28"/>
                <w:szCs w:val="28"/>
                <w:rtl/>
                <w:lang w:bidi="ar-DZ"/>
              </w:rPr>
              <w:t xml:space="preserve"> (التحول في المنتج/الخدمة).</w:t>
            </w:r>
          </w:p>
        </w:tc>
        <w:tc>
          <w:tcPr>
            <w:tcW w:w="3485" w:type="dxa"/>
          </w:tcPr>
          <w:p w:rsidR="00C916B4" w:rsidRPr="00C916B4" w:rsidRDefault="00C916B4" w:rsidP="00C916B4">
            <w:pPr>
              <w:bidi/>
              <w:rPr>
                <w:rFonts w:ascii="Simplified Arabic" w:hAnsi="Simplified Arabic" w:cs="Simplified Arabic"/>
                <w:sz w:val="28"/>
                <w:szCs w:val="28"/>
                <w:rtl/>
              </w:rPr>
            </w:pPr>
            <w:r w:rsidRPr="00902962">
              <w:rPr>
                <w:rFonts w:ascii="Simplified Arabic" w:hAnsi="Simplified Arabic" w:cs="Simplified Arabic" w:hint="cs"/>
                <w:b/>
                <w:bCs/>
                <w:sz w:val="28"/>
                <w:szCs w:val="28"/>
                <w:rtl/>
              </w:rPr>
              <w:t>تحسينات صغيرة</w:t>
            </w:r>
            <w:r w:rsidRPr="00C916B4">
              <w:rPr>
                <w:rFonts w:ascii="Simplified Arabic" w:hAnsi="Simplified Arabic" w:cs="Simplified Arabic" w:hint="cs"/>
                <w:sz w:val="28"/>
                <w:szCs w:val="28"/>
                <w:rtl/>
              </w:rPr>
              <w:t>: كفاءة المحرك</w:t>
            </w:r>
          </w:p>
        </w:tc>
        <w:tc>
          <w:tcPr>
            <w:tcW w:w="3486" w:type="dxa"/>
          </w:tcPr>
          <w:p w:rsidR="00C916B4" w:rsidRPr="00C916B4" w:rsidRDefault="00C916B4" w:rsidP="00C916B4">
            <w:pPr>
              <w:bidi/>
              <w:rPr>
                <w:rFonts w:ascii="Simplified Arabic" w:hAnsi="Simplified Arabic" w:cs="Simplified Arabic"/>
                <w:sz w:val="28"/>
                <w:szCs w:val="28"/>
                <w:rtl/>
              </w:rPr>
            </w:pPr>
            <w:r w:rsidRPr="00902962">
              <w:rPr>
                <w:rFonts w:ascii="Simplified Arabic" w:hAnsi="Simplified Arabic" w:cs="Simplified Arabic" w:hint="cs"/>
                <w:b/>
                <w:bCs/>
                <w:sz w:val="28"/>
                <w:szCs w:val="28"/>
                <w:rtl/>
              </w:rPr>
              <w:t>تحول كلي</w:t>
            </w:r>
            <w:r w:rsidRPr="00C916B4">
              <w:rPr>
                <w:rFonts w:ascii="Simplified Arabic" w:hAnsi="Simplified Arabic" w:cs="Simplified Arabic" w:hint="cs"/>
                <w:sz w:val="28"/>
                <w:szCs w:val="28"/>
                <w:rtl/>
              </w:rPr>
              <w:t>: من الوقود إلى الكهرباء</w:t>
            </w:r>
          </w:p>
        </w:tc>
      </w:tr>
      <w:tr w:rsidR="00C916B4" w:rsidTr="00C916B4">
        <w:tc>
          <w:tcPr>
            <w:tcW w:w="3485" w:type="dxa"/>
          </w:tcPr>
          <w:p w:rsidR="00C916B4" w:rsidRPr="00C916B4" w:rsidRDefault="00C916B4" w:rsidP="00C916B4">
            <w:pPr>
              <w:bidi/>
              <w:rPr>
                <w:sz w:val="28"/>
                <w:szCs w:val="28"/>
                <w:lang w:bidi="ar-DZ"/>
              </w:rPr>
            </w:pPr>
            <w:r w:rsidRPr="00902962">
              <w:rPr>
                <w:rFonts w:hint="cs"/>
                <w:b/>
                <w:bCs/>
                <w:sz w:val="28"/>
                <w:szCs w:val="28"/>
                <w:rtl/>
                <w:lang w:bidi="ar-DZ"/>
              </w:rPr>
              <w:t>درجة المخاطرة</w:t>
            </w:r>
            <w:r w:rsidRPr="00C916B4">
              <w:rPr>
                <w:rFonts w:hint="cs"/>
                <w:sz w:val="28"/>
                <w:szCs w:val="28"/>
                <w:rtl/>
                <w:lang w:bidi="ar-DZ"/>
              </w:rPr>
              <w:t xml:space="preserve"> (احتمالية الفشل أو الخسائر).</w:t>
            </w:r>
          </w:p>
        </w:tc>
        <w:tc>
          <w:tcPr>
            <w:tcW w:w="3485" w:type="dxa"/>
          </w:tcPr>
          <w:p w:rsidR="00C916B4" w:rsidRPr="00C916B4" w:rsidRDefault="00C916B4" w:rsidP="00C916B4">
            <w:pPr>
              <w:bidi/>
              <w:rPr>
                <w:rFonts w:ascii="Simplified Arabic" w:hAnsi="Simplified Arabic" w:cs="Simplified Arabic"/>
                <w:sz w:val="28"/>
                <w:szCs w:val="28"/>
                <w:rtl/>
              </w:rPr>
            </w:pPr>
            <w:r w:rsidRPr="00902962">
              <w:rPr>
                <w:rFonts w:ascii="Simplified Arabic" w:hAnsi="Simplified Arabic" w:cs="Simplified Arabic" w:hint="cs"/>
                <w:b/>
                <w:bCs/>
                <w:sz w:val="28"/>
                <w:szCs w:val="28"/>
                <w:rtl/>
              </w:rPr>
              <w:t>منخفضة</w:t>
            </w:r>
            <w:r w:rsidRPr="00C916B4">
              <w:rPr>
                <w:rFonts w:ascii="Simplified Arabic" w:hAnsi="Simplified Arabic" w:cs="Simplified Arabic" w:hint="cs"/>
                <w:sz w:val="28"/>
                <w:szCs w:val="28"/>
                <w:rtl/>
              </w:rPr>
              <w:t>: تحسينات على منتج معروف</w:t>
            </w:r>
          </w:p>
        </w:tc>
        <w:tc>
          <w:tcPr>
            <w:tcW w:w="3486" w:type="dxa"/>
          </w:tcPr>
          <w:p w:rsidR="00C916B4" w:rsidRPr="00C916B4" w:rsidRDefault="00C916B4" w:rsidP="00C916B4">
            <w:pPr>
              <w:bidi/>
              <w:rPr>
                <w:rFonts w:ascii="Simplified Arabic" w:hAnsi="Simplified Arabic" w:cs="Simplified Arabic"/>
                <w:sz w:val="28"/>
                <w:szCs w:val="28"/>
                <w:rtl/>
              </w:rPr>
            </w:pPr>
            <w:r w:rsidRPr="00902962">
              <w:rPr>
                <w:rFonts w:ascii="Simplified Arabic" w:hAnsi="Simplified Arabic" w:cs="Simplified Arabic" w:hint="cs"/>
                <w:b/>
                <w:bCs/>
                <w:sz w:val="28"/>
                <w:szCs w:val="28"/>
                <w:rtl/>
              </w:rPr>
              <w:t>عالية</w:t>
            </w:r>
            <w:r w:rsidRPr="00C916B4">
              <w:rPr>
                <w:rFonts w:ascii="Simplified Arabic" w:hAnsi="Simplified Arabic" w:cs="Simplified Arabic" w:hint="cs"/>
                <w:sz w:val="28"/>
                <w:szCs w:val="28"/>
                <w:rtl/>
              </w:rPr>
              <w:t>: تقنية جديدة، سوق غير مؤكد)</w:t>
            </w:r>
          </w:p>
        </w:tc>
      </w:tr>
      <w:tr w:rsidR="00C916B4" w:rsidTr="00C916B4">
        <w:tc>
          <w:tcPr>
            <w:tcW w:w="3485" w:type="dxa"/>
          </w:tcPr>
          <w:p w:rsidR="00C916B4" w:rsidRPr="00C916B4" w:rsidRDefault="00C916B4" w:rsidP="00C916B4">
            <w:pPr>
              <w:bidi/>
              <w:rPr>
                <w:sz w:val="28"/>
                <w:szCs w:val="28"/>
                <w:lang w:bidi="ar-DZ"/>
              </w:rPr>
            </w:pPr>
            <w:r w:rsidRPr="00902962">
              <w:rPr>
                <w:rFonts w:hint="cs"/>
                <w:b/>
                <w:bCs/>
                <w:sz w:val="28"/>
                <w:szCs w:val="28"/>
                <w:rtl/>
                <w:lang w:bidi="ar-DZ"/>
              </w:rPr>
              <w:t>احتياجات العملاء</w:t>
            </w:r>
            <w:r w:rsidRPr="00C916B4">
              <w:rPr>
                <w:rFonts w:hint="cs"/>
                <w:sz w:val="28"/>
                <w:szCs w:val="28"/>
                <w:rtl/>
                <w:lang w:bidi="ar-DZ"/>
              </w:rPr>
              <w:t xml:space="preserve"> (تلبي حاجة موجودة أو تخلق حاجة جديدة).</w:t>
            </w:r>
          </w:p>
        </w:tc>
        <w:tc>
          <w:tcPr>
            <w:tcW w:w="3485" w:type="dxa"/>
          </w:tcPr>
          <w:p w:rsidR="00C916B4" w:rsidRPr="00C916B4" w:rsidRDefault="00C916B4" w:rsidP="00C916B4">
            <w:pPr>
              <w:bidi/>
              <w:rPr>
                <w:rFonts w:ascii="Simplified Arabic" w:hAnsi="Simplified Arabic" w:cs="Simplified Arabic"/>
                <w:sz w:val="28"/>
                <w:szCs w:val="28"/>
                <w:rtl/>
              </w:rPr>
            </w:pPr>
            <w:r w:rsidRPr="00902962">
              <w:rPr>
                <w:rFonts w:ascii="Simplified Arabic" w:hAnsi="Simplified Arabic" w:cs="Simplified Arabic" w:hint="cs"/>
                <w:b/>
                <w:bCs/>
                <w:sz w:val="28"/>
                <w:szCs w:val="28"/>
                <w:rtl/>
              </w:rPr>
              <w:t>تلبي حاجة موجودة</w:t>
            </w:r>
            <w:r w:rsidRPr="00C916B4">
              <w:rPr>
                <w:rFonts w:ascii="Simplified Arabic" w:hAnsi="Simplified Arabic" w:cs="Simplified Arabic" w:hint="cs"/>
                <w:sz w:val="28"/>
                <w:szCs w:val="28"/>
                <w:rtl/>
              </w:rPr>
              <w:t>: توفير الوقود</w:t>
            </w:r>
          </w:p>
        </w:tc>
        <w:tc>
          <w:tcPr>
            <w:tcW w:w="3486" w:type="dxa"/>
          </w:tcPr>
          <w:p w:rsidR="00C916B4" w:rsidRPr="00C916B4" w:rsidRDefault="00C916B4" w:rsidP="00C916B4">
            <w:pPr>
              <w:bidi/>
              <w:rPr>
                <w:rFonts w:ascii="Simplified Arabic" w:hAnsi="Simplified Arabic" w:cs="Simplified Arabic"/>
                <w:sz w:val="28"/>
                <w:szCs w:val="28"/>
                <w:rtl/>
              </w:rPr>
            </w:pPr>
            <w:r w:rsidRPr="00902962">
              <w:rPr>
                <w:rFonts w:ascii="Simplified Arabic" w:hAnsi="Simplified Arabic" w:cs="Simplified Arabic" w:hint="cs"/>
                <w:b/>
                <w:bCs/>
                <w:sz w:val="28"/>
                <w:szCs w:val="28"/>
                <w:rtl/>
              </w:rPr>
              <w:t>تخلق حاجة جديدة</w:t>
            </w:r>
            <w:r w:rsidRPr="00C916B4">
              <w:rPr>
                <w:rFonts w:ascii="Simplified Arabic" w:hAnsi="Simplified Arabic" w:cs="Simplified Arabic" w:hint="cs"/>
                <w:sz w:val="28"/>
                <w:szCs w:val="28"/>
                <w:rtl/>
              </w:rPr>
              <w:t>: اعتماد الطاقة الكهربائية النظيفة</w:t>
            </w:r>
          </w:p>
        </w:tc>
      </w:tr>
      <w:tr w:rsidR="00C916B4" w:rsidTr="00C916B4">
        <w:tc>
          <w:tcPr>
            <w:tcW w:w="3485" w:type="dxa"/>
          </w:tcPr>
          <w:p w:rsidR="00C916B4" w:rsidRPr="00C916B4" w:rsidRDefault="00C916B4" w:rsidP="00C916B4">
            <w:pPr>
              <w:bidi/>
              <w:rPr>
                <w:sz w:val="28"/>
                <w:szCs w:val="28"/>
                <w:lang w:bidi="ar-DZ"/>
              </w:rPr>
            </w:pPr>
            <w:r w:rsidRPr="00902962">
              <w:rPr>
                <w:rFonts w:hint="cs"/>
                <w:b/>
                <w:bCs/>
                <w:sz w:val="28"/>
                <w:szCs w:val="28"/>
                <w:rtl/>
                <w:lang w:bidi="ar-DZ"/>
              </w:rPr>
              <w:t>التكلفة</w:t>
            </w:r>
            <w:r w:rsidRPr="00C916B4">
              <w:rPr>
                <w:rFonts w:hint="cs"/>
                <w:sz w:val="28"/>
                <w:szCs w:val="28"/>
                <w:rtl/>
                <w:lang w:bidi="ar-DZ"/>
              </w:rPr>
              <w:t xml:space="preserve"> (الاستثمارات المطلوبة).</w:t>
            </w:r>
          </w:p>
        </w:tc>
        <w:tc>
          <w:tcPr>
            <w:tcW w:w="3485" w:type="dxa"/>
          </w:tcPr>
          <w:p w:rsidR="00C916B4" w:rsidRPr="00C916B4" w:rsidRDefault="00C916B4" w:rsidP="00C916B4">
            <w:pPr>
              <w:bidi/>
              <w:rPr>
                <w:rFonts w:ascii="Simplified Arabic" w:hAnsi="Simplified Arabic" w:cs="Simplified Arabic"/>
                <w:sz w:val="28"/>
                <w:szCs w:val="28"/>
                <w:rtl/>
              </w:rPr>
            </w:pPr>
            <w:r w:rsidRPr="00902962">
              <w:rPr>
                <w:rFonts w:ascii="Simplified Arabic" w:hAnsi="Simplified Arabic" w:cs="Simplified Arabic" w:hint="cs"/>
                <w:b/>
                <w:bCs/>
                <w:sz w:val="28"/>
                <w:szCs w:val="28"/>
                <w:rtl/>
              </w:rPr>
              <w:t>متوسط/منخفضة</w:t>
            </w:r>
            <w:r w:rsidRPr="00C916B4">
              <w:rPr>
                <w:rFonts w:ascii="Simplified Arabic" w:hAnsi="Simplified Arabic" w:cs="Simplified Arabic" w:hint="cs"/>
                <w:sz w:val="28"/>
                <w:szCs w:val="28"/>
                <w:rtl/>
              </w:rPr>
              <w:t>: تحسينات محدودة</w:t>
            </w:r>
          </w:p>
        </w:tc>
        <w:tc>
          <w:tcPr>
            <w:tcW w:w="3486" w:type="dxa"/>
          </w:tcPr>
          <w:p w:rsidR="00C916B4" w:rsidRPr="00C916B4" w:rsidRDefault="00C916B4" w:rsidP="00C916B4">
            <w:pPr>
              <w:bidi/>
              <w:rPr>
                <w:rFonts w:ascii="Simplified Arabic" w:hAnsi="Simplified Arabic" w:cs="Simplified Arabic"/>
                <w:sz w:val="28"/>
                <w:szCs w:val="28"/>
                <w:rtl/>
              </w:rPr>
            </w:pPr>
            <w:r w:rsidRPr="00902962">
              <w:rPr>
                <w:rFonts w:ascii="Simplified Arabic" w:hAnsi="Simplified Arabic" w:cs="Simplified Arabic" w:hint="cs"/>
                <w:b/>
                <w:bCs/>
                <w:sz w:val="28"/>
                <w:szCs w:val="28"/>
                <w:rtl/>
              </w:rPr>
              <w:t>مرتفعة</w:t>
            </w:r>
            <w:r w:rsidRPr="00C916B4">
              <w:rPr>
                <w:rFonts w:ascii="Simplified Arabic" w:hAnsi="Simplified Arabic" w:cs="Simplified Arabic" w:hint="cs"/>
                <w:sz w:val="28"/>
                <w:szCs w:val="28"/>
                <w:rtl/>
              </w:rPr>
              <w:t>: بحث وتطوير، بنية تحتية</w:t>
            </w:r>
          </w:p>
        </w:tc>
      </w:tr>
      <w:tr w:rsidR="00C916B4" w:rsidTr="00C916B4">
        <w:tc>
          <w:tcPr>
            <w:tcW w:w="3485" w:type="dxa"/>
          </w:tcPr>
          <w:p w:rsidR="00C916B4" w:rsidRPr="00C916B4" w:rsidRDefault="00C916B4" w:rsidP="00C916B4">
            <w:pPr>
              <w:bidi/>
              <w:rPr>
                <w:sz w:val="28"/>
                <w:szCs w:val="28"/>
                <w:rtl/>
                <w:lang w:bidi="ar-DZ"/>
              </w:rPr>
            </w:pPr>
            <w:r w:rsidRPr="00902962">
              <w:rPr>
                <w:rFonts w:hint="cs"/>
                <w:b/>
                <w:bCs/>
                <w:sz w:val="28"/>
                <w:szCs w:val="28"/>
                <w:rtl/>
                <w:lang w:bidi="ar-DZ"/>
              </w:rPr>
              <w:t>الميزة التنافسية</w:t>
            </w:r>
            <w:r w:rsidRPr="00C916B4">
              <w:rPr>
                <w:rFonts w:hint="cs"/>
                <w:sz w:val="28"/>
                <w:szCs w:val="28"/>
                <w:rtl/>
                <w:lang w:bidi="ar-DZ"/>
              </w:rPr>
              <w:t xml:space="preserve"> (كيف تؤثر على موقعها في السوق).</w:t>
            </w:r>
          </w:p>
        </w:tc>
        <w:tc>
          <w:tcPr>
            <w:tcW w:w="3485" w:type="dxa"/>
          </w:tcPr>
          <w:p w:rsidR="00C916B4" w:rsidRPr="00C916B4" w:rsidRDefault="00C916B4" w:rsidP="00C916B4">
            <w:pPr>
              <w:bidi/>
              <w:rPr>
                <w:rFonts w:ascii="Simplified Arabic" w:hAnsi="Simplified Arabic" w:cs="Simplified Arabic"/>
                <w:sz w:val="28"/>
                <w:szCs w:val="28"/>
                <w:rtl/>
              </w:rPr>
            </w:pPr>
            <w:r w:rsidRPr="00902962">
              <w:rPr>
                <w:rFonts w:ascii="Simplified Arabic" w:hAnsi="Simplified Arabic" w:cs="Simplified Arabic" w:hint="cs"/>
                <w:b/>
                <w:bCs/>
                <w:sz w:val="28"/>
                <w:szCs w:val="28"/>
                <w:rtl/>
              </w:rPr>
              <w:t xml:space="preserve">منافسة في </w:t>
            </w:r>
            <w:r w:rsidRPr="00FF2816">
              <w:rPr>
                <w:rFonts w:ascii="Simplified Arabic" w:hAnsi="Simplified Arabic" w:cs="Simplified Arabic" w:hint="cs"/>
                <w:b/>
                <w:bCs/>
                <w:sz w:val="28"/>
                <w:szCs w:val="28"/>
                <w:rtl/>
              </w:rPr>
              <w:t>السعر</w:t>
            </w:r>
            <w:r w:rsidR="00FF2816">
              <w:rPr>
                <w:rFonts w:ascii="Simplified Arabic" w:hAnsi="Simplified Arabic" w:cs="Simplified Arabic" w:hint="cs"/>
                <w:b/>
                <w:bCs/>
                <w:sz w:val="28"/>
                <w:szCs w:val="28"/>
                <w:rtl/>
              </w:rPr>
              <w:t>/</w:t>
            </w:r>
            <w:r w:rsidRPr="00FF2816">
              <w:rPr>
                <w:rFonts w:ascii="Simplified Arabic" w:hAnsi="Simplified Arabic" w:cs="Simplified Arabic" w:hint="cs"/>
                <w:b/>
                <w:bCs/>
                <w:sz w:val="28"/>
                <w:szCs w:val="28"/>
                <w:rtl/>
              </w:rPr>
              <w:t xml:space="preserve"> تحسين الجودة</w:t>
            </w:r>
          </w:p>
        </w:tc>
        <w:tc>
          <w:tcPr>
            <w:tcW w:w="3486" w:type="dxa"/>
          </w:tcPr>
          <w:p w:rsidR="00C916B4" w:rsidRPr="00902962" w:rsidRDefault="00C916B4" w:rsidP="00C916B4">
            <w:pPr>
              <w:bidi/>
              <w:rPr>
                <w:rFonts w:ascii="Simplified Arabic" w:hAnsi="Simplified Arabic" w:cs="Simplified Arabic"/>
                <w:b/>
                <w:bCs/>
                <w:sz w:val="28"/>
                <w:szCs w:val="28"/>
                <w:rtl/>
              </w:rPr>
            </w:pPr>
            <w:r w:rsidRPr="00902962">
              <w:rPr>
                <w:rFonts w:ascii="Simplified Arabic" w:hAnsi="Simplified Arabic" w:cs="Simplified Arabic" w:hint="cs"/>
                <w:b/>
                <w:bCs/>
                <w:sz w:val="28"/>
                <w:szCs w:val="28"/>
                <w:rtl/>
              </w:rPr>
              <w:t>ريادة السوق</w:t>
            </w:r>
          </w:p>
        </w:tc>
      </w:tr>
    </w:tbl>
    <w:p w:rsidR="00C916B4" w:rsidRPr="001F21C5" w:rsidRDefault="00C916B4" w:rsidP="00C916B4">
      <w:pPr>
        <w:bidi/>
        <w:rPr>
          <w:rFonts w:ascii="Simplified Arabic" w:hAnsi="Simplified Arabic" w:cs="Simplified Arabic"/>
          <w:b/>
          <w:bCs/>
          <w:sz w:val="28"/>
          <w:szCs w:val="28"/>
          <w:rtl/>
        </w:rPr>
      </w:pPr>
    </w:p>
    <w:p w:rsidR="00EB1479" w:rsidRPr="00EB1479" w:rsidRDefault="00EB1479" w:rsidP="00EB1479">
      <w:pPr>
        <w:bidi/>
        <w:rPr>
          <w:b/>
          <w:bCs/>
          <w:sz w:val="28"/>
          <w:szCs w:val="28"/>
        </w:rPr>
      </w:pPr>
    </w:p>
    <w:p w:rsidR="00EB1479" w:rsidRPr="00EB1479" w:rsidRDefault="00EB1479" w:rsidP="00EB1479">
      <w:pPr>
        <w:bidi/>
        <w:rPr>
          <w:sz w:val="28"/>
          <w:szCs w:val="28"/>
          <w:lang w:bidi="ar-DZ"/>
        </w:rPr>
      </w:pPr>
    </w:p>
    <w:p w:rsidR="00EB1479" w:rsidRPr="00EB1479" w:rsidRDefault="00EB1479" w:rsidP="00EB1479">
      <w:pPr>
        <w:bidi/>
        <w:rPr>
          <w:sz w:val="28"/>
          <w:szCs w:val="28"/>
          <w:lang w:bidi="ar-DZ"/>
        </w:rPr>
      </w:pPr>
    </w:p>
    <w:p w:rsidR="00EB1479" w:rsidRPr="00EB1479" w:rsidRDefault="00EB1479" w:rsidP="00EB1479">
      <w:pPr>
        <w:bidi/>
        <w:rPr>
          <w:sz w:val="28"/>
          <w:szCs w:val="28"/>
          <w:lang w:bidi="ar-DZ"/>
        </w:rPr>
      </w:pPr>
    </w:p>
    <w:sectPr w:rsidR="00EB1479" w:rsidRPr="00EB1479" w:rsidSect="00801F3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F1F" w:rsidRDefault="000D5F1F" w:rsidP="00EB1479">
      <w:pPr>
        <w:spacing w:after="0" w:line="240" w:lineRule="auto"/>
      </w:pPr>
      <w:r>
        <w:separator/>
      </w:r>
    </w:p>
  </w:endnote>
  <w:endnote w:type="continuationSeparator" w:id="0">
    <w:p w:rsidR="000D5F1F" w:rsidRDefault="000D5F1F" w:rsidP="00EB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377564"/>
      <w:docPartObj>
        <w:docPartGallery w:val="Page Numbers (Bottom of Page)"/>
        <w:docPartUnique/>
      </w:docPartObj>
    </w:sdtPr>
    <w:sdtContent>
      <w:p w:rsidR="00EB1479" w:rsidRDefault="00EB1479">
        <w:pPr>
          <w:pStyle w:val="Pieddepage"/>
          <w:jc w:val="center"/>
        </w:pPr>
        <w:r>
          <w:fldChar w:fldCharType="begin"/>
        </w:r>
        <w:r>
          <w:instrText>PAGE   \* MERGEFORMAT</w:instrText>
        </w:r>
        <w:r>
          <w:fldChar w:fldCharType="separate"/>
        </w:r>
        <w:r w:rsidR="000E1303">
          <w:rPr>
            <w:noProof/>
          </w:rPr>
          <w:t>3</w:t>
        </w:r>
        <w:r>
          <w:fldChar w:fldCharType="end"/>
        </w:r>
      </w:p>
    </w:sdtContent>
  </w:sdt>
  <w:p w:rsidR="00EB1479" w:rsidRDefault="00EB147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F1F" w:rsidRDefault="000D5F1F" w:rsidP="00EB1479">
      <w:pPr>
        <w:spacing w:after="0" w:line="240" w:lineRule="auto"/>
      </w:pPr>
      <w:r>
        <w:separator/>
      </w:r>
    </w:p>
  </w:footnote>
  <w:footnote w:type="continuationSeparator" w:id="0">
    <w:p w:rsidR="000D5F1F" w:rsidRDefault="000D5F1F" w:rsidP="00EB1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65660"/>
    <w:multiLevelType w:val="hybridMultilevel"/>
    <w:tmpl w:val="E05258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BB2B1B"/>
    <w:multiLevelType w:val="hybridMultilevel"/>
    <w:tmpl w:val="4718F5CE"/>
    <w:lvl w:ilvl="0" w:tplc="63762670">
      <w:numFmt w:val="bullet"/>
      <w:lvlText w:val="-"/>
      <w:lvlJc w:val="left"/>
      <w:pPr>
        <w:ind w:left="720" w:hanging="360"/>
      </w:pPr>
      <w:rPr>
        <w:rFonts w:ascii="Arial" w:eastAsiaTheme="minorHAnsi" w:hAnsi="Arial" w:cs="Arial" w:hint="default"/>
        <w:b w:val="0"/>
        <w:bCs w:val="0"/>
        <w:color w:val="202124"/>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C44F6D"/>
    <w:multiLevelType w:val="hybridMultilevel"/>
    <w:tmpl w:val="2A16FFFC"/>
    <w:lvl w:ilvl="0" w:tplc="01A45F22">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E0673F"/>
    <w:multiLevelType w:val="hybridMultilevel"/>
    <w:tmpl w:val="4BD22A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206022"/>
    <w:multiLevelType w:val="hybridMultilevel"/>
    <w:tmpl w:val="9C34EB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E8686D"/>
    <w:multiLevelType w:val="hybridMultilevel"/>
    <w:tmpl w:val="4E80DD1C"/>
    <w:lvl w:ilvl="0" w:tplc="40CAFB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ED1412"/>
    <w:multiLevelType w:val="hybridMultilevel"/>
    <w:tmpl w:val="42BCAA2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5D734B6D"/>
    <w:multiLevelType w:val="hybridMultilevel"/>
    <w:tmpl w:val="95EE5BB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664C4E2F"/>
    <w:multiLevelType w:val="hybridMultilevel"/>
    <w:tmpl w:val="3D2C4ADA"/>
    <w:lvl w:ilvl="0" w:tplc="40CAFB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8D05034"/>
    <w:multiLevelType w:val="hybridMultilevel"/>
    <w:tmpl w:val="23B08A0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719836E7"/>
    <w:multiLevelType w:val="hybridMultilevel"/>
    <w:tmpl w:val="E390C620"/>
    <w:lvl w:ilvl="0" w:tplc="40CAFB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1B8652B"/>
    <w:multiLevelType w:val="hybridMultilevel"/>
    <w:tmpl w:val="7372387C"/>
    <w:lvl w:ilvl="0" w:tplc="3B3E38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9"/>
  </w:num>
  <w:num w:numId="7">
    <w:abstractNumId w:val="3"/>
  </w:num>
  <w:num w:numId="8">
    <w:abstractNumId w:val="11"/>
  </w:num>
  <w:num w:numId="9">
    <w:abstractNumId w:val="6"/>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31"/>
    <w:rsid w:val="00025BAF"/>
    <w:rsid w:val="000D5F1F"/>
    <w:rsid w:val="000E1303"/>
    <w:rsid w:val="00160BF5"/>
    <w:rsid w:val="001F21C5"/>
    <w:rsid w:val="00801F31"/>
    <w:rsid w:val="00902962"/>
    <w:rsid w:val="00B54E80"/>
    <w:rsid w:val="00C916B4"/>
    <w:rsid w:val="00C949A4"/>
    <w:rsid w:val="00E61B72"/>
    <w:rsid w:val="00EB1479"/>
    <w:rsid w:val="00FF28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248D7-821F-4DC4-9FA3-ABFBC006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F3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1F31"/>
    <w:pPr>
      <w:ind w:left="720"/>
      <w:contextualSpacing/>
    </w:pPr>
  </w:style>
  <w:style w:type="paragraph" w:styleId="En-tte">
    <w:name w:val="header"/>
    <w:basedOn w:val="Normal"/>
    <w:link w:val="En-tteCar"/>
    <w:uiPriority w:val="99"/>
    <w:unhideWhenUsed/>
    <w:rsid w:val="00EB1479"/>
    <w:pPr>
      <w:tabs>
        <w:tab w:val="center" w:pos="4536"/>
        <w:tab w:val="right" w:pos="9072"/>
      </w:tabs>
      <w:spacing w:after="0" w:line="240" w:lineRule="auto"/>
    </w:pPr>
  </w:style>
  <w:style w:type="character" w:customStyle="1" w:styleId="En-tteCar">
    <w:name w:val="En-tête Car"/>
    <w:basedOn w:val="Policepardfaut"/>
    <w:link w:val="En-tte"/>
    <w:uiPriority w:val="99"/>
    <w:rsid w:val="00EB1479"/>
  </w:style>
  <w:style w:type="paragraph" w:styleId="Pieddepage">
    <w:name w:val="footer"/>
    <w:basedOn w:val="Normal"/>
    <w:link w:val="PieddepageCar"/>
    <w:uiPriority w:val="99"/>
    <w:unhideWhenUsed/>
    <w:rsid w:val="00EB14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1479"/>
  </w:style>
  <w:style w:type="table" w:styleId="Grilledutableau">
    <w:name w:val="Table Grid"/>
    <w:basedOn w:val="TableauNormal"/>
    <w:uiPriority w:val="39"/>
    <w:rsid w:val="00C9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B27CCC-470F-495D-B31F-F153E45A77BF}" type="doc">
      <dgm:prSet loTypeId="urn:microsoft.com/office/officeart/2005/8/layout/pyramid1" loCatId="pyramid" qsTypeId="urn:microsoft.com/office/officeart/2005/8/quickstyle/simple1" qsCatId="simple" csTypeId="urn:microsoft.com/office/officeart/2005/8/colors/colorful4" csCatId="colorful" phldr="1"/>
      <dgm:spPr/>
    </dgm:pt>
    <dgm:pt modelId="{6A73F6AF-E2B7-4DD7-9E0F-CDEAE31214BD}">
      <dgm:prSet phldrT="[Texte]"/>
      <dgm:spPr/>
      <dgm:t>
        <a:bodyPr/>
        <a:lstStyle/>
        <a:p>
          <a:pPr algn="ctr"/>
          <a:r>
            <a:rPr lang="ar-DZ"/>
            <a:t>الذكاء</a:t>
          </a:r>
          <a:endParaRPr lang="fr-FR"/>
        </a:p>
      </dgm:t>
    </dgm:pt>
    <dgm:pt modelId="{0FF20F8F-EF56-4A64-BCBD-ED9ECCBDDB7D}" type="parTrans" cxnId="{C4C06D02-34DA-4EE0-97AB-F1B352BD401E}">
      <dgm:prSet/>
      <dgm:spPr/>
      <dgm:t>
        <a:bodyPr/>
        <a:lstStyle/>
        <a:p>
          <a:pPr algn="ctr"/>
          <a:endParaRPr lang="fr-FR"/>
        </a:p>
      </dgm:t>
    </dgm:pt>
    <dgm:pt modelId="{5FD4440B-E38A-47C5-B018-B82A82ACDC69}" type="sibTrans" cxnId="{C4C06D02-34DA-4EE0-97AB-F1B352BD401E}">
      <dgm:prSet/>
      <dgm:spPr/>
      <dgm:t>
        <a:bodyPr/>
        <a:lstStyle/>
        <a:p>
          <a:pPr algn="ctr"/>
          <a:endParaRPr lang="fr-FR"/>
        </a:p>
      </dgm:t>
    </dgm:pt>
    <dgm:pt modelId="{499C8A11-FC40-4AFF-B669-8E8FCC155A0E}">
      <dgm:prSet phldrT="[Texte]"/>
      <dgm:spPr/>
      <dgm:t>
        <a:bodyPr/>
        <a:lstStyle/>
        <a:p>
          <a:pPr algn="ctr"/>
          <a:r>
            <a:rPr lang="ar-DZ"/>
            <a:t>الكفاءة</a:t>
          </a:r>
          <a:endParaRPr lang="fr-FR"/>
        </a:p>
      </dgm:t>
    </dgm:pt>
    <dgm:pt modelId="{96806AE3-A67B-406A-AA39-82580B750B65}" type="parTrans" cxnId="{EA7A8EE6-A4B5-410C-BE9C-3B4E91A9510D}">
      <dgm:prSet/>
      <dgm:spPr/>
      <dgm:t>
        <a:bodyPr/>
        <a:lstStyle/>
        <a:p>
          <a:pPr algn="ctr"/>
          <a:endParaRPr lang="fr-FR"/>
        </a:p>
      </dgm:t>
    </dgm:pt>
    <dgm:pt modelId="{59E10FE3-21BF-4AE9-9D3A-B66C381EF1DA}" type="sibTrans" cxnId="{EA7A8EE6-A4B5-410C-BE9C-3B4E91A9510D}">
      <dgm:prSet/>
      <dgm:spPr/>
      <dgm:t>
        <a:bodyPr/>
        <a:lstStyle/>
        <a:p>
          <a:pPr algn="ctr"/>
          <a:endParaRPr lang="fr-FR"/>
        </a:p>
      </dgm:t>
    </dgm:pt>
    <dgm:pt modelId="{DAEEC925-DFE9-4322-9A42-B6F0386E7329}">
      <dgm:prSet phldrT="[Texte]"/>
      <dgm:spPr/>
      <dgm:t>
        <a:bodyPr/>
        <a:lstStyle/>
        <a:p>
          <a:pPr algn="ctr"/>
          <a:r>
            <a:rPr lang="ar-DZ"/>
            <a:t>القدرة</a:t>
          </a:r>
          <a:endParaRPr lang="fr-FR"/>
        </a:p>
      </dgm:t>
    </dgm:pt>
    <dgm:pt modelId="{6BE6A886-2E50-4A1A-80CE-D976353BB88F}" type="parTrans" cxnId="{307EA026-A4A8-4AFC-9588-D632F9B9BCB5}">
      <dgm:prSet/>
      <dgm:spPr/>
      <dgm:t>
        <a:bodyPr/>
        <a:lstStyle/>
        <a:p>
          <a:pPr algn="ctr"/>
          <a:endParaRPr lang="fr-FR"/>
        </a:p>
      </dgm:t>
    </dgm:pt>
    <dgm:pt modelId="{E819B8E4-B08C-4B48-8B5C-80EE302174CA}" type="sibTrans" cxnId="{307EA026-A4A8-4AFC-9588-D632F9B9BCB5}">
      <dgm:prSet/>
      <dgm:spPr/>
      <dgm:t>
        <a:bodyPr/>
        <a:lstStyle/>
        <a:p>
          <a:pPr algn="ctr"/>
          <a:endParaRPr lang="fr-FR"/>
        </a:p>
      </dgm:t>
    </dgm:pt>
    <dgm:pt modelId="{B821B0B3-D781-4F68-A0F9-22E8F0753164}">
      <dgm:prSet/>
      <dgm:spPr/>
      <dgm:t>
        <a:bodyPr/>
        <a:lstStyle/>
        <a:p>
          <a:pPr algn="ctr"/>
          <a:r>
            <a:rPr lang="ar-DZ"/>
            <a:t>المهارة</a:t>
          </a:r>
          <a:endParaRPr lang="fr-FR"/>
        </a:p>
      </dgm:t>
    </dgm:pt>
    <dgm:pt modelId="{BBA0FEC8-9416-4D1C-A106-25A16AA7C46F}" type="parTrans" cxnId="{6A36E734-0B76-4FCB-B2F2-8BF1BCC02210}">
      <dgm:prSet/>
      <dgm:spPr/>
      <dgm:t>
        <a:bodyPr/>
        <a:lstStyle/>
        <a:p>
          <a:pPr algn="ctr"/>
          <a:endParaRPr lang="fr-FR"/>
        </a:p>
      </dgm:t>
    </dgm:pt>
    <dgm:pt modelId="{99D24D1E-263B-43B8-9F62-4837C04B37C8}" type="sibTrans" cxnId="{6A36E734-0B76-4FCB-B2F2-8BF1BCC02210}">
      <dgm:prSet/>
      <dgm:spPr/>
      <dgm:t>
        <a:bodyPr/>
        <a:lstStyle/>
        <a:p>
          <a:pPr algn="ctr"/>
          <a:endParaRPr lang="fr-FR"/>
        </a:p>
      </dgm:t>
    </dgm:pt>
    <dgm:pt modelId="{372C4312-8BCB-42BF-A5DA-197D3F649A82}">
      <dgm:prSet/>
      <dgm:spPr/>
      <dgm:t>
        <a:bodyPr/>
        <a:lstStyle/>
        <a:p>
          <a:pPr algn="ctr"/>
          <a:r>
            <a:rPr lang="ar-DZ"/>
            <a:t>الموهبة</a:t>
          </a:r>
          <a:endParaRPr lang="fr-FR"/>
        </a:p>
      </dgm:t>
    </dgm:pt>
    <dgm:pt modelId="{D3018D94-1F77-4223-8846-AA330B9D72C4}" type="parTrans" cxnId="{6037D902-F373-41F8-9CF8-DE9ACC191180}">
      <dgm:prSet/>
      <dgm:spPr/>
      <dgm:t>
        <a:bodyPr/>
        <a:lstStyle/>
        <a:p>
          <a:pPr algn="ctr"/>
          <a:endParaRPr lang="fr-FR"/>
        </a:p>
      </dgm:t>
    </dgm:pt>
    <dgm:pt modelId="{D5419490-BB25-4C1C-B569-7E86AB0B8AA6}" type="sibTrans" cxnId="{6037D902-F373-41F8-9CF8-DE9ACC191180}">
      <dgm:prSet/>
      <dgm:spPr/>
      <dgm:t>
        <a:bodyPr/>
        <a:lstStyle/>
        <a:p>
          <a:pPr algn="ctr"/>
          <a:endParaRPr lang="fr-FR"/>
        </a:p>
      </dgm:t>
    </dgm:pt>
    <dgm:pt modelId="{FF0998AB-94FC-4BB8-88B2-BC831846FF28}" type="pres">
      <dgm:prSet presAssocID="{03B27CCC-470F-495D-B31F-F153E45A77BF}" presName="Name0" presStyleCnt="0">
        <dgm:presLayoutVars>
          <dgm:dir/>
          <dgm:animLvl val="lvl"/>
          <dgm:resizeHandles val="exact"/>
        </dgm:presLayoutVars>
      </dgm:prSet>
      <dgm:spPr/>
    </dgm:pt>
    <dgm:pt modelId="{4205F5C7-6A17-4B58-BA70-2AC2EADF9454}" type="pres">
      <dgm:prSet presAssocID="{6A73F6AF-E2B7-4DD7-9E0F-CDEAE31214BD}" presName="Name8" presStyleCnt="0"/>
      <dgm:spPr/>
    </dgm:pt>
    <dgm:pt modelId="{886022B7-49C8-4BB9-AAA1-8E27F52388FF}" type="pres">
      <dgm:prSet presAssocID="{6A73F6AF-E2B7-4DD7-9E0F-CDEAE31214BD}" presName="level" presStyleLbl="node1" presStyleIdx="0" presStyleCnt="5">
        <dgm:presLayoutVars>
          <dgm:chMax val="1"/>
          <dgm:bulletEnabled val="1"/>
        </dgm:presLayoutVars>
      </dgm:prSet>
      <dgm:spPr/>
    </dgm:pt>
    <dgm:pt modelId="{6CE3B949-73AA-4113-98E4-DBC1C017D7B4}" type="pres">
      <dgm:prSet presAssocID="{6A73F6AF-E2B7-4DD7-9E0F-CDEAE31214BD}" presName="levelTx" presStyleLbl="revTx" presStyleIdx="0" presStyleCnt="0">
        <dgm:presLayoutVars>
          <dgm:chMax val="1"/>
          <dgm:bulletEnabled val="1"/>
        </dgm:presLayoutVars>
      </dgm:prSet>
      <dgm:spPr/>
    </dgm:pt>
    <dgm:pt modelId="{07FF191D-86B8-439D-A1CA-B727DEE55B40}" type="pres">
      <dgm:prSet presAssocID="{372C4312-8BCB-42BF-A5DA-197D3F649A82}" presName="Name8" presStyleCnt="0"/>
      <dgm:spPr/>
    </dgm:pt>
    <dgm:pt modelId="{5319DD6F-1B09-4B11-9945-F62E11D0AFA5}" type="pres">
      <dgm:prSet presAssocID="{372C4312-8BCB-42BF-A5DA-197D3F649A82}" presName="level" presStyleLbl="node1" presStyleIdx="1" presStyleCnt="5">
        <dgm:presLayoutVars>
          <dgm:chMax val="1"/>
          <dgm:bulletEnabled val="1"/>
        </dgm:presLayoutVars>
      </dgm:prSet>
      <dgm:spPr/>
    </dgm:pt>
    <dgm:pt modelId="{60254B76-1AA9-4E72-8C3D-C64F852B6DC0}" type="pres">
      <dgm:prSet presAssocID="{372C4312-8BCB-42BF-A5DA-197D3F649A82}" presName="levelTx" presStyleLbl="revTx" presStyleIdx="0" presStyleCnt="0">
        <dgm:presLayoutVars>
          <dgm:chMax val="1"/>
          <dgm:bulletEnabled val="1"/>
        </dgm:presLayoutVars>
      </dgm:prSet>
      <dgm:spPr/>
    </dgm:pt>
    <dgm:pt modelId="{9C0613FC-38F4-4354-916F-29234F4A768E}" type="pres">
      <dgm:prSet presAssocID="{499C8A11-FC40-4AFF-B669-8E8FCC155A0E}" presName="Name8" presStyleCnt="0"/>
      <dgm:spPr/>
    </dgm:pt>
    <dgm:pt modelId="{A8498FDB-7399-43AF-AD08-7CDB50DFC431}" type="pres">
      <dgm:prSet presAssocID="{499C8A11-FC40-4AFF-B669-8E8FCC155A0E}" presName="level" presStyleLbl="node1" presStyleIdx="2" presStyleCnt="5">
        <dgm:presLayoutVars>
          <dgm:chMax val="1"/>
          <dgm:bulletEnabled val="1"/>
        </dgm:presLayoutVars>
      </dgm:prSet>
      <dgm:spPr/>
      <dgm:t>
        <a:bodyPr/>
        <a:lstStyle/>
        <a:p>
          <a:endParaRPr lang="fr-FR"/>
        </a:p>
      </dgm:t>
    </dgm:pt>
    <dgm:pt modelId="{6FA26735-E37A-49F9-BF83-C4F591C3A090}" type="pres">
      <dgm:prSet presAssocID="{499C8A11-FC40-4AFF-B669-8E8FCC155A0E}" presName="levelTx" presStyleLbl="revTx" presStyleIdx="0" presStyleCnt="0">
        <dgm:presLayoutVars>
          <dgm:chMax val="1"/>
          <dgm:bulletEnabled val="1"/>
        </dgm:presLayoutVars>
      </dgm:prSet>
      <dgm:spPr/>
      <dgm:t>
        <a:bodyPr/>
        <a:lstStyle/>
        <a:p>
          <a:endParaRPr lang="fr-FR"/>
        </a:p>
      </dgm:t>
    </dgm:pt>
    <dgm:pt modelId="{05BB84B6-7E53-4BAF-9BA9-71DCE2551181}" type="pres">
      <dgm:prSet presAssocID="{B821B0B3-D781-4F68-A0F9-22E8F0753164}" presName="Name8" presStyleCnt="0"/>
      <dgm:spPr/>
    </dgm:pt>
    <dgm:pt modelId="{19003025-8E91-4BEF-88B6-838BA6FB5664}" type="pres">
      <dgm:prSet presAssocID="{B821B0B3-D781-4F68-A0F9-22E8F0753164}" presName="level" presStyleLbl="node1" presStyleIdx="3" presStyleCnt="5">
        <dgm:presLayoutVars>
          <dgm:chMax val="1"/>
          <dgm:bulletEnabled val="1"/>
        </dgm:presLayoutVars>
      </dgm:prSet>
      <dgm:spPr/>
      <dgm:t>
        <a:bodyPr/>
        <a:lstStyle/>
        <a:p>
          <a:endParaRPr lang="fr-FR"/>
        </a:p>
      </dgm:t>
    </dgm:pt>
    <dgm:pt modelId="{8611722C-16D5-4696-9F8E-A14C9F3C6D84}" type="pres">
      <dgm:prSet presAssocID="{B821B0B3-D781-4F68-A0F9-22E8F0753164}" presName="levelTx" presStyleLbl="revTx" presStyleIdx="0" presStyleCnt="0">
        <dgm:presLayoutVars>
          <dgm:chMax val="1"/>
          <dgm:bulletEnabled val="1"/>
        </dgm:presLayoutVars>
      </dgm:prSet>
      <dgm:spPr/>
      <dgm:t>
        <a:bodyPr/>
        <a:lstStyle/>
        <a:p>
          <a:endParaRPr lang="fr-FR"/>
        </a:p>
      </dgm:t>
    </dgm:pt>
    <dgm:pt modelId="{7E4D548A-9E0A-40EB-9F47-6DA4B20A4423}" type="pres">
      <dgm:prSet presAssocID="{DAEEC925-DFE9-4322-9A42-B6F0386E7329}" presName="Name8" presStyleCnt="0"/>
      <dgm:spPr/>
    </dgm:pt>
    <dgm:pt modelId="{2F4C6601-1D06-4428-8DED-B20EB7691DA4}" type="pres">
      <dgm:prSet presAssocID="{DAEEC925-DFE9-4322-9A42-B6F0386E7329}" presName="level" presStyleLbl="node1" presStyleIdx="4" presStyleCnt="5">
        <dgm:presLayoutVars>
          <dgm:chMax val="1"/>
          <dgm:bulletEnabled val="1"/>
        </dgm:presLayoutVars>
      </dgm:prSet>
      <dgm:spPr/>
      <dgm:t>
        <a:bodyPr/>
        <a:lstStyle/>
        <a:p>
          <a:endParaRPr lang="fr-FR"/>
        </a:p>
      </dgm:t>
    </dgm:pt>
    <dgm:pt modelId="{B0D2D4D8-046E-42EE-80E9-0600AC23DC89}" type="pres">
      <dgm:prSet presAssocID="{DAEEC925-DFE9-4322-9A42-B6F0386E7329}" presName="levelTx" presStyleLbl="revTx" presStyleIdx="0" presStyleCnt="0">
        <dgm:presLayoutVars>
          <dgm:chMax val="1"/>
          <dgm:bulletEnabled val="1"/>
        </dgm:presLayoutVars>
      </dgm:prSet>
      <dgm:spPr/>
      <dgm:t>
        <a:bodyPr/>
        <a:lstStyle/>
        <a:p>
          <a:endParaRPr lang="fr-FR"/>
        </a:p>
      </dgm:t>
    </dgm:pt>
  </dgm:ptLst>
  <dgm:cxnLst>
    <dgm:cxn modelId="{5BEA76C8-2815-4E01-9422-82D1A0309B7F}" type="presOf" srcId="{372C4312-8BCB-42BF-A5DA-197D3F649A82}" destId="{5319DD6F-1B09-4B11-9945-F62E11D0AFA5}" srcOrd="0" destOrd="0" presId="urn:microsoft.com/office/officeart/2005/8/layout/pyramid1"/>
    <dgm:cxn modelId="{10B7E673-FDC3-488F-AC7F-59247CD7A11D}" type="presOf" srcId="{DAEEC925-DFE9-4322-9A42-B6F0386E7329}" destId="{2F4C6601-1D06-4428-8DED-B20EB7691DA4}" srcOrd="0" destOrd="0" presId="urn:microsoft.com/office/officeart/2005/8/layout/pyramid1"/>
    <dgm:cxn modelId="{2B4B7820-27E5-4244-90CA-1B9254F03384}" type="presOf" srcId="{6A73F6AF-E2B7-4DD7-9E0F-CDEAE31214BD}" destId="{6CE3B949-73AA-4113-98E4-DBC1C017D7B4}" srcOrd="1" destOrd="0" presId="urn:microsoft.com/office/officeart/2005/8/layout/pyramid1"/>
    <dgm:cxn modelId="{6037D902-F373-41F8-9CF8-DE9ACC191180}" srcId="{03B27CCC-470F-495D-B31F-F153E45A77BF}" destId="{372C4312-8BCB-42BF-A5DA-197D3F649A82}" srcOrd="1" destOrd="0" parTransId="{D3018D94-1F77-4223-8846-AA330B9D72C4}" sibTransId="{D5419490-BB25-4C1C-B569-7E86AB0B8AA6}"/>
    <dgm:cxn modelId="{4D349BD3-2087-4CFC-92A6-CCBBA4515C71}" type="presOf" srcId="{B821B0B3-D781-4F68-A0F9-22E8F0753164}" destId="{8611722C-16D5-4696-9F8E-A14C9F3C6D84}" srcOrd="1" destOrd="0" presId="urn:microsoft.com/office/officeart/2005/8/layout/pyramid1"/>
    <dgm:cxn modelId="{0B40F3C7-F854-41E2-BB18-38762B2142FF}" type="presOf" srcId="{6A73F6AF-E2B7-4DD7-9E0F-CDEAE31214BD}" destId="{886022B7-49C8-4BB9-AAA1-8E27F52388FF}" srcOrd="0" destOrd="0" presId="urn:microsoft.com/office/officeart/2005/8/layout/pyramid1"/>
    <dgm:cxn modelId="{307EA026-A4A8-4AFC-9588-D632F9B9BCB5}" srcId="{03B27CCC-470F-495D-B31F-F153E45A77BF}" destId="{DAEEC925-DFE9-4322-9A42-B6F0386E7329}" srcOrd="4" destOrd="0" parTransId="{6BE6A886-2E50-4A1A-80CE-D976353BB88F}" sibTransId="{E819B8E4-B08C-4B48-8B5C-80EE302174CA}"/>
    <dgm:cxn modelId="{225D37ED-6EB8-48A5-ADC0-9171D80E9235}" type="presOf" srcId="{372C4312-8BCB-42BF-A5DA-197D3F649A82}" destId="{60254B76-1AA9-4E72-8C3D-C64F852B6DC0}" srcOrd="1" destOrd="0" presId="urn:microsoft.com/office/officeart/2005/8/layout/pyramid1"/>
    <dgm:cxn modelId="{7B7F35FC-FE53-4DB5-8888-DC9A122BEAB9}" type="presOf" srcId="{03B27CCC-470F-495D-B31F-F153E45A77BF}" destId="{FF0998AB-94FC-4BB8-88B2-BC831846FF28}" srcOrd="0" destOrd="0" presId="urn:microsoft.com/office/officeart/2005/8/layout/pyramid1"/>
    <dgm:cxn modelId="{9108487E-C493-47E3-8417-F48307F6DF95}" type="presOf" srcId="{499C8A11-FC40-4AFF-B669-8E8FCC155A0E}" destId="{6FA26735-E37A-49F9-BF83-C4F591C3A090}" srcOrd="1" destOrd="0" presId="urn:microsoft.com/office/officeart/2005/8/layout/pyramid1"/>
    <dgm:cxn modelId="{C4C06D02-34DA-4EE0-97AB-F1B352BD401E}" srcId="{03B27CCC-470F-495D-B31F-F153E45A77BF}" destId="{6A73F6AF-E2B7-4DD7-9E0F-CDEAE31214BD}" srcOrd="0" destOrd="0" parTransId="{0FF20F8F-EF56-4A64-BCBD-ED9ECCBDDB7D}" sibTransId="{5FD4440B-E38A-47C5-B018-B82A82ACDC69}"/>
    <dgm:cxn modelId="{ED006E1F-CD29-4E81-B6E3-3DC1CA9FD7C2}" type="presOf" srcId="{DAEEC925-DFE9-4322-9A42-B6F0386E7329}" destId="{B0D2D4D8-046E-42EE-80E9-0600AC23DC89}" srcOrd="1" destOrd="0" presId="urn:microsoft.com/office/officeart/2005/8/layout/pyramid1"/>
    <dgm:cxn modelId="{EA7A8EE6-A4B5-410C-BE9C-3B4E91A9510D}" srcId="{03B27CCC-470F-495D-B31F-F153E45A77BF}" destId="{499C8A11-FC40-4AFF-B669-8E8FCC155A0E}" srcOrd="2" destOrd="0" parTransId="{96806AE3-A67B-406A-AA39-82580B750B65}" sibTransId="{59E10FE3-21BF-4AE9-9D3A-B66C381EF1DA}"/>
    <dgm:cxn modelId="{6A36E734-0B76-4FCB-B2F2-8BF1BCC02210}" srcId="{03B27CCC-470F-495D-B31F-F153E45A77BF}" destId="{B821B0B3-D781-4F68-A0F9-22E8F0753164}" srcOrd="3" destOrd="0" parTransId="{BBA0FEC8-9416-4D1C-A106-25A16AA7C46F}" sibTransId="{99D24D1E-263B-43B8-9F62-4837C04B37C8}"/>
    <dgm:cxn modelId="{17504CB5-E315-459A-9847-5D8482E5B606}" type="presOf" srcId="{499C8A11-FC40-4AFF-B669-8E8FCC155A0E}" destId="{A8498FDB-7399-43AF-AD08-7CDB50DFC431}" srcOrd="0" destOrd="0" presId="urn:microsoft.com/office/officeart/2005/8/layout/pyramid1"/>
    <dgm:cxn modelId="{75910F7C-27B7-42D4-85CE-0C2BCE5E845B}" type="presOf" srcId="{B821B0B3-D781-4F68-A0F9-22E8F0753164}" destId="{19003025-8E91-4BEF-88B6-838BA6FB5664}" srcOrd="0" destOrd="0" presId="urn:microsoft.com/office/officeart/2005/8/layout/pyramid1"/>
    <dgm:cxn modelId="{7785A293-D2EB-4F00-B9F2-6E4190DC412B}" type="presParOf" srcId="{FF0998AB-94FC-4BB8-88B2-BC831846FF28}" destId="{4205F5C7-6A17-4B58-BA70-2AC2EADF9454}" srcOrd="0" destOrd="0" presId="urn:microsoft.com/office/officeart/2005/8/layout/pyramid1"/>
    <dgm:cxn modelId="{8532745C-FF3D-4CD4-BC4D-A91CC78E8E41}" type="presParOf" srcId="{4205F5C7-6A17-4B58-BA70-2AC2EADF9454}" destId="{886022B7-49C8-4BB9-AAA1-8E27F52388FF}" srcOrd="0" destOrd="0" presId="urn:microsoft.com/office/officeart/2005/8/layout/pyramid1"/>
    <dgm:cxn modelId="{3DB04614-305A-46F1-868A-EB5A641BF010}" type="presParOf" srcId="{4205F5C7-6A17-4B58-BA70-2AC2EADF9454}" destId="{6CE3B949-73AA-4113-98E4-DBC1C017D7B4}" srcOrd="1" destOrd="0" presId="urn:microsoft.com/office/officeart/2005/8/layout/pyramid1"/>
    <dgm:cxn modelId="{1321178B-6BBB-47BA-8AB4-A8DDD45850CA}" type="presParOf" srcId="{FF0998AB-94FC-4BB8-88B2-BC831846FF28}" destId="{07FF191D-86B8-439D-A1CA-B727DEE55B40}" srcOrd="1" destOrd="0" presId="urn:microsoft.com/office/officeart/2005/8/layout/pyramid1"/>
    <dgm:cxn modelId="{C562BE2F-9BA5-435A-BD14-D0D9716780B2}" type="presParOf" srcId="{07FF191D-86B8-439D-A1CA-B727DEE55B40}" destId="{5319DD6F-1B09-4B11-9945-F62E11D0AFA5}" srcOrd="0" destOrd="0" presId="urn:microsoft.com/office/officeart/2005/8/layout/pyramid1"/>
    <dgm:cxn modelId="{3373E90E-625A-4EAA-8061-3D84D9C888D1}" type="presParOf" srcId="{07FF191D-86B8-439D-A1CA-B727DEE55B40}" destId="{60254B76-1AA9-4E72-8C3D-C64F852B6DC0}" srcOrd="1" destOrd="0" presId="urn:microsoft.com/office/officeart/2005/8/layout/pyramid1"/>
    <dgm:cxn modelId="{CD9855D1-EDFD-417C-8615-5AA9FD7D3719}" type="presParOf" srcId="{FF0998AB-94FC-4BB8-88B2-BC831846FF28}" destId="{9C0613FC-38F4-4354-916F-29234F4A768E}" srcOrd="2" destOrd="0" presId="urn:microsoft.com/office/officeart/2005/8/layout/pyramid1"/>
    <dgm:cxn modelId="{45C11066-8992-4052-9EC8-6B66789C840A}" type="presParOf" srcId="{9C0613FC-38F4-4354-916F-29234F4A768E}" destId="{A8498FDB-7399-43AF-AD08-7CDB50DFC431}" srcOrd="0" destOrd="0" presId="urn:microsoft.com/office/officeart/2005/8/layout/pyramid1"/>
    <dgm:cxn modelId="{FBF5EA50-30BD-4305-9BFB-58992758DB16}" type="presParOf" srcId="{9C0613FC-38F4-4354-916F-29234F4A768E}" destId="{6FA26735-E37A-49F9-BF83-C4F591C3A090}" srcOrd="1" destOrd="0" presId="urn:microsoft.com/office/officeart/2005/8/layout/pyramid1"/>
    <dgm:cxn modelId="{DA1FB6EE-FF19-4579-8FE0-2386D5977675}" type="presParOf" srcId="{FF0998AB-94FC-4BB8-88B2-BC831846FF28}" destId="{05BB84B6-7E53-4BAF-9BA9-71DCE2551181}" srcOrd="3" destOrd="0" presId="urn:microsoft.com/office/officeart/2005/8/layout/pyramid1"/>
    <dgm:cxn modelId="{25C342A0-4719-4FBE-90BC-DC9760EBD0CA}" type="presParOf" srcId="{05BB84B6-7E53-4BAF-9BA9-71DCE2551181}" destId="{19003025-8E91-4BEF-88B6-838BA6FB5664}" srcOrd="0" destOrd="0" presId="urn:microsoft.com/office/officeart/2005/8/layout/pyramid1"/>
    <dgm:cxn modelId="{48114B1A-A2D9-444B-8CD2-37F97180189A}" type="presParOf" srcId="{05BB84B6-7E53-4BAF-9BA9-71DCE2551181}" destId="{8611722C-16D5-4696-9F8E-A14C9F3C6D84}" srcOrd="1" destOrd="0" presId="urn:microsoft.com/office/officeart/2005/8/layout/pyramid1"/>
    <dgm:cxn modelId="{3C4A897D-BB0F-425D-A97D-F0316BB7AF17}" type="presParOf" srcId="{FF0998AB-94FC-4BB8-88B2-BC831846FF28}" destId="{7E4D548A-9E0A-40EB-9F47-6DA4B20A4423}" srcOrd="4" destOrd="0" presId="urn:microsoft.com/office/officeart/2005/8/layout/pyramid1"/>
    <dgm:cxn modelId="{105E54BB-4400-4C34-92EE-8E46AC0173C9}" type="presParOf" srcId="{7E4D548A-9E0A-40EB-9F47-6DA4B20A4423}" destId="{2F4C6601-1D06-4428-8DED-B20EB7691DA4}" srcOrd="0" destOrd="0" presId="urn:microsoft.com/office/officeart/2005/8/layout/pyramid1"/>
    <dgm:cxn modelId="{463B9C3E-6F1B-4677-8677-2C20B1020B27}" type="presParOf" srcId="{7E4D548A-9E0A-40EB-9F47-6DA4B20A4423}" destId="{B0D2D4D8-046E-42EE-80E9-0600AC23DC89}" srcOrd="1" destOrd="0" presId="urn:microsoft.com/office/officeart/2005/8/layout/pyramid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6022B7-49C8-4BB9-AAA1-8E27F52388FF}">
      <dsp:nvSpPr>
        <dsp:cNvPr id="0" name=""/>
        <dsp:cNvSpPr/>
      </dsp:nvSpPr>
      <dsp:spPr>
        <a:xfrm>
          <a:off x="2087880" y="0"/>
          <a:ext cx="1043940" cy="358140"/>
        </a:xfrm>
        <a:prstGeom prst="trapezoid">
          <a:avLst>
            <a:gd name="adj" fmla="val 145745"/>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ar-DZ" sz="2100" kern="1200"/>
            <a:t>الذكاء</a:t>
          </a:r>
          <a:endParaRPr lang="fr-FR" sz="2100" kern="1200"/>
        </a:p>
      </dsp:txBody>
      <dsp:txXfrm>
        <a:off x="2087880" y="0"/>
        <a:ext cx="1043940" cy="358140"/>
      </dsp:txXfrm>
    </dsp:sp>
    <dsp:sp modelId="{5319DD6F-1B09-4B11-9945-F62E11D0AFA5}">
      <dsp:nvSpPr>
        <dsp:cNvPr id="0" name=""/>
        <dsp:cNvSpPr/>
      </dsp:nvSpPr>
      <dsp:spPr>
        <a:xfrm>
          <a:off x="1565910" y="358140"/>
          <a:ext cx="2087880" cy="358140"/>
        </a:xfrm>
        <a:prstGeom prst="trapezoid">
          <a:avLst>
            <a:gd name="adj" fmla="val 145745"/>
          </a:avLst>
        </a:prstGeom>
        <a:solidFill>
          <a:schemeClr val="accent4">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ar-DZ" sz="2100" kern="1200"/>
            <a:t>الموهبة</a:t>
          </a:r>
          <a:endParaRPr lang="fr-FR" sz="2100" kern="1200"/>
        </a:p>
      </dsp:txBody>
      <dsp:txXfrm>
        <a:off x="1931289" y="358140"/>
        <a:ext cx="1357122" cy="358140"/>
      </dsp:txXfrm>
    </dsp:sp>
    <dsp:sp modelId="{A8498FDB-7399-43AF-AD08-7CDB50DFC431}">
      <dsp:nvSpPr>
        <dsp:cNvPr id="0" name=""/>
        <dsp:cNvSpPr/>
      </dsp:nvSpPr>
      <dsp:spPr>
        <a:xfrm>
          <a:off x="1043939" y="716280"/>
          <a:ext cx="3131820" cy="358140"/>
        </a:xfrm>
        <a:prstGeom prst="trapezoid">
          <a:avLst>
            <a:gd name="adj" fmla="val 145745"/>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ar-DZ" sz="2100" kern="1200"/>
            <a:t>الكفاءة</a:t>
          </a:r>
          <a:endParaRPr lang="fr-FR" sz="2100" kern="1200"/>
        </a:p>
      </dsp:txBody>
      <dsp:txXfrm>
        <a:off x="1592008" y="716280"/>
        <a:ext cx="2035683" cy="358140"/>
      </dsp:txXfrm>
    </dsp:sp>
    <dsp:sp modelId="{19003025-8E91-4BEF-88B6-838BA6FB5664}">
      <dsp:nvSpPr>
        <dsp:cNvPr id="0" name=""/>
        <dsp:cNvSpPr/>
      </dsp:nvSpPr>
      <dsp:spPr>
        <a:xfrm>
          <a:off x="521969" y="1074420"/>
          <a:ext cx="4175760" cy="358140"/>
        </a:xfrm>
        <a:prstGeom prst="trapezoid">
          <a:avLst>
            <a:gd name="adj" fmla="val 145745"/>
          </a:avLst>
        </a:prstGeom>
        <a:solidFill>
          <a:schemeClr val="accent4">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ar-DZ" sz="2100" kern="1200"/>
            <a:t>المهارة</a:t>
          </a:r>
          <a:endParaRPr lang="fr-FR" sz="2100" kern="1200"/>
        </a:p>
      </dsp:txBody>
      <dsp:txXfrm>
        <a:off x="1252727" y="1074420"/>
        <a:ext cx="2714244" cy="358140"/>
      </dsp:txXfrm>
    </dsp:sp>
    <dsp:sp modelId="{2F4C6601-1D06-4428-8DED-B20EB7691DA4}">
      <dsp:nvSpPr>
        <dsp:cNvPr id="0" name=""/>
        <dsp:cNvSpPr/>
      </dsp:nvSpPr>
      <dsp:spPr>
        <a:xfrm>
          <a:off x="0" y="1432560"/>
          <a:ext cx="5219700" cy="358140"/>
        </a:xfrm>
        <a:prstGeom prst="trapezoid">
          <a:avLst>
            <a:gd name="adj" fmla="val 145745"/>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ar-DZ" sz="2100" kern="1200"/>
            <a:t>القدرة</a:t>
          </a:r>
          <a:endParaRPr lang="fr-FR" sz="2100" kern="1200"/>
        </a:p>
      </dsp:txBody>
      <dsp:txXfrm>
        <a:off x="913447" y="1432560"/>
        <a:ext cx="3392805" cy="35814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781</Words>
  <Characters>4300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2025-05-23T17:14:00Z</dcterms:created>
  <dcterms:modified xsi:type="dcterms:W3CDTF">2025-05-23T18:25:00Z</dcterms:modified>
</cp:coreProperties>
</file>