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35D" w:rsidRDefault="0045135D">
      <w:pPr>
        <w:rPr>
          <w:rtl/>
          <w:lang w:bidi="ar-DZ"/>
        </w:rPr>
      </w:pPr>
    </w:p>
    <w:p w:rsidR="00504156" w:rsidRPr="002F68EC" w:rsidRDefault="00504156" w:rsidP="00504156">
      <w:pPr>
        <w:pStyle w:val="En-tte"/>
        <w:pBdr>
          <w:bottom w:val="single" w:sz="4" w:space="1" w:color="auto"/>
        </w:pBdr>
        <w:rPr>
          <w:b/>
          <w:bCs/>
          <w:lang w:bidi="ar-DZ"/>
        </w:rPr>
      </w:pPr>
      <w:proofErr w:type="spellStart"/>
      <w:r>
        <w:rPr>
          <w:b/>
          <w:bCs/>
          <w:lang w:bidi="ar-DZ"/>
        </w:rPr>
        <w:t>iversité</w:t>
      </w:r>
      <w:proofErr w:type="spellEnd"/>
      <w:r>
        <w:rPr>
          <w:b/>
          <w:bCs/>
          <w:lang w:bidi="ar-DZ"/>
        </w:rPr>
        <w:t xml:space="preserve"> </w:t>
      </w:r>
      <w:proofErr w:type="spellStart"/>
      <w:r>
        <w:rPr>
          <w:b/>
          <w:bCs/>
          <w:lang w:bidi="ar-DZ"/>
        </w:rPr>
        <w:t>Badji</w:t>
      </w:r>
      <w:proofErr w:type="spellEnd"/>
      <w:r>
        <w:rPr>
          <w:b/>
          <w:bCs/>
          <w:lang w:bidi="ar-DZ"/>
        </w:rPr>
        <w:t>-Mokhtar. Annaba</w:t>
      </w:r>
      <w:r w:rsidRPr="002F68EC">
        <w:rPr>
          <w:b/>
          <w:bCs/>
        </w:rPr>
        <w:t xml:space="preserve">               </w:t>
      </w:r>
      <w:r>
        <w:rPr>
          <w:b/>
          <w:bCs/>
        </w:rPr>
        <w:t xml:space="preserve">                                                        </w:t>
      </w:r>
      <w:r w:rsidRPr="002F68EC">
        <w:rPr>
          <w:b/>
          <w:bCs/>
        </w:rPr>
        <w:t xml:space="preserve">        </w:t>
      </w:r>
      <w:r w:rsidRPr="002F68EC">
        <w:rPr>
          <w:rFonts w:hint="cs"/>
          <w:b/>
          <w:bCs/>
          <w:rtl/>
        </w:rPr>
        <w:t xml:space="preserve">جامعة باجي مختار </w:t>
      </w:r>
      <w:r w:rsidRPr="002F68EC">
        <w:rPr>
          <w:b/>
          <w:bCs/>
          <w:rtl/>
        </w:rPr>
        <w:t>–</w:t>
      </w:r>
      <w:r w:rsidRPr="002F68EC">
        <w:rPr>
          <w:rFonts w:hint="cs"/>
          <w:b/>
          <w:bCs/>
          <w:rtl/>
        </w:rPr>
        <w:t xml:space="preserve"> عنابة</w:t>
      </w:r>
      <w:r w:rsidRPr="002F68EC">
        <w:rPr>
          <w:b/>
          <w:bCs/>
        </w:rPr>
        <w:t xml:space="preserve">           </w:t>
      </w:r>
    </w:p>
    <w:p w:rsidR="00504156" w:rsidRPr="00203F78" w:rsidRDefault="00504156" w:rsidP="00504156">
      <w:pPr>
        <w:pStyle w:val="En-tte"/>
        <w:pBdr>
          <w:bottom w:val="single" w:sz="4" w:space="1" w:color="auto"/>
        </w:pBdr>
        <w:bidi/>
        <w:rPr>
          <w:rFonts w:ascii="Arial" w:hAnsi="Arial"/>
          <w:rtl/>
          <w:lang w:bidi="ar-DZ"/>
        </w:rPr>
      </w:pPr>
      <w:r w:rsidRPr="002F68EC">
        <w:rPr>
          <w:rFonts w:ascii="Arial" w:hAnsi="Arial"/>
          <w:b/>
          <w:bCs/>
          <w:rtl/>
          <w:lang w:bidi="ar-DZ"/>
        </w:rPr>
        <w:t>الكلية</w:t>
      </w:r>
      <w:r>
        <w:rPr>
          <w:rFonts w:ascii="Arial" w:hAnsi="Arial" w:hint="cs"/>
          <w:b/>
          <w:bCs/>
          <w:rtl/>
          <w:lang w:bidi="ar-DZ"/>
        </w:rPr>
        <w:t>:</w:t>
      </w:r>
      <w:r>
        <w:rPr>
          <w:rFonts w:ascii="Arial" w:hAnsi="Arial" w:hint="cs"/>
          <w:b/>
          <w:bCs/>
          <w:rtl/>
        </w:rPr>
        <w:t xml:space="preserve"> العلوم الاقتصادية وعلوم التسيير </w:t>
      </w:r>
      <w:r>
        <w:rPr>
          <w:rFonts w:hint="cs"/>
          <w:rtl/>
          <w:lang w:bidi="ar-DZ"/>
        </w:rPr>
        <w:t>...............</w:t>
      </w:r>
      <w:r w:rsidRPr="00F103B0">
        <w:rPr>
          <w:rtl/>
          <w:lang w:bidi="ar-DZ"/>
        </w:rPr>
        <w:t>...............</w:t>
      </w:r>
      <w:r>
        <w:rPr>
          <w:rFonts w:hint="cs"/>
          <w:rtl/>
          <w:lang w:bidi="ar-DZ"/>
        </w:rPr>
        <w:t xml:space="preserve">         </w:t>
      </w:r>
      <w:r w:rsidRPr="002F68EC">
        <w:rPr>
          <w:b/>
          <w:bCs/>
          <w:rtl/>
          <w:lang w:bidi="ar-DZ"/>
        </w:rPr>
        <w:t>القسم</w:t>
      </w:r>
      <w:r>
        <w:rPr>
          <w:rFonts w:hint="cs"/>
          <w:b/>
          <w:bCs/>
          <w:rtl/>
          <w:lang w:bidi="ar-DZ"/>
        </w:rPr>
        <w:t>: العلوم المالية</w:t>
      </w:r>
      <w:r>
        <w:rPr>
          <w:rFonts w:hint="cs"/>
          <w:rtl/>
          <w:lang w:bidi="ar-DZ"/>
        </w:rPr>
        <w:t>.....</w:t>
      </w:r>
      <w:r>
        <w:rPr>
          <w:rtl/>
          <w:lang w:bidi="ar-DZ"/>
        </w:rPr>
        <w:t>........</w:t>
      </w:r>
      <w:r w:rsidRPr="00F103B0">
        <w:rPr>
          <w:rtl/>
          <w:lang w:bidi="ar-DZ"/>
        </w:rPr>
        <w:t>..............</w:t>
      </w:r>
      <w:r>
        <w:rPr>
          <w:rtl/>
          <w:lang w:bidi="ar-DZ"/>
        </w:rPr>
        <w:t>...........</w:t>
      </w:r>
      <w:r>
        <w:rPr>
          <w:rFonts w:hint="cs"/>
          <w:rtl/>
          <w:lang w:bidi="ar-DZ"/>
        </w:rPr>
        <w:t>.</w:t>
      </w:r>
    </w:p>
    <w:p w:rsidR="00504156" w:rsidRDefault="00504156" w:rsidP="00504156">
      <w:pPr>
        <w:spacing w:before="120" w:after="0" w:line="240" w:lineRule="auto"/>
        <w:jc w:val="both"/>
        <w:rPr>
          <w:rtl/>
        </w:rPr>
      </w:pPr>
    </w:p>
    <w:p w:rsidR="00504156" w:rsidRDefault="00C1437D" w:rsidP="00504156">
      <w:pPr>
        <w:spacing w:before="120" w:after="0" w:line="240" w:lineRule="auto"/>
        <w:jc w:val="both"/>
        <w:rPr>
          <w:rtl/>
        </w:rPr>
      </w:pPr>
      <w:r>
        <w:rPr>
          <w:noProof/>
          <w:rtl/>
          <w:lang w:eastAsia="fr-FR"/>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ragraph">
                  <wp:posOffset>76835</wp:posOffset>
                </wp:positionV>
                <wp:extent cx="6019800" cy="361950"/>
                <wp:effectExtent l="19050" t="17780" r="19050" b="2032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3619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txbx>
                        <w:txbxContent>
                          <w:p w:rsidR="0045135D" w:rsidRPr="00693BCF" w:rsidRDefault="0045135D" w:rsidP="00504156">
                            <w:pPr>
                              <w:bidi/>
                              <w:jc w:val="center"/>
                              <w:rPr>
                                <w:b/>
                                <w:bCs/>
                                <w:sz w:val="36"/>
                                <w:szCs w:val="36"/>
                                <w:lang w:bidi="ar-DZ"/>
                              </w:rPr>
                            </w:pPr>
                            <w:r>
                              <w:rPr>
                                <w:rFonts w:hint="cs"/>
                                <w:b/>
                                <w:bCs/>
                                <w:sz w:val="36"/>
                                <w:szCs w:val="36"/>
                                <w:rtl/>
                                <w:lang w:bidi="ar-DZ"/>
                              </w:rPr>
                              <w:t>منهاج</w:t>
                            </w:r>
                            <w:r w:rsidRPr="00693BCF">
                              <w:rPr>
                                <w:rFonts w:hint="cs"/>
                                <w:b/>
                                <w:bCs/>
                                <w:sz w:val="36"/>
                                <w:szCs w:val="36"/>
                                <w:rtl/>
                                <w:lang w:bidi="ar-DZ"/>
                              </w:rPr>
                              <w:t xml:space="preserve"> المادة التعليمية </w:t>
                            </w:r>
                            <w:r>
                              <w:rPr>
                                <w:b/>
                                <w:bCs/>
                                <w:sz w:val="36"/>
                                <w:szCs w:val="36"/>
                                <w:lang w:bidi="ar-DZ"/>
                              </w:rPr>
                              <w:t xml:space="preserve"> </w:t>
                            </w:r>
                            <w:r w:rsidRPr="00693BCF">
                              <w:rPr>
                                <w:rFonts w:hint="cs"/>
                                <w:b/>
                                <w:bCs/>
                                <w:sz w:val="36"/>
                                <w:szCs w:val="36"/>
                                <w:rtl/>
                                <w:lang w:bidi="ar-DZ"/>
                              </w:rPr>
                              <w:t xml:space="preserve"> </w:t>
                            </w:r>
                            <w:r w:rsidRPr="00EF5503">
                              <w:rPr>
                                <w:rFonts w:ascii="Times New Roman" w:hAnsi="Times New Roman" w:cs="Times New Roman"/>
                                <w:b/>
                                <w:bCs/>
                                <w:sz w:val="32"/>
                                <w:szCs w:val="32"/>
                                <w:lang w:bidi="ar-DZ"/>
                              </w:rPr>
                              <w:t>SYLLABUS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1.15pt;margin-top:6.05pt;width:474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" filled="f" strokecolor="#243f60" strokeweight="2pt">
                <v:path arrowok="t"/>
                <v:textbox>
                  <w:txbxContent>
                    <w:p w:rsidR="0045135D" w:rsidRPr="00693BCF" w:rsidRDefault="0045135D" w:rsidP="00504156">
                      <w:pPr>
                        <w:bidi/>
                        <w:jc w:val="center"/>
                        <w:rPr>
                          <w:b/>
                          <w:bCs/>
                          <w:sz w:val="36"/>
                          <w:szCs w:val="36"/>
                          <w:lang w:bidi="ar-DZ"/>
                        </w:rPr>
                      </w:pPr>
                      <w:r>
                        <w:rPr>
                          <w:rFonts w:hint="cs"/>
                          <w:b/>
                          <w:bCs/>
                          <w:sz w:val="36"/>
                          <w:szCs w:val="36"/>
                          <w:rtl/>
                          <w:lang w:bidi="ar-DZ"/>
                        </w:rPr>
                        <w:t>منهاج</w:t>
                      </w:r>
                      <w:r w:rsidRPr="00693BCF">
                        <w:rPr>
                          <w:rFonts w:hint="cs"/>
                          <w:b/>
                          <w:bCs/>
                          <w:sz w:val="36"/>
                          <w:szCs w:val="36"/>
                          <w:rtl/>
                          <w:lang w:bidi="ar-DZ"/>
                        </w:rPr>
                        <w:t xml:space="preserve"> المادة التعليمية </w:t>
                      </w:r>
                      <w:r>
                        <w:rPr>
                          <w:b/>
                          <w:bCs/>
                          <w:sz w:val="36"/>
                          <w:szCs w:val="36"/>
                          <w:lang w:bidi="ar-DZ"/>
                        </w:rPr>
                        <w:t xml:space="preserve"> </w:t>
                      </w:r>
                      <w:r w:rsidRPr="00693BCF">
                        <w:rPr>
                          <w:rFonts w:hint="cs"/>
                          <w:b/>
                          <w:bCs/>
                          <w:sz w:val="36"/>
                          <w:szCs w:val="36"/>
                          <w:rtl/>
                          <w:lang w:bidi="ar-DZ"/>
                        </w:rPr>
                        <w:t xml:space="preserve"> </w:t>
                      </w:r>
                      <w:r w:rsidRPr="00EF5503">
                        <w:rPr>
                          <w:rFonts w:ascii="Times New Roman" w:hAnsi="Times New Roman" w:cs="Times New Roman"/>
                          <w:b/>
                          <w:bCs/>
                          <w:sz w:val="32"/>
                          <w:szCs w:val="32"/>
                          <w:lang w:bidi="ar-DZ"/>
                        </w:rPr>
                        <w:t>SYLLABUS</w:t>
                      </w:r>
                    </w:p>
                  </w:txbxContent>
                </v:textbox>
              </v:rect>
            </w:pict>
          </mc:Fallback>
        </mc:AlternateContent>
      </w:r>
    </w:p>
    <w:p w:rsidR="00504156" w:rsidRDefault="00504156" w:rsidP="00504156">
      <w:pPr>
        <w:spacing w:before="120" w:after="0" w:line="240" w:lineRule="auto"/>
        <w:jc w:val="both"/>
        <w:rPr>
          <w:rtl/>
        </w:rPr>
      </w:pPr>
    </w:p>
    <w:p w:rsidR="00504156" w:rsidRDefault="00504156" w:rsidP="00504156">
      <w:pPr>
        <w:spacing w:before="120" w:after="0" w:line="240" w:lineRule="auto"/>
        <w:jc w:val="both"/>
        <w:rPr>
          <w:rtl/>
        </w:rPr>
      </w:pPr>
    </w:p>
    <w:p w:rsidR="00504156" w:rsidRDefault="00504156" w:rsidP="00504156">
      <w:pPr>
        <w:spacing w:before="120" w:after="0" w:line="240" w:lineRule="auto"/>
        <w:jc w:val="both"/>
        <w:rPr>
          <w:rtl/>
        </w:rPr>
      </w:pPr>
    </w:p>
    <w:p w:rsidR="00504156" w:rsidRPr="006A6907" w:rsidRDefault="00C1437D" w:rsidP="00504156">
      <w:pPr>
        <w:spacing w:before="120" w:after="0" w:line="240" w:lineRule="auto"/>
        <w:jc w:val="both"/>
      </w:pPr>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-118745</wp:posOffset>
                </wp:positionH>
                <wp:positionV relativeFrom="paragraph">
                  <wp:posOffset>172085</wp:posOffset>
                </wp:positionV>
                <wp:extent cx="6019800" cy="914400"/>
                <wp:effectExtent l="19050" t="12700" r="19050" b="15875"/>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91440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C4303D" id="Rectangle 1" o:spid="_x0000_s1026" style="position:absolute;margin-left:-9.35pt;margin-top:13.55pt;width:474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" filled="f" strokecolor="#243f60" strokeweight="2pt">
                <v:path arrowok="t"/>
              </v:rect>
            </w:pict>
          </mc:Fallback>
        </mc:AlternateContent>
      </w:r>
    </w:p>
    <w:p w:rsidR="00504156" w:rsidRPr="00AA2B35" w:rsidRDefault="00504156" w:rsidP="00504156">
      <w:pPr>
        <w:bidi/>
        <w:spacing w:after="0" w:line="240" w:lineRule="auto"/>
        <w:rPr>
          <w:rFonts w:ascii="Times New Roman" w:hAnsi="Times New Roman" w:cs="Times New Roman"/>
          <w:sz w:val="28"/>
          <w:szCs w:val="28"/>
        </w:rPr>
      </w:pPr>
      <w:proofErr w:type="gramStart"/>
      <w:r w:rsidRPr="00985CA9">
        <w:rPr>
          <w:rFonts w:ascii="Times New Roman" w:hAnsi="Times New Roman" w:cs="Times New Roman" w:hint="cs"/>
          <w:b/>
          <w:bCs/>
          <w:sz w:val="28"/>
          <w:szCs w:val="28"/>
          <w:rtl/>
        </w:rPr>
        <w:t>الم</w:t>
      </w:r>
      <w:r w:rsidRPr="00985CA9">
        <w:rPr>
          <w:rFonts w:ascii="Times New Roman" w:hAnsi="Times New Roman" w:cs="Times New Roman" w:hint="cs"/>
          <w:b/>
          <w:bCs/>
          <w:sz w:val="28"/>
          <w:szCs w:val="28"/>
          <w:rtl/>
          <w:lang w:bidi="ar-DZ"/>
        </w:rPr>
        <w:t>يدان</w:t>
      </w:r>
      <w:r w:rsidRPr="00985CA9">
        <w:rPr>
          <w:rFonts w:ascii="Times New Roman" w:hAnsi="Times New Roman" w:cs="Times New Roman" w:hint="cs"/>
          <w:b/>
          <w:bCs/>
          <w:sz w:val="28"/>
          <w:szCs w:val="28"/>
          <w:rtl/>
        </w:rPr>
        <w:t xml:space="preserve"> :</w:t>
      </w:r>
      <w:proofErr w:type="gramEnd"/>
      <w:r>
        <w:rPr>
          <w:rFonts w:ascii="Times New Roman" w:hAnsi="Times New Roman" w:cs="Times New Roman" w:hint="cs"/>
          <w:sz w:val="28"/>
          <w:szCs w:val="28"/>
          <w:rtl/>
        </w:rPr>
        <w:t xml:space="preserve"> علوم اقتصادية وعلوم التسيير                                  </w:t>
      </w:r>
      <w:r w:rsidRPr="00985CA9">
        <w:rPr>
          <w:rFonts w:ascii="Times New Roman" w:hAnsi="Times New Roman" w:cs="Times New Roman" w:hint="cs"/>
          <w:b/>
          <w:bCs/>
          <w:sz w:val="28"/>
          <w:szCs w:val="28"/>
          <w:rtl/>
        </w:rPr>
        <w:t xml:space="preserve">الشعبة </w:t>
      </w:r>
      <w:r>
        <w:rPr>
          <w:rFonts w:ascii="Times New Roman" w:hAnsi="Times New Roman" w:cs="Times New Roman" w:hint="cs"/>
          <w:sz w:val="28"/>
          <w:szCs w:val="28"/>
          <w:rtl/>
        </w:rPr>
        <w:t xml:space="preserve">: علوم مالية </w:t>
      </w:r>
    </w:p>
    <w:p w:rsidR="00504156" w:rsidRPr="00AA2B35" w:rsidRDefault="00504156" w:rsidP="0054645F">
      <w:pPr>
        <w:bidi/>
        <w:spacing w:before="120" w:after="0" w:line="240" w:lineRule="auto"/>
        <w:jc w:val="both"/>
        <w:rPr>
          <w:rFonts w:ascii="Times New Roman" w:hAnsi="Times New Roman" w:cs="Times New Roman"/>
          <w:sz w:val="28"/>
          <w:szCs w:val="28"/>
        </w:rPr>
      </w:pPr>
      <w:proofErr w:type="gramStart"/>
      <w:r w:rsidRPr="00985CA9">
        <w:rPr>
          <w:rFonts w:ascii="Times New Roman" w:hAnsi="Times New Roman" w:cs="Times New Roman" w:hint="cs"/>
          <w:b/>
          <w:bCs/>
          <w:sz w:val="28"/>
          <w:szCs w:val="28"/>
          <w:rtl/>
        </w:rPr>
        <w:t>التخصص :</w:t>
      </w:r>
      <w:proofErr w:type="gramEnd"/>
      <w:r>
        <w:rPr>
          <w:rFonts w:ascii="Times New Roman" w:hAnsi="Times New Roman" w:cs="Times New Roman" w:hint="cs"/>
          <w:b/>
          <w:bCs/>
          <w:sz w:val="28"/>
          <w:szCs w:val="28"/>
          <w:rtl/>
        </w:rPr>
        <w:t xml:space="preserve"> </w:t>
      </w:r>
      <w:r w:rsidR="0054645F">
        <w:rPr>
          <w:rFonts w:ascii="Times New Roman" w:hAnsi="Times New Roman" w:cs="Times New Roman" w:hint="cs"/>
          <w:b/>
          <w:bCs/>
          <w:sz w:val="28"/>
          <w:szCs w:val="28"/>
          <w:rtl/>
        </w:rPr>
        <w:t xml:space="preserve">مالية مؤسسة </w:t>
      </w:r>
      <w:r>
        <w:rPr>
          <w:rFonts w:ascii="Times New Roman" w:hAnsi="Times New Roman" w:cs="Times New Roman" w:hint="cs"/>
          <w:b/>
          <w:bCs/>
          <w:sz w:val="28"/>
          <w:szCs w:val="28"/>
          <w:rtl/>
        </w:rPr>
        <w:t xml:space="preserve"> </w:t>
      </w:r>
    </w:p>
    <w:p w:rsidR="005B1BF3" w:rsidRDefault="00504156" w:rsidP="00060BC8">
      <w:pPr>
        <w:bidi/>
        <w:spacing w:before="120" w:after="0" w:line="240" w:lineRule="auto"/>
        <w:jc w:val="both"/>
        <w:rPr>
          <w:rFonts w:ascii="Times New Roman" w:hAnsi="Times New Roman" w:cs="Times New Roman"/>
          <w:b/>
          <w:bCs/>
          <w:sz w:val="28"/>
          <w:szCs w:val="28"/>
          <w:lang w:bidi="ar-DZ"/>
        </w:rPr>
      </w:pPr>
      <w:proofErr w:type="gramStart"/>
      <w:r w:rsidRPr="00985CA9">
        <w:rPr>
          <w:rFonts w:ascii="Times New Roman" w:hAnsi="Times New Roman" w:cs="Times New Roman" w:hint="cs"/>
          <w:b/>
          <w:bCs/>
          <w:sz w:val="28"/>
          <w:szCs w:val="28"/>
          <w:rtl/>
        </w:rPr>
        <w:t>السداسي</w:t>
      </w:r>
      <w:r>
        <w:rPr>
          <w:rFonts w:ascii="Times New Roman" w:hAnsi="Times New Roman" w:cs="Times New Roman" w:hint="cs"/>
          <w:sz w:val="28"/>
          <w:szCs w:val="28"/>
          <w:rtl/>
        </w:rPr>
        <w:t xml:space="preserve"> </w:t>
      </w:r>
      <w:r w:rsidRPr="00985CA9">
        <w:rPr>
          <w:rFonts w:ascii="Times New Roman" w:hAnsi="Times New Roman" w:cs="Times New Roman" w:hint="cs"/>
          <w:b/>
          <w:bCs/>
          <w:sz w:val="28"/>
          <w:szCs w:val="28"/>
          <w:rtl/>
        </w:rPr>
        <w:t>:</w:t>
      </w:r>
      <w:proofErr w:type="gramEnd"/>
      <w:r>
        <w:rPr>
          <w:rFonts w:ascii="Times New Roman" w:hAnsi="Times New Roman" w:cs="Times New Roman" w:hint="cs"/>
          <w:b/>
          <w:bCs/>
          <w:sz w:val="28"/>
          <w:szCs w:val="28"/>
          <w:rtl/>
        </w:rPr>
        <w:t xml:space="preserve"> </w:t>
      </w:r>
      <w:r w:rsidR="0054645F">
        <w:rPr>
          <w:rFonts w:ascii="Times New Roman" w:hAnsi="Times New Roman" w:cs="Times New Roman" w:hint="cs"/>
          <w:b/>
          <w:bCs/>
          <w:sz w:val="28"/>
          <w:szCs w:val="28"/>
          <w:rtl/>
          <w:lang w:bidi="ar-DZ"/>
        </w:rPr>
        <w:t>ا</w:t>
      </w:r>
      <w:r w:rsidR="0066542A">
        <w:rPr>
          <w:rFonts w:ascii="Times New Roman" w:hAnsi="Times New Roman" w:cs="Times New Roman" w:hint="cs"/>
          <w:b/>
          <w:bCs/>
          <w:sz w:val="28"/>
          <w:szCs w:val="28"/>
          <w:rtl/>
          <w:lang w:bidi="ar-DZ"/>
        </w:rPr>
        <w:t>لثالث</w:t>
      </w:r>
      <w:r>
        <w:rPr>
          <w:rFonts w:ascii="Times New Roman" w:hAnsi="Times New Roman" w:cs="Times New Roman" w:hint="cs"/>
          <w:sz w:val="28"/>
          <w:szCs w:val="28"/>
          <w:rtl/>
        </w:rPr>
        <w:t xml:space="preserve">                                               </w:t>
      </w:r>
      <w:r w:rsidRPr="00985CA9">
        <w:rPr>
          <w:rFonts w:ascii="Times New Roman" w:hAnsi="Times New Roman" w:cs="Times New Roman" w:hint="cs"/>
          <w:b/>
          <w:bCs/>
          <w:sz w:val="28"/>
          <w:szCs w:val="28"/>
          <w:rtl/>
        </w:rPr>
        <w:t>السنة الجامعية</w:t>
      </w:r>
      <w:r w:rsidR="0054645F">
        <w:rPr>
          <w:rFonts w:ascii="Times New Roman" w:hAnsi="Times New Roman" w:cs="Times New Roman"/>
          <w:b/>
          <w:bCs/>
          <w:sz w:val="28"/>
          <w:szCs w:val="28"/>
          <w:lang w:bidi="ar-DZ"/>
        </w:rPr>
        <w:t>202</w:t>
      </w:r>
      <w:r w:rsidR="00060BC8">
        <w:rPr>
          <w:rFonts w:ascii="Times New Roman" w:hAnsi="Times New Roman" w:cs="Times New Roman"/>
          <w:b/>
          <w:bCs/>
          <w:sz w:val="28"/>
          <w:szCs w:val="28"/>
          <w:lang w:bidi="ar-DZ"/>
        </w:rPr>
        <w:t>5</w:t>
      </w:r>
      <w:r w:rsidR="0054645F">
        <w:rPr>
          <w:rFonts w:ascii="Times New Roman" w:hAnsi="Times New Roman" w:cs="Times New Roman"/>
          <w:b/>
          <w:bCs/>
          <w:sz w:val="28"/>
          <w:szCs w:val="28"/>
          <w:lang w:bidi="ar-DZ"/>
        </w:rPr>
        <w:t>/202</w:t>
      </w:r>
      <w:r w:rsidR="00060BC8">
        <w:rPr>
          <w:rFonts w:ascii="Times New Roman" w:hAnsi="Times New Roman" w:cs="Times New Roman"/>
          <w:b/>
          <w:bCs/>
          <w:sz w:val="28"/>
          <w:szCs w:val="28"/>
          <w:lang w:bidi="ar-DZ"/>
        </w:rPr>
        <w:t>6</w:t>
      </w:r>
      <w:r w:rsidR="0054645F">
        <w:rPr>
          <w:rFonts w:ascii="Times New Roman" w:hAnsi="Times New Roman" w:cs="Times New Roman"/>
          <w:b/>
          <w:bCs/>
          <w:sz w:val="28"/>
          <w:szCs w:val="28"/>
          <w:lang w:bidi="ar-DZ"/>
        </w:rPr>
        <w:t xml:space="preserve"> </w:t>
      </w:r>
    </w:p>
    <w:p w:rsidR="00504156" w:rsidRDefault="00C1437D" w:rsidP="005B1BF3">
      <w:pPr>
        <w:bidi/>
        <w:spacing w:before="120" w:after="0" w:line="240" w:lineRule="auto"/>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295275</wp:posOffset>
                </wp:positionV>
                <wp:extent cx="6019800" cy="2114550"/>
                <wp:effectExtent l="19050" t="15240" r="19050" b="13335"/>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21145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D65003" id="Rectangle 3" o:spid="_x0000_s1026" style="position:absolute;margin-left:-9.35pt;margin-top:23.25pt;width:474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" filled="f" strokecolor="#243f60" strokeweight="2pt">
                <v:path arrowok="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simplePos x="0" y="0"/>
                <wp:positionH relativeFrom="column">
                  <wp:posOffset>1814830</wp:posOffset>
                </wp:positionH>
                <wp:positionV relativeFrom="paragraph">
                  <wp:posOffset>152400</wp:posOffset>
                </wp:positionV>
                <wp:extent cx="2085975" cy="323850"/>
                <wp:effectExtent l="19050" t="24765" r="19050" b="22860"/>
                <wp:wrapNone/>
                <wp:docPr id="1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5975" cy="323850"/>
                        </a:xfrm>
                        <a:prstGeom prst="rect">
                          <a:avLst/>
                        </a:prstGeom>
                        <a:solidFill>
                          <a:srgbClr val="FFFFFF"/>
                        </a:solidFill>
                        <a:ln w="38100">
                          <a:solidFill>
                            <a:srgbClr val="000000"/>
                          </a:solidFill>
                          <a:miter lim="800000"/>
                          <a:headEnd/>
                          <a:tailEnd/>
                        </a:ln>
                      </wps:spPr>
                      <wps:txb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التعرف على ال</w:t>
                            </w:r>
                            <w:r>
                              <w:rPr>
                                <w:rFonts w:ascii="Times New Roman" w:hAnsi="Times New Roman" w:cs="Times New Roman" w:hint="cs"/>
                                <w:b/>
                                <w:bCs/>
                                <w:sz w:val="28"/>
                                <w:szCs w:val="28"/>
                                <w:rtl/>
                                <w:lang w:bidi="ar-DZ"/>
                              </w:rPr>
                              <w:t>مادة التعليمية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7" type="#_x0000_t202" style="position:absolute;left:0;text-align:left;margin-left:142.9pt;margin-top:12pt;width:164.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" strokeweight="3pt">
                <v:path arrowok="t"/>
                <v:textbo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التعرف على ال</w:t>
                      </w:r>
                      <w:r>
                        <w:rPr>
                          <w:rFonts w:ascii="Times New Roman" w:hAnsi="Times New Roman" w:cs="Times New Roman" w:hint="cs"/>
                          <w:b/>
                          <w:bCs/>
                          <w:sz w:val="28"/>
                          <w:szCs w:val="28"/>
                          <w:rtl/>
                          <w:lang w:bidi="ar-DZ"/>
                        </w:rPr>
                        <w:t>مادة التعليمية</w:t>
                      </w:r>
                    </w:p>
                  </w:txbxContent>
                </v:textbox>
              </v:shape>
            </w:pict>
          </mc:Fallback>
        </mc:AlternateContent>
      </w:r>
    </w:p>
    <w:p w:rsidR="00504156" w:rsidRDefault="00504156" w:rsidP="00504156">
      <w:pPr>
        <w:spacing w:after="0" w:line="240" w:lineRule="auto"/>
        <w:jc w:val="both"/>
        <w:rPr>
          <w:rFonts w:ascii="Times New Roman" w:hAnsi="Times New Roman" w:cs="Times New Roman"/>
          <w:rtl/>
        </w:rPr>
      </w:pPr>
    </w:p>
    <w:p w:rsidR="00504156" w:rsidRDefault="00504156" w:rsidP="00504156">
      <w:pPr>
        <w:spacing w:after="0" w:line="240" w:lineRule="auto"/>
        <w:jc w:val="both"/>
        <w:rPr>
          <w:rFonts w:ascii="Times New Roman" w:hAnsi="Times New Roman" w:cs="Times New Roman"/>
          <w:rtl/>
        </w:rPr>
      </w:pPr>
    </w:p>
    <w:p w:rsidR="00504156" w:rsidRPr="00985CA9" w:rsidRDefault="00504156" w:rsidP="0054645F">
      <w:pPr>
        <w:bidi/>
        <w:spacing w:after="0"/>
        <w:rPr>
          <w:rFonts w:ascii="Times New Roman" w:hAnsi="Times New Roman" w:cs="Times New Roman"/>
          <w:b/>
          <w:bCs/>
          <w:sz w:val="28"/>
          <w:szCs w:val="28"/>
          <w:rtl/>
          <w:lang w:bidi="ar-DZ"/>
        </w:rPr>
      </w:pPr>
      <w:proofErr w:type="gramStart"/>
      <w:r w:rsidRPr="00985CA9">
        <w:rPr>
          <w:rFonts w:ascii="Times New Roman" w:hAnsi="Times New Roman" w:cs="Times New Roman" w:hint="cs"/>
          <w:b/>
          <w:bCs/>
          <w:sz w:val="28"/>
          <w:szCs w:val="28"/>
          <w:rtl/>
        </w:rPr>
        <w:t>العنوان :</w:t>
      </w:r>
      <w:proofErr w:type="gramEnd"/>
      <w:r>
        <w:rPr>
          <w:rFonts w:ascii="Times New Roman" w:hAnsi="Times New Roman" w:cs="Times New Roman" w:hint="cs"/>
          <w:sz w:val="28"/>
          <w:szCs w:val="28"/>
          <w:rtl/>
        </w:rPr>
        <w:t xml:space="preserve"> </w:t>
      </w:r>
      <w:r w:rsidR="0054645F" w:rsidRPr="00374E53">
        <w:rPr>
          <w:rFonts w:ascii="Sakkal Majalla" w:hAnsi="Sakkal Majalla" w:cs="Sakkal Majalla"/>
          <w:b/>
          <w:bCs/>
          <w:sz w:val="32"/>
          <w:szCs w:val="32"/>
          <w:rtl/>
        </w:rPr>
        <w:t>الاتصال والتحرير الإداري</w:t>
      </w:r>
    </w:p>
    <w:p w:rsidR="00504156" w:rsidRDefault="00504156" w:rsidP="0066542A">
      <w:pPr>
        <w:bidi/>
        <w:spacing w:after="0"/>
        <w:rPr>
          <w:rFonts w:ascii="Times New Roman" w:hAnsi="Times New Roman" w:cs="Times New Roman"/>
          <w:b/>
          <w:bCs/>
          <w:sz w:val="28"/>
          <w:szCs w:val="28"/>
          <w:rtl/>
        </w:rPr>
      </w:pPr>
      <w:r w:rsidRPr="00985CA9">
        <w:rPr>
          <w:rFonts w:ascii="Times New Roman" w:hAnsi="Times New Roman" w:cs="Times New Roman" w:hint="cs"/>
          <w:b/>
          <w:bCs/>
          <w:sz w:val="28"/>
          <w:szCs w:val="28"/>
          <w:rtl/>
        </w:rPr>
        <w:t xml:space="preserve">وحدة </w:t>
      </w:r>
      <w:proofErr w:type="gramStart"/>
      <w:r w:rsidRPr="00985CA9">
        <w:rPr>
          <w:rFonts w:ascii="Times New Roman" w:hAnsi="Times New Roman" w:cs="Times New Roman" w:hint="cs"/>
          <w:b/>
          <w:bCs/>
          <w:sz w:val="28"/>
          <w:szCs w:val="28"/>
          <w:rtl/>
        </w:rPr>
        <w:t>التعليم :</w:t>
      </w:r>
      <w:proofErr w:type="gramEnd"/>
      <w:r w:rsidRPr="00985CA9">
        <w:rPr>
          <w:rFonts w:ascii="Times New Roman" w:hAnsi="Times New Roman" w:cs="Times New Roman" w:hint="cs"/>
          <w:b/>
          <w:bCs/>
          <w:sz w:val="28"/>
          <w:szCs w:val="28"/>
          <w:rtl/>
        </w:rPr>
        <w:t xml:space="preserve"> </w:t>
      </w:r>
      <w:r w:rsidR="0066542A" w:rsidRPr="00374E53">
        <w:rPr>
          <w:rFonts w:ascii="Sakkal Majalla" w:hAnsi="Sakkal Majalla" w:cs="Sakkal Majalla"/>
          <w:b/>
          <w:bCs/>
          <w:sz w:val="32"/>
          <w:szCs w:val="32"/>
          <w:rtl/>
        </w:rPr>
        <w:t>قانون الصفقات العمومية</w:t>
      </w:r>
    </w:p>
    <w:p w:rsidR="00504156" w:rsidRPr="00985CA9" w:rsidRDefault="00504156" w:rsidP="0066542A">
      <w:pPr>
        <w:bidi/>
        <w:spacing w:after="0"/>
        <w:rPr>
          <w:rFonts w:ascii="Times New Roman" w:hAnsi="Times New Roman" w:cs="Times New Roman"/>
          <w:b/>
          <w:bCs/>
          <w:sz w:val="28"/>
          <w:szCs w:val="28"/>
          <w:rtl/>
        </w:rPr>
      </w:pPr>
      <w:r w:rsidRPr="00985CA9">
        <w:rPr>
          <w:rFonts w:ascii="Times New Roman" w:hAnsi="Times New Roman" w:cs="Times New Roman" w:hint="cs"/>
          <w:b/>
          <w:bCs/>
          <w:sz w:val="28"/>
          <w:szCs w:val="28"/>
          <w:rtl/>
        </w:rPr>
        <w:t xml:space="preserve">عدد </w:t>
      </w:r>
      <w:proofErr w:type="gramStart"/>
      <w:r w:rsidRPr="00985CA9">
        <w:rPr>
          <w:rFonts w:ascii="Times New Roman" w:hAnsi="Times New Roman" w:cs="Times New Roman" w:hint="cs"/>
          <w:b/>
          <w:bCs/>
          <w:sz w:val="28"/>
          <w:szCs w:val="28"/>
          <w:rtl/>
        </w:rPr>
        <w:t>الأرصدة :</w:t>
      </w:r>
      <w:proofErr w:type="gramEnd"/>
      <w:r w:rsidRPr="00985CA9">
        <w:rPr>
          <w:rFonts w:ascii="Times New Roman" w:hAnsi="Times New Roman" w:cs="Times New Roman" w:hint="cs"/>
          <w:b/>
          <w:bCs/>
          <w:sz w:val="28"/>
          <w:szCs w:val="28"/>
          <w:rtl/>
        </w:rPr>
        <w:t xml:space="preserve">   </w:t>
      </w:r>
      <w:r w:rsidR="00A52549">
        <w:rPr>
          <w:rFonts w:ascii="Times New Roman" w:hAnsi="Times New Roman" w:cs="Times New Roman" w:hint="cs"/>
          <w:sz w:val="28"/>
          <w:szCs w:val="28"/>
          <w:rtl/>
        </w:rPr>
        <w:t>0</w:t>
      </w:r>
      <w:r w:rsidR="0066542A">
        <w:rPr>
          <w:rFonts w:ascii="Times New Roman" w:hAnsi="Times New Roman" w:cs="Times New Roman" w:hint="cs"/>
          <w:sz w:val="28"/>
          <w:szCs w:val="28"/>
          <w:rtl/>
        </w:rPr>
        <w:t>2</w:t>
      </w:r>
      <w:r w:rsidRPr="007E3A2C">
        <w:rPr>
          <w:rFonts w:ascii="Times New Roman" w:hAnsi="Times New Roman" w:cs="Times New Roman" w:hint="cs"/>
          <w:sz w:val="28"/>
          <w:szCs w:val="28"/>
          <w:rtl/>
        </w:rPr>
        <w:t xml:space="preserve"> </w:t>
      </w:r>
      <w:r w:rsidRPr="00985CA9">
        <w:rPr>
          <w:rFonts w:ascii="Times New Roman" w:hAnsi="Times New Roman" w:cs="Times New Roman" w:hint="cs"/>
          <w:b/>
          <w:bCs/>
          <w:sz w:val="28"/>
          <w:szCs w:val="28"/>
          <w:rtl/>
        </w:rPr>
        <w:t xml:space="preserve">             المعامل : </w:t>
      </w:r>
      <w:r w:rsidR="00A52549">
        <w:rPr>
          <w:rFonts w:ascii="Times New Roman" w:hAnsi="Times New Roman" w:cs="Times New Roman" w:hint="cs"/>
          <w:sz w:val="28"/>
          <w:szCs w:val="28"/>
          <w:rtl/>
        </w:rPr>
        <w:t>02</w:t>
      </w:r>
    </w:p>
    <w:p w:rsidR="00504156" w:rsidRPr="00985CA9" w:rsidRDefault="00504156" w:rsidP="00504156">
      <w:pPr>
        <w:bidi/>
        <w:spacing w:after="0"/>
        <w:rPr>
          <w:rFonts w:ascii="Times New Roman" w:hAnsi="Times New Roman" w:cs="Times New Roman"/>
          <w:b/>
          <w:bCs/>
          <w:sz w:val="28"/>
          <w:szCs w:val="28"/>
          <w:rtl/>
        </w:rPr>
      </w:pPr>
      <w:r w:rsidRPr="00985CA9">
        <w:rPr>
          <w:rFonts w:ascii="Times New Roman" w:hAnsi="Times New Roman" w:cs="Times New Roman" w:hint="cs"/>
          <w:b/>
          <w:bCs/>
          <w:sz w:val="28"/>
          <w:szCs w:val="28"/>
          <w:rtl/>
        </w:rPr>
        <w:t xml:space="preserve">الحجم الساعي </w:t>
      </w:r>
      <w:proofErr w:type="gramStart"/>
      <w:r w:rsidRPr="00985CA9">
        <w:rPr>
          <w:rFonts w:ascii="Times New Roman" w:hAnsi="Times New Roman" w:cs="Times New Roman" w:hint="cs"/>
          <w:b/>
          <w:bCs/>
          <w:sz w:val="28"/>
          <w:szCs w:val="28"/>
          <w:rtl/>
        </w:rPr>
        <w:t>الأسبوعي :</w:t>
      </w:r>
      <w:proofErr w:type="gramEnd"/>
      <w:r w:rsidRPr="00985CA9">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 xml:space="preserve">ساعة ونصف </w:t>
      </w:r>
    </w:p>
    <w:p w:rsidR="00504156" w:rsidRPr="00985CA9" w:rsidRDefault="00504156" w:rsidP="00504156">
      <w:pPr>
        <w:pStyle w:val="Paragraphedeliste"/>
        <w:bidi/>
        <w:spacing w:after="0"/>
        <w:ind w:left="0"/>
        <w:rPr>
          <w:rFonts w:ascii="Times New Roman" w:hAnsi="Times New Roman" w:cs="Times New Roman"/>
          <w:b/>
          <w:bCs/>
          <w:sz w:val="28"/>
          <w:szCs w:val="28"/>
          <w:rtl/>
        </w:rPr>
      </w:pPr>
      <w:r w:rsidRPr="00985CA9">
        <w:rPr>
          <w:rFonts w:ascii="Times New Roman" w:hAnsi="Times New Roman" w:cs="Times New Roman" w:hint="cs"/>
          <w:b/>
          <w:bCs/>
          <w:sz w:val="28"/>
          <w:szCs w:val="28"/>
          <w:rtl/>
        </w:rPr>
        <w:t xml:space="preserve">المحاضرة </w:t>
      </w:r>
      <w:proofErr w:type="gramStart"/>
      <w:r w:rsidRPr="00985CA9">
        <w:rPr>
          <w:rFonts w:ascii="Times New Roman" w:hAnsi="Times New Roman" w:cs="Times New Roman" w:hint="cs"/>
          <w:b/>
          <w:bCs/>
          <w:sz w:val="28"/>
          <w:szCs w:val="28"/>
          <w:rtl/>
        </w:rPr>
        <w:t>( عدد</w:t>
      </w:r>
      <w:proofErr w:type="gramEnd"/>
      <w:r w:rsidRPr="00985CA9">
        <w:rPr>
          <w:rFonts w:ascii="Times New Roman" w:hAnsi="Times New Roman" w:cs="Times New Roman" w:hint="cs"/>
          <w:b/>
          <w:bCs/>
          <w:sz w:val="28"/>
          <w:szCs w:val="28"/>
          <w:rtl/>
        </w:rPr>
        <w:t xml:space="preserve"> الساعات في الأسبوع ) : </w:t>
      </w:r>
      <w:r>
        <w:rPr>
          <w:rFonts w:ascii="Times New Roman" w:hAnsi="Times New Roman" w:cs="Times New Roman" w:hint="cs"/>
          <w:b/>
          <w:bCs/>
          <w:sz w:val="28"/>
          <w:szCs w:val="28"/>
          <w:rtl/>
        </w:rPr>
        <w:t>ساعة ونصف</w:t>
      </w:r>
      <w:r w:rsidRPr="007E3A2C">
        <w:rPr>
          <w:rFonts w:ascii="Times New Roman" w:hAnsi="Times New Roman" w:cs="Times New Roman" w:hint="cs"/>
          <w:sz w:val="28"/>
          <w:szCs w:val="28"/>
          <w:rtl/>
        </w:rPr>
        <w:t xml:space="preserve">  </w:t>
      </w:r>
    </w:p>
    <w:p w:rsidR="00504156" w:rsidRPr="00985CA9" w:rsidRDefault="00504156" w:rsidP="00A52549">
      <w:pPr>
        <w:pStyle w:val="Paragraphedeliste"/>
        <w:tabs>
          <w:tab w:val="left" w:pos="6490"/>
        </w:tabs>
        <w:bidi/>
        <w:spacing w:after="0"/>
        <w:ind w:left="0"/>
        <w:rPr>
          <w:rFonts w:ascii="Times New Roman" w:hAnsi="Times New Roman" w:cs="Times New Roman"/>
          <w:b/>
          <w:bCs/>
          <w:sz w:val="28"/>
          <w:szCs w:val="28"/>
          <w:rtl/>
        </w:rPr>
      </w:pPr>
      <w:r w:rsidRPr="00985CA9">
        <w:rPr>
          <w:rFonts w:ascii="Times New Roman" w:hAnsi="Times New Roman" w:cs="Times New Roman" w:hint="cs"/>
          <w:b/>
          <w:bCs/>
          <w:sz w:val="28"/>
          <w:szCs w:val="28"/>
          <w:rtl/>
        </w:rPr>
        <w:t xml:space="preserve">أعمال توجيهية </w:t>
      </w:r>
      <w:proofErr w:type="gramStart"/>
      <w:r w:rsidRPr="00985CA9">
        <w:rPr>
          <w:rFonts w:ascii="Times New Roman" w:hAnsi="Times New Roman" w:cs="Times New Roman" w:hint="cs"/>
          <w:b/>
          <w:bCs/>
          <w:sz w:val="28"/>
          <w:szCs w:val="28"/>
          <w:rtl/>
        </w:rPr>
        <w:t>( عدد</w:t>
      </w:r>
      <w:proofErr w:type="gramEnd"/>
      <w:r w:rsidRPr="00985CA9">
        <w:rPr>
          <w:rFonts w:ascii="Times New Roman" w:hAnsi="Times New Roman" w:cs="Times New Roman" w:hint="cs"/>
          <w:b/>
          <w:bCs/>
          <w:sz w:val="28"/>
          <w:szCs w:val="28"/>
          <w:rtl/>
        </w:rPr>
        <w:t xml:space="preserve"> الساعات في الأسبوع ) : </w:t>
      </w:r>
      <w:r w:rsidR="00A52549">
        <w:rPr>
          <w:rFonts w:ascii="Times New Roman" w:hAnsi="Times New Roman" w:cs="Times New Roman" w:hint="cs"/>
          <w:sz w:val="28"/>
          <w:szCs w:val="28"/>
          <w:rtl/>
        </w:rPr>
        <w:t>ساعة ونصف</w:t>
      </w:r>
      <w:r w:rsidR="00A52549">
        <w:rPr>
          <w:rFonts w:ascii="Times New Roman" w:hAnsi="Times New Roman" w:cs="Times New Roman"/>
          <w:sz w:val="28"/>
          <w:szCs w:val="28"/>
          <w:rtl/>
        </w:rPr>
        <w:tab/>
      </w:r>
      <w:r w:rsidR="00A52549">
        <w:rPr>
          <w:rFonts w:ascii="Times New Roman" w:hAnsi="Times New Roman" w:cs="Times New Roman" w:hint="cs"/>
          <w:sz w:val="28"/>
          <w:szCs w:val="28"/>
          <w:rtl/>
        </w:rPr>
        <w:t xml:space="preserve"> </w:t>
      </w:r>
    </w:p>
    <w:p w:rsidR="00504156" w:rsidRPr="007B6D77" w:rsidRDefault="00504156" w:rsidP="00504156">
      <w:pPr>
        <w:pStyle w:val="Paragraphedeliste"/>
        <w:bidi/>
        <w:spacing w:after="0"/>
        <w:ind w:left="0"/>
        <w:rPr>
          <w:rFonts w:ascii="Times New Roman" w:hAnsi="Times New Roman" w:cs="Times New Roman"/>
          <w:sz w:val="28"/>
          <w:szCs w:val="28"/>
        </w:rPr>
      </w:pPr>
      <w:r w:rsidRPr="00985CA9">
        <w:rPr>
          <w:rFonts w:ascii="Times New Roman" w:hAnsi="Times New Roman" w:cs="Times New Roman" w:hint="cs"/>
          <w:b/>
          <w:bCs/>
          <w:sz w:val="28"/>
          <w:szCs w:val="28"/>
          <w:rtl/>
        </w:rPr>
        <w:t xml:space="preserve">أعمال تطبيقية </w:t>
      </w:r>
      <w:proofErr w:type="gramStart"/>
      <w:r w:rsidRPr="00985CA9">
        <w:rPr>
          <w:rFonts w:ascii="Times New Roman" w:hAnsi="Times New Roman" w:cs="Times New Roman" w:hint="cs"/>
          <w:b/>
          <w:bCs/>
          <w:sz w:val="28"/>
          <w:szCs w:val="28"/>
          <w:rtl/>
        </w:rPr>
        <w:t>( عدد</w:t>
      </w:r>
      <w:proofErr w:type="gramEnd"/>
      <w:r w:rsidRPr="00985CA9">
        <w:rPr>
          <w:rFonts w:ascii="Times New Roman" w:hAnsi="Times New Roman" w:cs="Times New Roman" w:hint="cs"/>
          <w:b/>
          <w:bCs/>
          <w:sz w:val="28"/>
          <w:szCs w:val="28"/>
          <w:rtl/>
        </w:rPr>
        <w:t xml:space="preserve"> الساعات في الأسبوع ) : </w:t>
      </w:r>
      <w:r w:rsidRPr="007E3A2C">
        <w:rPr>
          <w:rFonts w:ascii="Times New Roman" w:hAnsi="Times New Roman" w:cs="Times New Roman" w:hint="cs"/>
          <w:sz w:val="28"/>
          <w:szCs w:val="28"/>
          <w:rtl/>
        </w:rPr>
        <w:t>..</w:t>
      </w:r>
      <w:r>
        <w:rPr>
          <w:rFonts w:ascii="Times New Roman" w:hAnsi="Times New Roman" w:cs="Times New Roman" w:hint="cs"/>
          <w:sz w:val="28"/>
          <w:szCs w:val="28"/>
          <w:rtl/>
        </w:rPr>
        <w:t>...........................</w:t>
      </w:r>
    </w:p>
    <w:p w:rsidR="00504156" w:rsidRPr="007B6D77" w:rsidRDefault="00504156" w:rsidP="00504156">
      <w:pPr>
        <w:pStyle w:val="Paragraphedeliste"/>
        <w:bidi/>
        <w:spacing w:after="0"/>
        <w:ind w:left="2880"/>
        <w:jc w:val="both"/>
        <w:rPr>
          <w:rFonts w:ascii="Times New Roman" w:hAnsi="Times New Roman" w:cs="Times New Roman"/>
          <w:sz w:val="28"/>
          <w:szCs w:val="28"/>
        </w:rPr>
      </w:pPr>
    </w:p>
    <w:p w:rsidR="00A86088" w:rsidRDefault="00A86088" w:rsidP="00504156">
      <w:pPr>
        <w:pStyle w:val="Paragraphedeliste1"/>
        <w:spacing w:before="240" w:after="0" w:line="240" w:lineRule="auto"/>
        <w:ind w:left="0"/>
        <w:rPr>
          <w:rFonts w:ascii="Times New Roman" w:hAnsi="Times New Roman" w:cs="Times New Roman"/>
          <w:rtl/>
        </w:rPr>
      </w:pPr>
    </w:p>
    <w:p w:rsidR="00504156" w:rsidRPr="006A6907" w:rsidRDefault="00C1437D" w:rsidP="00504156">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simplePos x="0" y="0"/>
                <wp:positionH relativeFrom="column">
                  <wp:posOffset>1748155</wp:posOffset>
                </wp:positionH>
                <wp:positionV relativeFrom="paragraph">
                  <wp:posOffset>134620</wp:posOffset>
                </wp:positionV>
                <wp:extent cx="2305050" cy="342900"/>
                <wp:effectExtent l="19050" t="26670" r="19050" b="20955"/>
                <wp:wrapNone/>
                <wp:docPr id="12"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0" cy="342900"/>
                        </a:xfrm>
                        <a:prstGeom prst="rect">
                          <a:avLst/>
                        </a:prstGeom>
                        <a:solidFill>
                          <a:srgbClr val="FFFFFF"/>
                        </a:solidFill>
                        <a:ln w="38100">
                          <a:solidFill>
                            <a:srgbClr val="000000"/>
                          </a:solidFill>
                          <a:miter lim="800000"/>
                          <a:headEnd/>
                          <a:tailEnd/>
                        </a:ln>
                      </wps:spPr>
                      <wps:txb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مسؤول المادة</w:t>
                            </w:r>
                            <w:r>
                              <w:rPr>
                                <w:rFonts w:ascii="Times New Roman" w:hAnsi="Times New Roman" w:cs="Times New Roman" w:hint="cs"/>
                                <w:b/>
                                <w:bCs/>
                                <w:sz w:val="28"/>
                                <w:szCs w:val="28"/>
                                <w:rtl/>
                                <w:lang w:bidi="ar-DZ"/>
                              </w:rPr>
                              <w:t xml:space="preserve"> التعليمية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6" o:spid="_x0000_s1028" type="#_x0000_t202" style="position:absolute;margin-left:137.65pt;margin-top:10.6pt;width:181.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" strokeweight="3pt">
                <v:path arrowok="t"/>
                <v:textbo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مسؤول المادة</w:t>
                      </w:r>
                      <w:r>
                        <w:rPr>
                          <w:rFonts w:ascii="Times New Roman" w:hAnsi="Times New Roman" w:cs="Times New Roman" w:hint="cs"/>
                          <w:b/>
                          <w:bCs/>
                          <w:sz w:val="28"/>
                          <w:szCs w:val="28"/>
                          <w:rtl/>
                          <w:lang w:bidi="ar-DZ"/>
                        </w:rPr>
                        <w:t xml:space="preserve"> التعليمية</w:t>
                      </w:r>
                    </w:p>
                  </w:txbxContent>
                </v:textbox>
              </v:shape>
            </w:pict>
          </mc:Fallback>
        </mc:AlternateContent>
      </w:r>
    </w:p>
    <w:p w:rsidR="00504156" w:rsidRPr="00AA2B35" w:rsidRDefault="00C1437D" w:rsidP="00504156">
      <w:pPr>
        <w:spacing w:after="0" w:line="240" w:lineRule="auto"/>
        <w:rPr>
          <w:sz w:val="28"/>
          <w:szCs w:val="28"/>
        </w:rPr>
      </w:pP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164465</wp:posOffset>
                </wp:positionV>
                <wp:extent cx="6019800" cy="2686050"/>
                <wp:effectExtent l="19050" t="17145" r="19050" b="2095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26860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DEDB53" id="Rectangle 7" o:spid="_x0000_s1026" style="position:absolute;margin-left:1.15pt;margin-top:12.95pt;width:474pt;height: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" filled="f" strokecolor="#243f60" strokeweight="2pt">
                <v:path arrowok="t"/>
              </v:rect>
            </w:pict>
          </mc:Fallback>
        </mc:AlternateContent>
      </w:r>
    </w:p>
    <w:p w:rsidR="00504156" w:rsidRPr="007E3A2C" w:rsidRDefault="00504156" w:rsidP="0054645F">
      <w:pPr>
        <w:bidi/>
        <w:spacing w:after="0" w:line="240" w:lineRule="auto"/>
        <w:rPr>
          <w:rFonts w:ascii="Times New Roman" w:hAnsi="Times New Roman" w:cs="Times New Roman"/>
          <w:b/>
          <w:bCs/>
          <w:sz w:val="28"/>
          <w:szCs w:val="28"/>
        </w:rPr>
      </w:pPr>
      <w:r w:rsidRPr="007E3A2C">
        <w:rPr>
          <w:rFonts w:ascii="Times New Roman" w:hAnsi="Times New Roman" w:cs="Times New Roman" w:hint="cs"/>
          <w:b/>
          <w:bCs/>
          <w:sz w:val="28"/>
          <w:szCs w:val="28"/>
          <w:rtl/>
        </w:rPr>
        <w:t xml:space="preserve">الاسم، اللقب، </w:t>
      </w:r>
      <w:proofErr w:type="gramStart"/>
      <w:r w:rsidRPr="007E3A2C">
        <w:rPr>
          <w:rFonts w:ascii="Times New Roman" w:hAnsi="Times New Roman" w:cs="Times New Roman" w:hint="cs"/>
          <w:b/>
          <w:bCs/>
          <w:sz w:val="28"/>
          <w:szCs w:val="28"/>
          <w:rtl/>
        </w:rPr>
        <w:t>الرتبة :</w:t>
      </w:r>
      <w:proofErr w:type="gramEnd"/>
      <w:r w:rsidRPr="007E3A2C">
        <w:rPr>
          <w:rFonts w:ascii="Times New Roman" w:hAnsi="Times New Roman" w:cs="Times New Roman" w:hint="cs"/>
          <w:b/>
          <w:bCs/>
          <w:sz w:val="28"/>
          <w:szCs w:val="28"/>
          <w:rtl/>
        </w:rPr>
        <w:t xml:space="preserve"> </w:t>
      </w:r>
      <w:r w:rsidR="0054645F">
        <w:rPr>
          <w:rFonts w:ascii="Times New Roman" w:hAnsi="Times New Roman" w:cs="Times New Roman" w:hint="cs"/>
          <w:b/>
          <w:bCs/>
          <w:sz w:val="28"/>
          <w:szCs w:val="28"/>
          <w:rtl/>
        </w:rPr>
        <w:t>محمد يزيد صالحي  ، أستاذ محاضر ا</w:t>
      </w:r>
    </w:p>
    <w:p w:rsidR="00504156" w:rsidRPr="007E3A2C" w:rsidRDefault="00504156" w:rsidP="0054645F">
      <w:pPr>
        <w:bidi/>
        <w:spacing w:after="0" w:line="360" w:lineRule="auto"/>
        <w:rPr>
          <w:rFonts w:ascii="Times New Roman" w:hAnsi="Times New Roman" w:cs="Times New Roman"/>
          <w:b/>
          <w:bCs/>
          <w:sz w:val="28"/>
          <w:szCs w:val="28"/>
          <w:rtl/>
        </w:rPr>
      </w:pPr>
      <w:r w:rsidRPr="007E3A2C">
        <w:rPr>
          <w:rFonts w:ascii="Times New Roman" w:hAnsi="Times New Roman" w:cs="Times New Roman" w:hint="cs"/>
          <w:b/>
          <w:bCs/>
          <w:sz w:val="28"/>
          <w:szCs w:val="28"/>
          <w:rtl/>
        </w:rPr>
        <w:t xml:space="preserve">تحديد موقع المكتب </w:t>
      </w:r>
      <w:proofErr w:type="gramStart"/>
      <w:r w:rsidRPr="007E3A2C">
        <w:rPr>
          <w:rFonts w:ascii="Times New Roman" w:hAnsi="Times New Roman" w:cs="Times New Roman" w:hint="cs"/>
          <w:b/>
          <w:bCs/>
          <w:sz w:val="28"/>
          <w:szCs w:val="28"/>
          <w:rtl/>
        </w:rPr>
        <w:t>( مدخل</w:t>
      </w:r>
      <w:proofErr w:type="gramEnd"/>
      <w:r w:rsidRPr="007E3A2C">
        <w:rPr>
          <w:rFonts w:ascii="Times New Roman" w:hAnsi="Times New Roman" w:cs="Times New Roman" w:hint="cs"/>
          <w:b/>
          <w:bCs/>
          <w:sz w:val="28"/>
          <w:szCs w:val="28"/>
          <w:rtl/>
        </w:rPr>
        <w:t xml:space="preserve"> ، مكتب ) : </w:t>
      </w:r>
      <w:r>
        <w:rPr>
          <w:rFonts w:ascii="Times New Roman" w:hAnsi="Times New Roman" w:cs="Times New Roman" w:hint="cs"/>
          <w:b/>
          <w:bCs/>
          <w:sz w:val="28"/>
          <w:szCs w:val="28"/>
          <w:rtl/>
        </w:rPr>
        <w:t>بناية المدرج 320 ، مكتب رقم 0</w:t>
      </w:r>
      <w:r w:rsidR="0054645F">
        <w:rPr>
          <w:rFonts w:ascii="Times New Roman" w:hAnsi="Times New Roman" w:cs="Times New Roman" w:hint="cs"/>
          <w:b/>
          <w:bCs/>
          <w:sz w:val="28"/>
          <w:szCs w:val="28"/>
          <w:rtl/>
        </w:rPr>
        <w:t>3</w:t>
      </w:r>
    </w:p>
    <w:p w:rsidR="00504156" w:rsidRPr="0054645F" w:rsidRDefault="00504156" w:rsidP="00504156">
      <w:pPr>
        <w:bidi/>
        <w:spacing w:after="0" w:line="360" w:lineRule="auto"/>
        <w:rPr>
          <w:rFonts w:ascii="Times New Roman" w:hAnsi="Times New Roman" w:cs="Times New Roman"/>
          <w:b/>
          <w:bCs/>
          <w:sz w:val="28"/>
          <w:szCs w:val="28"/>
        </w:rPr>
      </w:pPr>
      <w:r w:rsidRPr="007E3A2C">
        <w:rPr>
          <w:rFonts w:ascii="Times New Roman" w:hAnsi="Times New Roman" w:cs="Times New Roman" w:hint="cs"/>
          <w:b/>
          <w:bCs/>
          <w:sz w:val="28"/>
          <w:szCs w:val="28"/>
          <w:rtl/>
        </w:rPr>
        <w:t xml:space="preserve">البريد </w:t>
      </w:r>
      <w:proofErr w:type="gramStart"/>
      <w:r w:rsidRPr="007E3A2C">
        <w:rPr>
          <w:rFonts w:ascii="Times New Roman" w:hAnsi="Times New Roman" w:cs="Times New Roman" w:hint="cs"/>
          <w:b/>
          <w:bCs/>
          <w:sz w:val="28"/>
          <w:szCs w:val="28"/>
          <w:rtl/>
        </w:rPr>
        <w:t>الالكتروني :</w:t>
      </w:r>
      <w:proofErr w:type="gramEnd"/>
      <w:r w:rsidRPr="007E3A2C">
        <w:rPr>
          <w:rFonts w:ascii="Times New Roman" w:hAnsi="Times New Roman" w:cs="Times New Roman" w:hint="cs"/>
          <w:b/>
          <w:bCs/>
          <w:sz w:val="28"/>
          <w:szCs w:val="28"/>
          <w:rtl/>
        </w:rPr>
        <w:t xml:space="preserve"> </w:t>
      </w:r>
      <w:r w:rsidR="0054645F">
        <w:rPr>
          <w:rFonts w:ascii="Times New Roman" w:hAnsi="Times New Roman" w:cs="Times New Roman"/>
          <w:b/>
          <w:bCs/>
          <w:sz w:val="28"/>
          <w:szCs w:val="28"/>
        </w:rPr>
        <w:t>m_yazid@hotmail.fr</w:t>
      </w:r>
    </w:p>
    <w:p w:rsidR="00504156" w:rsidRDefault="00504156" w:rsidP="0066542A">
      <w:pPr>
        <w:bidi/>
        <w:spacing w:after="0" w:line="360" w:lineRule="auto"/>
        <w:rPr>
          <w:rFonts w:ascii="Times New Roman" w:hAnsi="Times New Roman" w:cs="Times New Roman"/>
          <w:sz w:val="28"/>
          <w:szCs w:val="28"/>
        </w:rPr>
      </w:pPr>
      <w:r w:rsidRPr="007E3A2C">
        <w:rPr>
          <w:rFonts w:ascii="Times New Roman" w:hAnsi="Times New Roman" w:cs="Times New Roman" w:hint="cs"/>
          <w:b/>
          <w:bCs/>
          <w:sz w:val="28"/>
          <w:szCs w:val="28"/>
          <w:rtl/>
        </w:rPr>
        <w:t xml:space="preserve">توقيت الدرس </w:t>
      </w:r>
      <w:proofErr w:type="gramStart"/>
      <w:r w:rsidRPr="007E3A2C">
        <w:rPr>
          <w:rFonts w:ascii="Times New Roman" w:hAnsi="Times New Roman" w:cs="Times New Roman" w:hint="cs"/>
          <w:b/>
          <w:bCs/>
          <w:sz w:val="28"/>
          <w:szCs w:val="28"/>
          <w:rtl/>
        </w:rPr>
        <w:t>ومكانه</w:t>
      </w:r>
      <w:r>
        <w:rPr>
          <w:rFonts w:ascii="Times New Roman" w:hAnsi="Times New Roman" w:cs="Times New Roman" w:hint="cs"/>
          <w:sz w:val="28"/>
          <w:szCs w:val="28"/>
          <w:rtl/>
        </w:rPr>
        <w:t xml:space="preserve"> :</w:t>
      </w:r>
      <w:proofErr w:type="gramEnd"/>
      <w:r>
        <w:rPr>
          <w:rFonts w:ascii="Times New Roman" w:hAnsi="Times New Roman" w:cs="Times New Roman"/>
          <w:sz w:val="28"/>
          <w:szCs w:val="28"/>
        </w:rPr>
        <w:t xml:space="preserve">  </w:t>
      </w:r>
      <w:r>
        <w:rPr>
          <w:rFonts w:ascii="Times New Roman" w:hAnsi="Times New Roman" w:cs="Times New Roman" w:hint="cs"/>
          <w:sz w:val="28"/>
          <w:szCs w:val="28"/>
          <w:rtl/>
        </w:rPr>
        <w:t xml:space="preserve"> </w:t>
      </w:r>
    </w:p>
    <w:p w:rsidR="004B6FDF" w:rsidRDefault="00C91374" w:rsidP="0066542A">
      <w:pPr>
        <w:tabs>
          <w:tab w:val="left" w:pos="6841"/>
        </w:tabs>
        <w:bidi/>
        <w:spacing w:after="0" w:line="360" w:lineRule="auto"/>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w:t>
      </w:r>
      <w:r w:rsidR="004B6FDF">
        <w:rPr>
          <w:rFonts w:ascii="Times New Roman" w:hAnsi="Times New Roman" w:cs="Times New Roman" w:hint="cs"/>
          <w:sz w:val="28"/>
          <w:szCs w:val="28"/>
          <w:rtl/>
          <w:lang w:bidi="ar-DZ"/>
        </w:rPr>
        <w:t xml:space="preserve">                      </w:t>
      </w:r>
      <w:r w:rsidR="0066542A">
        <w:rPr>
          <w:rFonts w:ascii="Times New Roman" w:hAnsi="Times New Roman" w:cs="Times New Roman" w:hint="cs"/>
          <w:sz w:val="28"/>
          <w:szCs w:val="28"/>
          <w:rtl/>
          <w:lang w:bidi="ar-DZ"/>
        </w:rPr>
        <w:t>الثلاثاء 11.00</w:t>
      </w:r>
      <w:r w:rsidR="004B6FDF">
        <w:rPr>
          <w:rFonts w:ascii="Times New Roman" w:hAnsi="Times New Roman" w:cs="Times New Roman" w:hint="cs"/>
          <w:sz w:val="28"/>
          <w:szCs w:val="28"/>
          <w:rtl/>
          <w:lang w:bidi="ar-DZ"/>
        </w:rPr>
        <w:t>-</w:t>
      </w:r>
      <w:proofErr w:type="gramStart"/>
      <w:r w:rsidR="0066542A">
        <w:rPr>
          <w:rFonts w:ascii="Times New Roman" w:hAnsi="Times New Roman" w:cs="Times New Roman" w:hint="cs"/>
          <w:sz w:val="28"/>
          <w:szCs w:val="28"/>
          <w:rtl/>
          <w:lang w:bidi="ar-DZ"/>
        </w:rPr>
        <w:t>14.00</w:t>
      </w:r>
      <w:r w:rsidR="004B6FDF">
        <w:rPr>
          <w:rFonts w:ascii="Times New Roman" w:hAnsi="Times New Roman" w:cs="Times New Roman" w:hint="cs"/>
          <w:sz w:val="28"/>
          <w:szCs w:val="28"/>
          <w:rtl/>
          <w:lang w:bidi="ar-DZ"/>
        </w:rPr>
        <w:t xml:space="preserve"> ،</w:t>
      </w:r>
      <w:proofErr w:type="gramEnd"/>
      <w:r w:rsidR="000B1AB1">
        <w:rPr>
          <w:rFonts w:ascii="Times New Roman" w:hAnsi="Times New Roman" w:cs="Times New Roman" w:hint="cs"/>
          <w:sz w:val="28"/>
          <w:szCs w:val="28"/>
          <w:rtl/>
          <w:lang w:bidi="ar-DZ"/>
        </w:rPr>
        <w:t xml:space="preserve"> القاعة </w:t>
      </w:r>
      <w:r w:rsidR="0054645F">
        <w:rPr>
          <w:rFonts w:ascii="Times New Roman" w:hAnsi="Times New Roman" w:cs="Times New Roman" w:hint="cs"/>
          <w:sz w:val="28"/>
          <w:szCs w:val="28"/>
          <w:rtl/>
          <w:lang w:bidi="ar-DZ"/>
        </w:rPr>
        <w:t>2</w:t>
      </w:r>
      <w:r w:rsidR="0066542A">
        <w:rPr>
          <w:rFonts w:ascii="Times New Roman" w:hAnsi="Times New Roman" w:cs="Times New Roman" w:hint="cs"/>
          <w:sz w:val="28"/>
          <w:szCs w:val="28"/>
          <w:rtl/>
          <w:lang w:bidi="ar-DZ"/>
        </w:rPr>
        <w:t>6</w:t>
      </w:r>
      <w:r w:rsidR="000B1AB1">
        <w:rPr>
          <w:rFonts w:ascii="Times New Roman" w:hAnsi="Times New Roman" w:cs="Times New Roman" w:hint="cs"/>
          <w:sz w:val="28"/>
          <w:szCs w:val="28"/>
          <w:rtl/>
          <w:lang w:bidi="ar-DZ"/>
        </w:rPr>
        <w:t xml:space="preserve"> </w:t>
      </w:r>
      <w:r w:rsidR="0054645F">
        <w:rPr>
          <w:rFonts w:ascii="Times New Roman" w:hAnsi="Times New Roman" w:cs="Times New Roman" w:hint="cs"/>
          <w:sz w:val="28"/>
          <w:szCs w:val="28"/>
          <w:rtl/>
          <w:lang w:bidi="ar-DZ"/>
        </w:rPr>
        <w:t>و</w:t>
      </w:r>
      <w:r w:rsidR="000B1AB1">
        <w:rPr>
          <w:rFonts w:ascii="Times New Roman" w:hAnsi="Times New Roman" w:cs="Times New Roman" w:hint="cs"/>
          <w:sz w:val="28"/>
          <w:szCs w:val="28"/>
          <w:rtl/>
          <w:lang w:bidi="ar-DZ"/>
        </w:rPr>
        <w:t xml:space="preserve">القاعة </w:t>
      </w:r>
      <w:r w:rsidR="0066542A">
        <w:rPr>
          <w:rFonts w:ascii="Times New Roman" w:hAnsi="Times New Roman" w:cs="Times New Roman" w:hint="cs"/>
          <w:sz w:val="28"/>
          <w:szCs w:val="28"/>
          <w:rtl/>
          <w:lang w:bidi="ar-DZ"/>
        </w:rPr>
        <w:t>27</w:t>
      </w:r>
    </w:p>
    <w:p w:rsidR="0054645F" w:rsidRDefault="004B6FDF" w:rsidP="0054645F">
      <w:pPr>
        <w:tabs>
          <w:tab w:val="left" w:pos="6841"/>
        </w:tabs>
        <w:bidi/>
        <w:spacing w:after="0" w:line="360" w:lineRule="auto"/>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w:t>
      </w:r>
      <w:r w:rsidR="0020697A">
        <w:rPr>
          <w:rFonts w:ascii="Times New Roman" w:hAnsi="Times New Roman" w:cs="Times New Roman" w:hint="cs"/>
          <w:sz w:val="28"/>
          <w:szCs w:val="28"/>
          <w:rtl/>
          <w:lang w:bidi="ar-DZ"/>
        </w:rPr>
        <w:t xml:space="preserve">  </w:t>
      </w:r>
    </w:p>
    <w:p w:rsidR="004B6FDF" w:rsidRDefault="004B6FDF" w:rsidP="0054645F">
      <w:pPr>
        <w:tabs>
          <w:tab w:val="left" w:pos="6841"/>
        </w:tabs>
        <w:bidi/>
        <w:spacing w:after="0" w:line="360" w:lineRule="auto"/>
        <w:rPr>
          <w:rFonts w:ascii="Times New Roman" w:hAnsi="Times New Roman" w:cs="Times New Roman"/>
          <w:sz w:val="28"/>
          <w:szCs w:val="28"/>
          <w:rtl/>
          <w:lang w:bidi="ar-DZ"/>
        </w:rPr>
      </w:pPr>
      <w:r>
        <w:rPr>
          <w:rFonts w:ascii="Times New Roman" w:hAnsi="Times New Roman" w:cs="Times New Roman" w:hint="cs"/>
          <w:sz w:val="28"/>
          <w:szCs w:val="28"/>
          <w:rtl/>
          <w:lang w:bidi="ar-DZ"/>
        </w:rPr>
        <w:t xml:space="preserve"> </w:t>
      </w:r>
    </w:p>
    <w:p w:rsidR="00A86088" w:rsidRDefault="00A86088" w:rsidP="00A86088">
      <w:pPr>
        <w:tabs>
          <w:tab w:val="left" w:pos="6841"/>
        </w:tabs>
        <w:bidi/>
        <w:spacing w:after="0" w:line="360" w:lineRule="auto"/>
        <w:rPr>
          <w:rFonts w:ascii="Times New Roman" w:hAnsi="Times New Roman" w:cs="Times New Roman"/>
          <w:sz w:val="28"/>
          <w:szCs w:val="28"/>
          <w:rtl/>
          <w:lang w:bidi="ar-DZ"/>
        </w:rPr>
      </w:pPr>
    </w:p>
    <w:p w:rsidR="00A86088" w:rsidRDefault="00A86088" w:rsidP="00A86088">
      <w:pPr>
        <w:tabs>
          <w:tab w:val="left" w:pos="6841"/>
        </w:tabs>
        <w:bidi/>
        <w:spacing w:after="0" w:line="360" w:lineRule="auto"/>
      </w:pPr>
    </w:p>
    <w:p w:rsidR="00504156" w:rsidRDefault="00C1437D" w:rsidP="00504156">
      <w:pPr>
        <w:spacing w:after="0" w:line="240" w:lineRule="auto"/>
        <w:jc w:val="both"/>
      </w:pPr>
      <w:r>
        <w:rPr>
          <w:rFonts w:asciiTheme="majorBidi" w:hAnsiTheme="majorBidi" w:cstheme="majorBidi"/>
          <w:noProof/>
          <w:sz w:val="28"/>
          <w:szCs w:val="28"/>
          <w:lang w:eastAsia="fr-FR"/>
        </w:rPr>
        <w:lastRenderedPageBreak/>
        <mc:AlternateContent>
          <mc:Choice Requires="wps">
            <w:drawing>
              <wp:anchor distT="0" distB="0" distL="114300" distR="114300" simplePos="0" relativeHeight="251650048" behindDoc="0" locked="0" layoutInCell="1" allowOverlap="1">
                <wp:simplePos x="0" y="0"/>
                <wp:positionH relativeFrom="column">
                  <wp:posOffset>-332105</wp:posOffset>
                </wp:positionH>
                <wp:positionV relativeFrom="paragraph">
                  <wp:posOffset>18415</wp:posOffset>
                </wp:positionV>
                <wp:extent cx="6115050" cy="3524250"/>
                <wp:effectExtent l="15240" t="13335" r="13335" b="1524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5050" cy="352425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BAA345" id="Rectangle 12" o:spid="_x0000_s1026" style="position:absolute;margin-left:-26.15pt;margin-top:1.45pt;width:481.5pt;height:27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" filled="f" strokecolor="#243f60" strokeweight="2pt">
                <v:path arrowok="t"/>
              </v:rec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simplePos x="0" y="0"/>
                <wp:positionH relativeFrom="column">
                  <wp:posOffset>1380490</wp:posOffset>
                </wp:positionH>
                <wp:positionV relativeFrom="paragraph">
                  <wp:posOffset>-386080</wp:posOffset>
                </wp:positionV>
                <wp:extent cx="2266950" cy="381000"/>
                <wp:effectExtent l="22860" t="27940" r="24765" b="19685"/>
                <wp:wrapNone/>
                <wp:docPr id="9"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66950" cy="381000"/>
                        </a:xfrm>
                        <a:prstGeom prst="rect">
                          <a:avLst/>
                        </a:prstGeom>
                        <a:solidFill>
                          <a:srgbClr val="FFFFFF"/>
                        </a:solidFill>
                        <a:ln w="38100">
                          <a:solidFill>
                            <a:srgbClr val="000000"/>
                          </a:solidFill>
                          <a:miter lim="800000"/>
                          <a:headEnd/>
                          <a:tailEnd/>
                        </a:ln>
                      </wps:spPr>
                      <wps:txb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وصف ال</w:t>
                            </w:r>
                            <w:r>
                              <w:rPr>
                                <w:rFonts w:ascii="Times New Roman" w:hAnsi="Times New Roman" w:cs="Times New Roman" w:hint="cs"/>
                                <w:b/>
                                <w:bCs/>
                                <w:sz w:val="28"/>
                                <w:szCs w:val="28"/>
                                <w:rtl/>
                                <w:lang w:bidi="ar-DZ"/>
                              </w:rPr>
                              <w:t>مادة التعليمية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8" o:spid="_x0000_s1029" type="#_x0000_t202" style="position:absolute;left:0;text-align:left;margin-left:108.7pt;margin-top:-30.4pt;width:178.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" strokeweight="3pt">
                <v:path arrowok="t"/>
                <v:textbo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وصف ال</w:t>
                      </w:r>
                      <w:r>
                        <w:rPr>
                          <w:rFonts w:ascii="Times New Roman" w:hAnsi="Times New Roman" w:cs="Times New Roman" w:hint="cs"/>
                          <w:b/>
                          <w:bCs/>
                          <w:sz w:val="28"/>
                          <w:szCs w:val="28"/>
                          <w:rtl/>
                          <w:lang w:bidi="ar-DZ"/>
                        </w:rPr>
                        <w:t>مادة التعليمية</w:t>
                      </w:r>
                    </w:p>
                  </w:txbxContent>
                </v:textbox>
              </v:shape>
            </w:pict>
          </mc:Fallback>
        </mc:AlternateContent>
      </w:r>
    </w:p>
    <w:p w:rsidR="0066542A" w:rsidRPr="00374E53" w:rsidRDefault="0066542A" w:rsidP="0066542A">
      <w:pPr>
        <w:tabs>
          <w:tab w:val="right" w:pos="3969"/>
        </w:tabs>
        <w:bidi/>
        <w:ind w:left="-1"/>
        <w:jc w:val="both"/>
        <w:rPr>
          <w:rFonts w:ascii="Sakkal Majalla" w:hAnsi="Sakkal Majalla" w:cs="Sakkal Majalla"/>
          <w:bCs/>
          <w:sz w:val="32"/>
          <w:szCs w:val="32"/>
          <w:rtl/>
          <w:lang w:bidi="ar-DZ"/>
        </w:rPr>
      </w:pPr>
      <w:r w:rsidRPr="00374E53">
        <w:rPr>
          <w:rFonts w:ascii="Sakkal Majalla" w:hAnsi="Sakkal Majalla" w:cs="Sakkal Majalla"/>
          <w:bCs/>
          <w:sz w:val="32"/>
          <w:szCs w:val="32"/>
          <w:rtl/>
          <w:lang w:bidi="ar-DZ"/>
        </w:rPr>
        <w:t xml:space="preserve">المعارف المسبقة المطلوبة: </w:t>
      </w:r>
    </w:p>
    <w:p w:rsidR="0066542A" w:rsidRPr="00374E53" w:rsidRDefault="0066542A" w:rsidP="0066542A">
      <w:pPr>
        <w:bidi/>
        <w:ind w:left="1" w:hanging="3"/>
        <w:jc w:val="both"/>
        <w:rPr>
          <w:rFonts w:ascii="Sakkal Majalla" w:hAnsi="Sakkal Majalla" w:cs="Sakkal Majalla"/>
          <w:b/>
          <w:sz w:val="32"/>
          <w:szCs w:val="32"/>
          <w:lang w:bidi="ar-DZ"/>
        </w:rPr>
      </w:pPr>
      <w:r w:rsidRPr="00374E53">
        <w:rPr>
          <w:rFonts w:ascii="Sakkal Majalla" w:hAnsi="Sakkal Majalla" w:cs="Sakkal Majalla"/>
          <w:b/>
          <w:sz w:val="32"/>
          <w:szCs w:val="32"/>
          <w:rtl/>
          <w:lang w:bidi="ar-DZ"/>
        </w:rPr>
        <w:t>العقود، القوانين، الادارة العمومية.</w:t>
      </w:r>
    </w:p>
    <w:p w:rsidR="0066542A" w:rsidRPr="00374E53" w:rsidRDefault="0066542A" w:rsidP="0066542A">
      <w:pPr>
        <w:bidi/>
        <w:ind w:left="-1"/>
        <w:jc w:val="both"/>
        <w:rPr>
          <w:rFonts w:ascii="Sakkal Majalla" w:hAnsi="Sakkal Majalla" w:cs="Sakkal Majalla"/>
          <w:b/>
          <w:sz w:val="32"/>
          <w:szCs w:val="32"/>
          <w:rtl/>
          <w:lang w:bidi="ar-DZ"/>
        </w:rPr>
      </w:pPr>
      <w:r w:rsidRPr="00374E53">
        <w:rPr>
          <w:rFonts w:ascii="Sakkal Majalla" w:hAnsi="Sakkal Majalla" w:cs="Sakkal Majalla"/>
          <w:bCs/>
          <w:sz w:val="32"/>
          <w:szCs w:val="32"/>
          <w:rtl/>
          <w:lang w:bidi="ar-DZ"/>
        </w:rPr>
        <w:t xml:space="preserve">أهداف التعليم: </w:t>
      </w:r>
    </w:p>
    <w:p w:rsidR="0066542A" w:rsidRPr="00374E53" w:rsidRDefault="0066542A" w:rsidP="0066542A">
      <w:pPr>
        <w:bidi/>
        <w:ind w:left="1" w:hanging="3"/>
        <w:jc w:val="both"/>
        <w:rPr>
          <w:rFonts w:ascii="Sakkal Majalla" w:hAnsi="Sakkal Majalla" w:cs="Sakkal Majalla"/>
          <w:b/>
          <w:sz w:val="32"/>
          <w:szCs w:val="32"/>
          <w:rtl/>
        </w:rPr>
      </w:pPr>
      <w:r w:rsidRPr="00374E53">
        <w:rPr>
          <w:rFonts w:ascii="Sakkal Majalla" w:hAnsi="Sakkal Majalla" w:cs="Sakkal Majalla"/>
          <w:b/>
          <w:sz w:val="32"/>
          <w:szCs w:val="32"/>
          <w:rtl/>
          <w:lang w:bidi="ar-DZ"/>
        </w:rPr>
        <w:t xml:space="preserve">يهدف المقياس الى اكتساب الطالب معرفة بخصوص </w:t>
      </w:r>
      <w:r w:rsidRPr="00374E53">
        <w:rPr>
          <w:rFonts w:ascii="Sakkal Majalla" w:hAnsi="Sakkal Majalla" w:cs="Sakkal Majalla"/>
          <w:b/>
          <w:sz w:val="32"/>
          <w:szCs w:val="32"/>
          <w:rtl/>
        </w:rPr>
        <w:t xml:space="preserve">أشهر العقود التي تبرمها الادارة العامة مع المتعاملين معها، وتصنف ضمن أهم الوسائل القانونية التي تستخدمها لتنفيذ البرامج الاقتصادية، كما تعد من أبرز أوجه إنفاق المال العام، على اعتبار أن هذا النوع من العقود عادة ما يتطلب اعتمادات مالية ضخمة. </w:t>
      </w:r>
    </w:p>
    <w:p w:rsidR="0054645F" w:rsidRDefault="0054645F" w:rsidP="0054645F">
      <w:pPr>
        <w:bidi/>
        <w:spacing w:after="0" w:line="240" w:lineRule="auto"/>
        <w:jc w:val="both"/>
        <w:rPr>
          <w:rFonts w:asciiTheme="majorBidi" w:hAnsiTheme="majorBidi" w:cstheme="majorBidi"/>
          <w:b/>
          <w:sz w:val="24"/>
          <w:szCs w:val="24"/>
          <w:rtl/>
        </w:rPr>
      </w:pPr>
    </w:p>
    <w:p w:rsidR="0066542A" w:rsidRPr="0054645F" w:rsidRDefault="0066542A" w:rsidP="0066542A">
      <w:pPr>
        <w:bidi/>
        <w:spacing w:after="0" w:line="240" w:lineRule="auto"/>
        <w:jc w:val="both"/>
        <w:rPr>
          <w:rFonts w:asciiTheme="majorBidi" w:hAnsiTheme="majorBidi" w:cstheme="majorBidi"/>
          <w:b/>
          <w:sz w:val="24"/>
          <w:szCs w:val="24"/>
          <w:rtl/>
        </w:rPr>
      </w:pPr>
    </w:p>
    <w:p w:rsidR="00504156" w:rsidRPr="00212F7B" w:rsidRDefault="00C1437D" w:rsidP="00504156">
      <w:pPr>
        <w:jc w:val="both"/>
        <w:rPr>
          <w:rFonts w:asciiTheme="majorBidi" w:hAnsiTheme="majorBidi" w:cstheme="majorBidi"/>
          <w:sz w:val="28"/>
          <w:szCs w:val="28"/>
        </w:rPr>
      </w:pP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287020</wp:posOffset>
                </wp:positionV>
                <wp:extent cx="5844540" cy="8987790"/>
                <wp:effectExtent l="19050" t="12700" r="13335" b="1968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898779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2AAE9A" id="Rectangle 5" o:spid="_x0000_s1026" style="position:absolute;margin-left:-4.85pt;margin-top:22.6pt;width:460.2pt;height:7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" filled="f" strokecolor="#243f60" strokeweight="2pt">
                <v:path arrowok="t"/>
              </v:rect>
            </w:pict>
          </mc:Fallback>
        </mc:AlternateContent>
      </w:r>
      <w:r>
        <w:rPr>
          <w:rFonts w:asciiTheme="majorBidi" w:hAnsiTheme="majorBidi" w:cstheme="majorBidi"/>
          <w:noProof/>
          <w:sz w:val="28"/>
          <w:szCs w:val="28"/>
          <w:lang w:eastAsia="fr-FR"/>
        </w:rPr>
        <mc:AlternateContent>
          <mc:Choice Requires="wps">
            <w:drawing>
              <wp:anchor distT="0" distB="0" distL="114300" distR="114300" simplePos="0" relativeHeight="251651072" behindDoc="0" locked="0" layoutInCell="1" allowOverlap="1">
                <wp:simplePos x="0" y="0"/>
                <wp:positionH relativeFrom="column">
                  <wp:posOffset>1691005</wp:posOffset>
                </wp:positionH>
                <wp:positionV relativeFrom="paragraph">
                  <wp:posOffset>-46355</wp:posOffset>
                </wp:positionV>
                <wp:extent cx="2295525" cy="333375"/>
                <wp:effectExtent l="19050" t="22225" r="19050" b="25400"/>
                <wp:wrapNone/>
                <wp:docPr id="7"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5525" cy="333375"/>
                        </a:xfrm>
                        <a:prstGeom prst="rect">
                          <a:avLst/>
                        </a:prstGeom>
                        <a:solidFill>
                          <a:srgbClr val="FFFFFF"/>
                        </a:solidFill>
                        <a:ln w="38100">
                          <a:solidFill>
                            <a:srgbClr val="000000"/>
                          </a:solidFill>
                          <a:miter lim="800000"/>
                          <a:headEnd/>
                          <a:tailEnd/>
                        </a:ln>
                      </wps:spPr>
                      <wps:txb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محتوى ال</w:t>
                            </w:r>
                            <w:r>
                              <w:rPr>
                                <w:rFonts w:ascii="Times New Roman" w:hAnsi="Times New Roman" w:cs="Times New Roman" w:hint="cs"/>
                                <w:b/>
                                <w:bCs/>
                                <w:sz w:val="28"/>
                                <w:szCs w:val="28"/>
                                <w:rtl/>
                                <w:lang w:bidi="ar-DZ"/>
                              </w:rPr>
                              <w:t>مادة التعليمية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1" o:spid="_x0000_s1030" type="#_x0000_t202" style="position:absolute;left:0;text-align:left;margin-left:133.15pt;margin-top:-3.65pt;width:180.7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" strokeweight="3pt">
                <v:path arrowok="t"/>
                <v:textbo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محتوى ال</w:t>
                      </w:r>
                      <w:r>
                        <w:rPr>
                          <w:rFonts w:ascii="Times New Roman" w:hAnsi="Times New Roman" w:cs="Times New Roman" w:hint="cs"/>
                          <w:b/>
                          <w:bCs/>
                          <w:sz w:val="28"/>
                          <w:szCs w:val="28"/>
                          <w:rtl/>
                          <w:lang w:bidi="ar-DZ"/>
                        </w:rPr>
                        <w:t>مادة التعليمية</w:t>
                      </w:r>
                    </w:p>
                  </w:txbxContent>
                </v:textbox>
              </v:shape>
            </w:pict>
          </mc:Fallback>
        </mc:AlternateContent>
      </w:r>
    </w:p>
    <w:p w:rsidR="0066542A" w:rsidRPr="00374E53" w:rsidRDefault="0066542A" w:rsidP="0066542A">
      <w:pPr>
        <w:bidi/>
        <w:rPr>
          <w:rFonts w:ascii="Sakkal Majalla" w:hAnsi="Sakkal Majalla" w:cs="Sakkal Majalla"/>
          <w:b/>
          <w:sz w:val="32"/>
          <w:szCs w:val="32"/>
        </w:rPr>
      </w:pPr>
      <w:r w:rsidRPr="00374E53">
        <w:rPr>
          <w:rFonts w:ascii="Sakkal Majalla" w:hAnsi="Sakkal Majalla" w:cs="Sakkal Majalla"/>
          <w:bCs/>
          <w:sz w:val="32"/>
          <w:szCs w:val="32"/>
          <w:rtl/>
          <w:lang w:bidi="ar-DZ"/>
        </w:rPr>
        <w:t>محتوى المادة:</w:t>
      </w:r>
    </w:p>
    <w:p w:rsidR="0066542A" w:rsidRPr="00374E53" w:rsidRDefault="0066542A" w:rsidP="0066542A">
      <w:pPr>
        <w:numPr>
          <w:ilvl w:val="0"/>
          <w:numId w:val="5"/>
        </w:numPr>
        <w:bidi/>
        <w:spacing w:after="0"/>
        <w:rPr>
          <w:rFonts w:ascii="Sakkal Majalla" w:hAnsi="Sakkal Majalla" w:cs="Sakkal Majalla"/>
          <w:b/>
          <w:sz w:val="32"/>
          <w:szCs w:val="32"/>
          <w:rtl/>
        </w:rPr>
      </w:pPr>
      <w:r w:rsidRPr="00374E53">
        <w:rPr>
          <w:rFonts w:ascii="Sakkal Majalla" w:hAnsi="Sakkal Majalla" w:cs="Sakkal Majalla"/>
          <w:b/>
          <w:sz w:val="32"/>
          <w:szCs w:val="32"/>
          <w:rtl/>
        </w:rPr>
        <w:t>تقديم عام حول قانون الصفقات العمومية وأهم التعديلات الخاصة به وفقا للقانون الجزائري.</w:t>
      </w:r>
    </w:p>
    <w:p w:rsidR="0066542A" w:rsidRPr="00374E53" w:rsidRDefault="0066542A" w:rsidP="0066542A">
      <w:pPr>
        <w:numPr>
          <w:ilvl w:val="0"/>
          <w:numId w:val="5"/>
        </w:numPr>
        <w:bidi/>
        <w:spacing w:after="0"/>
        <w:rPr>
          <w:rFonts w:ascii="Sakkal Majalla" w:hAnsi="Sakkal Majalla" w:cs="Sakkal Majalla"/>
          <w:b/>
          <w:sz w:val="32"/>
          <w:szCs w:val="32"/>
          <w:rtl/>
        </w:rPr>
      </w:pPr>
      <w:r w:rsidRPr="00374E53">
        <w:rPr>
          <w:rFonts w:ascii="Sakkal Majalla" w:hAnsi="Sakkal Majalla" w:cs="Sakkal Majalla"/>
          <w:b/>
          <w:sz w:val="32"/>
          <w:szCs w:val="32"/>
          <w:rtl/>
        </w:rPr>
        <w:t>طرق ومراحل منح الصفقة العمومية وفقا للقانون الجزائري.</w:t>
      </w:r>
    </w:p>
    <w:p w:rsidR="0066542A" w:rsidRPr="00374E53" w:rsidRDefault="0066542A" w:rsidP="0066542A">
      <w:pPr>
        <w:numPr>
          <w:ilvl w:val="0"/>
          <w:numId w:val="5"/>
        </w:numPr>
        <w:bidi/>
        <w:spacing w:after="0"/>
        <w:rPr>
          <w:rFonts w:ascii="Sakkal Majalla" w:hAnsi="Sakkal Majalla" w:cs="Sakkal Majalla"/>
          <w:b/>
          <w:sz w:val="32"/>
          <w:szCs w:val="32"/>
          <w:rtl/>
        </w:rPr>
      </w:pPr>
      <w:r w:rsidRPr="00374E53">
        <w:rPr>
          <w:rFonts w:ascii="Sakkal Majalla" w:hAnsi="Sakkal Majalla" w:cs="Sakkal Majalla"/>
          <w:b/>
          <w:sz w:val="32"/>
          <w:szCs w:val="32"/>
          <w:rtl/>
        </w:rPr>
        <w:t>اعداد دفتر الشروط ومتابعة اعداد وانجاز الصفقة العمومية وفقا للقانون الجزائري.</w:t>
      </w:r>
    </w:p>
    <w:p w:rsidR="0066542A" w:rsidRPr="00374E53" w:rsidRDefault="0066542A" w:rsidP="0066542A">
      <w:pPr>
        <w:numPr>
          <w:ilvl w:val="0"/>
          <w:numId w:val="5"/>
        </w:numPr>
        <w:bidi/>
        <w:spacing w:after="0" w:line="240" w:lineRule="auto"/>
        <w:jc w:val="both"/>
        <w:rPr>
          <w:rFonts w:ascii="Sakkal Majalla" w:hAnsi="Sakkal Majalla" w:cs="Sakkal Majalla"/>
          <w:b/>
          <w:sz w:val="32"/>
          <w:szCs w:val="32"/>
        </w:rPr>
      </w:pPr>
      <w:r w:rsidRPr="00374E53">
        <w:rPr>
          <w:rFonts w:ascii="Sakkal Majalla" w:hAnsi="Sakkal Majalla" w:cs="Sakkal Majalla"/>
          <w:b/>
          <w:sz w:val="32"/>
          <w:szCs w:val="32"/>
          <w:rtl/>
        </w:rPr>
        <w:t>التجريم وفض المنازعات في مجال الصفقات العمومية</w:t>
      </w:r>
    </w:p>
    <w:p w:rsidR="003E06C5" w:rsidRDefault="003E06C5" w:rsidP="0054645F">
      <w:pPr>
        <w:tabs>
          <w:tab w:val="left" w:pos="1427"/>
        </w:tabs>
        <w:jc w:val="both"/>
        <w:rPr>
          <w:rtl/>
        </w:rPr>
      </w:pPr>
    </w:p>
    <w:p w:rsidR="003E06C5" w:rsidRDefault="003E06C5" w:rsidP="0054645F">
      <w:pPr>
        <w:tabs>
          <w:tab w:val="left" w:pos="1427"/>
        </w:tabs>
        <w:jc w:val="both"/>
        <w:rPr>
          <w:rtl/>
        </w:rPr>
      </w:pPr>
    </w:p>
    <w:p w:rsidR="003E06C5" w:rsidRDefault="003E06C5" w:rsidP="0054645F">
      <w:pPr>
        <w:tabs>
          <w:tab w:val="left" w:pos="1427"/>
        </w:tabs>
        <w:jc w:val="both"/>
        <w:rPr>
          <w:rtl/>
        </w:rPr>
      </w:pPr>
    </w:p>
    <w:p w:rsidR="003E06C5" w:rsidRDefault="003E06C5" w:rsidP="0054645F">
      <w:pPr>
        <w:tabs>
          <w:tab w:val="left" w:pos="1427"/>
        </w:tabs>
        <w:jc w:val="both"/>
        <w:rPr>
          <w:rtl/>
        </w:rPr>
      </w:pPr>
    </w:p>
    <w:p w:rsidR="003E06C5" w:rsidRDefault="003E06C5" w:rsidP="0054645F">
      <w:pPr>
        <w:tabs>
          <w:tab w:val="left" w:pos="1427"/>
        </w:tabs>
        <w:jc w:val="both"/>
        <w:rPr>
          <w:rtl/>
        </w:rPr>
      </w:pPr>
    </w:p>
    <w:p w:rsidR="0066542A" w:rsidRDefault="0066542A" w:rsidP="0054645F">
      <w:pPr>
        <w:tabs>
          <w:tab w:val="left" w:pos="1427"/>
        </w:tabs>
        <w:jc w:val="both"/>
        <w:rPr>
          <w:rtl/>
        </w:rPr>
      </w:pPr>
    </w:p>
    <w:p w:rsidR="0066542A" w:rsidRDefault="0066542A" w:rsidP="0054645F">
      <w:pPr>
        <w:tabs>
          <w:tab w:val="left" w:pos="1427"/>
        </w:tabs>
        <w:jc w:val="both"/>
        <w:rPr>
          <w:rtl/>
        </w:rPr>
      </w:pPr>
    </w:p>
    <w:p w:rsidR="0066542A" w:rsidRDefault="0066542A" w:rsidP="0054645F">
      <w:pPr>
        <w:tabs>
          <w:tab w:val="left" w:pos="1427"/>
        </w:tabs>
        <w:jc w:val="both"/>
        <w:rPr>
          <w:rtl/>
        </w:rPr>
      </w:pPr>
    </w:p>
    <w:p w:rsidR="0066542A" w:rsidRDefault="0066542A" w:rsidP="0054645F">
      <w:pPr>
        <w:tabs>
          <w:tab w:val="left" w:pos="1427"/>
        </w:tabs>
        <w:jc w:val="both"/>
        <w:rPr>
          <w:rtl/>
        </w:rPr>
      </w:pPr>
    </w:p>
    <w:p w:rsidR="0066542A" w:rsidRDefault="0066542A" w:rsidP="0054645F">
      <w:pPr>
        <w:tabs>
          <w:tab w:val="left" w:pos="1427"/>
        </w:tabs>
        <w:jc w:val="both"/>
        <w:rPr>
          <w:rtl/>
        </w:rPr>
      </w:pPr>
    </w:p>
    <w:p w:rsidR="0066542A" w:rsidRDefault="0066542A" w:rsidP="0054645F">
      <w:pPr>
        <w:tabs>
          <w:tab w:val="left" w:pos="1427"/>
        </w:tabs>
        <w:jc w:val="both"/>
        <w:rPr>
          <w:rtl/>
        </w:rPr>
      </w:pPr>
    </w:p>
    <w:p w:rsidR="003E06C5" w:rsidRDefault="003E06C5" w:rsidP="0054645F">
      <w:pPr>
        <w:tabs>
          <w:tab w:val="left" w:pos="1427"/>
        </w:tabs>
        <w:jc w:val="both"/>
        <w:rPr>
          <w:rtl/>
        </w:rPr>
      </w:pPr>
    </w:p>
    <w:p w:rsidR="003E06C5" w:rsidRDefault="003E06C5" w:rsidP="0054645F">
      <w:pPr>
        <w:tabs>
          <w:tab w:val="left" w:pos="1427"/>
        </w:tabs>
        <w:jc w:val="both"/>
        <w:rPr>
          <w:rtl/>
        </w:rPr>
      </w:pPr>
    </w:p>
    <w:p w:rsidR="00AF0093" w:rsidRDefault="00C1437D" w:rsidP="00AF0093">
      <w:pPr>
        <w:tabs>
          <w:tab w:val="left" w:pos="1427"/>
        </w:tabs>
        <w:jc w:val="both"/>
        <w:rPr>
          <w:rtl/>
        </w:rPr>
      </w:pPr>
      <w:r>
        <w:rPr>
          <w:rFonts w:ascii="Times New Roman" w:hAnsi="Times New Roman" w:cs="Times New Roman"/>
          <w:noProof/>
          <w:lang w:eastAsia="fr-FR"/>
        </w:rPr>
        <mc:AlternateContent>
          <mc:Choice Requires="wps">
            <w:drawing>
              <wp:anchor distT="0" distB="0" distL="114300" distR="114300" simplePos="0" relativeHeight="251653120" behindDoc="0" locked="0" layoutInCell="1" allowOverlap="1">
                <wp:simplePos x="0" y="0"/>
                <wp:positionH relativeFrom="column">
                  <wp:posOffset>-175895</wp:posOffset>
                </wp:positionH>
                <wp:positionV relativeFrom="paragraph">
                  <wp:posOffset>205105</wp:posOffset>
                </wp:positionV>
                <wp:extent cx="6200775" cy="3322320"/>
                <wp:effectExtent l="19050" t="19050" r="19050" b="20955"/>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00775" cy="332232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E4D1677" id="Rectangle 13" o:spid="_x0000_s1026" style="position:absolute;margin-left:-13.85pt;margin-top:16.15pt;width:488.25pt;height:26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" filled="f" strokecolor="#243f60" strokeweight="2pt">
                <v:path arrowok="t"/>
              </v:rect>
            </w:pict>
          </mc:Fallback>
        </mc:AlternateContent>
      </w:r>
    </w:p>
    <w:p w:rsidR="00FE2288" w:rsidRDefault="00C1437D" w:rsidP="00504156">
      <w:pPr>
        <w:jc w:val="both"/>
        <w:rPr>
          <w:rtl/>
        </w:rPr>
      </w:pPr>
      <w:r>
        <w:rPr>
          <w:rFonts w:ascii="Times New Roman" w:hAnsi="Times New Roman" w:cs="Times New Roman"/>
          <w:noProof/>
          <w:rtl/>
          <w:lang w:eastAsia="fr-FR"/>
        </w:rPr>
        <mc:AlternateContent>
          <mc:Choice Requires="wps">
            <w:drawing>
              <wp:anchor distT="0" distB="0" distL="114300" distR="114300" simplePos="0" relativeHeight="251652096" behindDoc="0" locked="0" layoutInCell="1" allowOverlap="1">
                <wp:simplePos x="0" y="0"/>
                <wp:positionH relativeFrom="column">
                  <wp:posOffset>2386330</wp:posOffset>
                </wp:positionH>
                <wp:positionV relativeFrom="paragraph">
                  <wp:posOffset>165735</wp:posOffset>
                </wp:positionV>
                <wp:extent cx="1095375" cy="327025"/>
                <wp:effectExtent l="19050" t="24765" r="19050" b="19685"/>
                <wp:wrapNone/>
                <wp:docPr id="5"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5375" cy="327025"/>
                        </a:xfrm>
                        <a:prstGeom prst="rect">
                          <a:avLst/>
                        </a:prstGeom>
                        <a:solidFill>
                          <a:srgbClr val="FFFFFF"/>
                        </a:solidFill>
                        <a:ln w="38100">
                          <a:solidFill>
                            <a:srgbClr val="000000"/>
                          </a:solidFill>
                          <a:miter lim="800000"/>
                          <a:headEnd/>
                          <a:tailEnd/>
                        </a:ln>
                      </wps:spPr>
                      <wps:txb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طرق التقييم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4" o:spid="_x0000_s1031" type="#_x0000_t202" style="position:absolute;left:0;text-align:left;margin-left:187.9pt;margin-top:13.05pt;width:86.25pt;height:2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" strokeweight="3pt">
                <v:path arrowok="t"/>
                <v:textbo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طرق التقييم</w:t>
                      </w:r>
                    </w:p>
                  </w:txbxContent>
                </v:textbox>
              </v:shape>
            </w:pict>
          </mc:Fallback>
        </mc:AlternateContent>
      </w:r>
    </w:p>
    <w:p w:rsidR="00504156" w:rsidRDefault="00504156" w:rsidP="00504156">
      <w:pPr>
        <w:jc w:val="both"/>
        <w:rPr>
          <w:rtl/>
        </w:rPr>
      </w:pPr>
    </w:p>
    <w:tbl>
      <w:tblPr>
        <w:tblW w:w="8221"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969"/>
      </w:tblGrid>
      <w:tr w:rsidR="00504156" w:rsidRPr="00DF331A" w:rsidTr="0045135D">
        <w:trPr>
          <w:trHeight w:val="340"/>
        </w:trPr>
        <w:tc>
          <w:tcPr>
            <w:tcW w:w="4252" w:type="dxa"/>
          </w:tcPr>
          <w:p w:rsidR="00504156" w:rsidRPr="00702D47" w:rsidRDefault="00504156" w:rsidP="0045135D">
            <w:pPr>
              <w:bidi/>
              <w:spacing w:after="0" w:line="240" w:lineRule="auto"/>
              <w:jc w:val="center"/>
              <w:rPr>
                <w:rFonts w:ascii="Times New Roman" w:hAnsi="Times New Roman" w:cs="Times New Roman"/>
                <w:b/>
                <w:bCs/>
                <w:sz w:val="28"/>
                <w:szCs w:val="28"/>
                <w:rtl/>
                <w:lang w:bidi="ar-DZ"/>
              </w:rPr>
            </w:pPr>
            <w:r w:rsidRPr="00702D47">
              <w:rPr>
                <w:rFonts w:ascii="Times New Roman" w:hAnsi="Times New Roman" w:cs="Times New Roman" w:hint="cs"/>
                <w:b/>
                <w:bCs/>
                <w:sz w:val="28"/>
                <w:szCs w:val="28"/>
                <w:rtl/>
                <w:lang w:bidi="ar-DZ"/>
              </w:rPr>
              <w:t>التقييم بالنسبة المئوية</w:t>
            </w:r>
          </w:p>
        </w:tc>
        <w:tc>
          <w:tcPr>
            <w:tcW w:w="3969" w:type="dxa"/>
          </w:tcPr>
          <w:p w:rsidR="00504156" w:rsidRPr="00702D47" w:rsidRDefault="00504156" w:rsidP="0045135D">
            <w:pPr>
              <w:bidi/>
              <w:spacing w:after="0" w:line="240" w:lineRule="auto"/>
              <w:jc w:val="center"/>
              <w:rPr>
                <w:rFonts w:ascii="Times New Roman" w:hAnsi="Times New Roman" w:cs="Times New Roman"/>
                <w:b/>
                <w:bCs/>
                <w:sz w:val="28"/>
                <w:szCs w:val="28"/>
                <w:rtl/>
                <w:lang w:bidi="ar-DZ"/>
              </w:rPr>
            </w:pPr>
            <w:r w:rsidRPr="00702D47">
              <w:rPr>
                <w:rFonts w:ascii="Times New Roman" w:hAnsi="Times New Roman" w:cs="Times New Roman" w:hint="cs"/>
                <w:b/>
                <w:bCs/>
                <w:sz w:val="28"/>
                <w:szCs w:val="28"/>
                <w:rtl/>
                <w:lang w:bidi="ar-DZ"/>
              </w:rPr>
              <w:t>طبيعة الامتحان</w:t>
            </w:r>
          </w:p>
        </w:tc>
      </w:tr>
      <w:tr w:rsidR="00504156" w:rsidRPr="00DF331A" w:rsidTr="0045135D">
        <w:trPr>
          <w:trHeight w:val="340"/>
        </w:trPr>
        <w:tc>
          <w:tcPr>
            <w:tcW w:w="4252" w:type="dxa"/>
          </w:tcPr>
          <w:p w:rsidR="00504156" w:rsidRPr="00DF331A" w:rsidRDefault="003E06C5" w:rsidP="009D522E">
            <w:pPr>
              <w:spacing w:after="0" w:line="240" w:lineRule="auto"/>
              <w:jc w:val="center"/>
              <w:rPr>
                <w:rFonts w:ascii="Times New Roman" w:hAnsi="Times New Roman" w:cs="Times New Roman"/>
                <w:sz w:val="28"/>
                <w:szCs w:val="28"/>
              </w:rPr>
            </w:pPr>
            <w:r>
              <w:rPr>
                <w:rFonts w:ascii="Times New Roman" w:hAnsi="Times New Roman" w:cs="Times New Roman" w:hint="cs"/>
                <w:sz w:val="28"/>
                <w:szCs w:val="28"/>
                <w:rtl/>
              </w:rPr>
              <w:t>60</w:t>
            </w:r>
            <w:r w:rsidR="00504156">
              <w:rPr>
                <w:rFonts w:ascii="Times New Roman" w:hAnsi="Times New Roman" w:cs="Times New Roman"/>
                <w:sz w:val="28"/>
                <w:szCs w:val="28"/>
              </w:rPr>
              <w:t>%</w:t>
            </w:r>
          </w:p>
        </w:tc>
        <w:tc>
          <w:tcPr>
            <w:tcW w:w="3969" w:type="dxa"/>
          </w:tcPr>
          <w:p w:rsidR="00504156" w:rsidRPr="00DF331A" w:rsidRDefault="00504156" w:rsidP="0045135D">
            <w:pPr>
              <w:spacing w:after="0" w:line="240" w:lineRule="auto"/>
              <w:jc w:val="right"/>
              <w:rPr>
                <w:rFonts w:ascii="Times New Roman" w:hAnsi="Times New Roman" w:cs="Times New Roman"/>
                <w:sz w:val="28"/>
                <w:szCs w:val="28"/>
              </w:rPr>
            </w:pPr>
            <w:r w:rsidRPr="00DF331A">
              <w:rPr>
                <w:rFonts w:ascii="Times New Roman" w:hAnsi="Times New Roman" w:cs="Times New Roman" w:hint="cs"/>
                <w:sz w:val="28"/>
                <w:szCs w:val="28"/>
                <w:rtl/>
              </w:rPr>
              <w:t>امتحان</w:t>
            </w:r>
          </w:p>
        </w:tc>
      </w:tr>
      <w:tr w:rsidR="00504156" w:rsidRPr="00DF331A" w:rsidTr="0045135D">
        <w:trPr>
          <w:trHeight w:val="340"/>
        </w:trPr>
        <w:tc>
          <w:tcPr>
            <w:tcW w:w="4252" w:type="dxa"/>
          </w:tcPr>
          <w:p w:rsidR="00504156" w:rsidRPr="00DF331A" w:rsidRDefault="00504156" w:rsidP="0045135D">
            <w:pPr>
              <w:spacing w:after="0" w:line="240" w:lineRule="auto"/>
              <w:rPr>
                <w:rFonts w:ascii="Times New Roman" w:hAnsi="Times New Roman" w:cs="Times New Roman"/>
                <w:sz w:val="28"/>
                <w:szCs w:val="28"/>
              </w:rPr>
            </w:pPr>
          </w:p>
        </w:tc>
        <w:tc>
          <w:tcPr>
            <w:tcW w:w="3969" w:type="dxa"/>
          </w:tcPr>
          <w:p w:rsidR="00504156" w:rsidRPr="00DF331A" w:rsidRDefault="00504156" w:rsidP="0045135D">
            <w:pPr>
              <w:spacing w:after="0" w:line="240" w:lineRule="auto"/>
              <w:jc w:val="right"/>
              <w:rPr>
                <w:rFonts w:ascii="Times New Roman" w:hAnsi="Times New Roman" w:cs="Times New Roman"/>
                <w:sz w:val="28"/>
                <w:szCs w:val="28"/>
                <w:rtl/>
                <w:lang w:bidi="ar-DZ"/>
              </w:rPr>
            </w:pPr>
            <w:r w:rsidRPr="00DF331A">
              <w:rPr>
                <w:rFonts w:ascii="Times New Roman" w:hAnsi="Times New Roman" w:cs="Times New Roman" w:hint="cs"/>
                <w:sz w:val="28"/>
                <w:szCs w:val="28"/>
                <w:rtl/>
                <w:lang w:bidi="ar-DZ"/>
              </w:rPr>
              <w:t xml:space="preserve">امتحان </w:t>
            </w:r>
            <w:r>
              <w:rPr>
                <w:rFonts w:ascii="Times New Roman" w:hAnsi="Times New Roman" w:cs="Times New Roman" w:hint="cs"/>
                <w:sz w:val="28"/>
                <w:szCs w:val="28"/>
                <w:rtl/>
                <w:lang w:bidi="ar-DZ"/>
              </w:rPr>
              <w:t>جزئي</w:t>
            </w:r>
          </w:p>
        </w:tc>
      </w:tr>
      <w:tr w:rsidR="00504156" w:rsidRPr="00DF331A" w:rsidTr="0045135D">
        <w:trPr>
          <w:trHeight w:val="340"/>
        </w:trPr>
        <w:tc>
          <w:tcPr>
            <w:tcW w:w="4252" w:type="dxa"/>
          </w:tcPr>
          <w:p w:rsidR="00504156" w:rsidRPr="00DF331A" w:rsidRDefault="003E06C5" w:rsidP="00384902">
            <w:pPr>
              <w:spacing w:after="0" w:line="240" w:lineRule="auto"/>
              <w:jc w:val="center"/>
              <w:rPr>
                <w:rFonts w:ascii="Times New Roman" w:hAnsi="Times New Roman" w:cs="Times New Roman"/>
                <w:sz w:val="28"/>
                <w:szCs w:val="28"/>
              </w:rPr>
            </w:pPr>
            <w:r>
              <w:rPr>
                <w:rFonts w:ascii="Times New Roman" w:hAnsi="Times New Roman" w:cs="Times New Roman" w:hint="cs"/>
                <w:sz w:val="28"/>
                <w:szCs w:val="28"/>
                <w:rtl/>
              </w:rPr>
              <w:t>40</w:t>
            </w:r>
            <w:r w:rsidR="00384902">
              <w:rPr>
                <w:rFonts w:ascii="Times New Roman" w:hAnsi="Times New Roman" w:cs="Times New Roman"/>
                <w:sz w:val="28"/>
                <w:szCs w:val="28"/>
                <w:rtl/>
              </w:rPr>
              <w:t>%</w:t>
            </w:r>
          </w:p>
        </w:tc>
        <w:tc>
          <w:tcPr>
            <w:tcW w:w="3969" w:type="dxa"/>
          </w:tcPr>
          <w:p w:rsidR="00504156" w:rsidRPr="00DF331A" w:rsidRDefault="00504156" w:rsidP="0045135D">
            <w:pPr>
              <w:spacing w:after="0" w:line="240" w:lineRule="auto"/>
              <w:jc w:val="right"/>
              <w:rPr>
                <w:rFonts w:ascii="Times New Roman" w:hAnsi="Times New Roman" w:cs="Times New Roman"/>
                <w:sz w:val="28"/>
                <w:szCs w:val="28"/>
              </w:rPr>
            </w:pPr>
            <w:r w:rsidRPr="00DF331A">
              <w:rPr>
                <w:rFonts w:ascii="Times New Roman" w:hAnsi="Times New Roman" w:cs="Times New Roman" w:hint="cs"/>
                <w:sz w:val="28"/>
                <w:szCs w:val="28"/>
                <w:rtl/>
              </w:rPr>
              <w:t>أعمال موجهة</w:t>
            </w:r>
          </w:p>
        </w:tc>
      </w:tr>
      <w:tr w:rsidR="00504156" w:rsidRPr="00DF331A" w:rsidTr="0045135D">
        <w:trPr>
          <w:trHeight w:val="340"/>
        </w:trPr>
        <w:tc>
          <w:tcPr>
            <w:tcW w:w="4252" w:type="dxa"/>
          </w:tcPr>
          <w:p w:rsidR="00504156" w:rsidRPr="00DF331A" w:rsidRDefault="00504156" w:rsidP="0045135D">
            <w:pPr>
              <w:spacing w:after="0" w:line="240" w:lineRule="auto"/>
              <w:jc w:val="center"/>
              <w:rPr>
                <w:rFonts w:ascii="Times New Roman" w:hAnsi="Times New Roman" w:cs="Times New Roman"/>
                <w:sz w:val="28"/>
                <w:szCs w:val="28"/>
              </w:rPr>
            </w:pPr>
          </w:p>
        </w:tc>
        <w:tc>
          <w:tcPr>
            <w:tcW w:w="3969" w:type="dxa"/>
          </w:tcPr>
          <w:p w:rsidR="00504156" w:rsidRPr="00DF331A" w:rsidRDefault="00504156" w:rsidP="0045135D">
            <w:pPr>
              <w:spacing w:after="0" w:line="240" w:lineRule="auto"/>
              <w:jc w:val="right"/>
              <w:rPr>
                <w:rFonts w:ascii="Times New Roman" w:hAnsi="Times New Roman" w:cs="Times New Roman"/>
                <w:sz w:val="28"/>
                <w:szCs w:val="28"/>
              </w:rPr>
            </w:pPr>
            <w:r w:rsidRPr="00DF331A">
              <w:rPr>
                <w:rFonts w:ascii="Times New Roman" w:hAnsi="Times New Roman" w:cs="Times New Roman" w:hint="cs"/>
                <w:sz w:val="28"/>
                <w:szCs w:val="28"/>
                <w:rtl/>
              </w:rPr>
              <w:t>أعمال تطبيقية</w:t>
            </w:r>
          </w:p>
        </w:tc>
      </w:tr>
      <w:tr w:rsidR="00504156" w:rsidRPr="00DF331A" w:rsidTr="0045135D">
        <w:trPr>
          <w:trHeight w:val="340"/>
        </w:trPr>
        <w:tc>
          <w:tcPr>
            <w:tcW w:w="4252" w:type="dxa"/>
          </w:tcPr>
          <w:p w:rsidR="00504156" w:rsidRPr="00DF331A" w:rsidRDefault="00504156" w:rsidP="0045135D">
            <w:pPr>
              <w:spacing w:after="0" w:line="240" w:lineRule="auto"/>
              <w:rPr>
                <w:rFonts w:ascii="Times New Roman" w:hAnsi="Times New Roman" w:cs="Times New Roman"/>
                <w:sz w:val="28"/>
                <w:szCs w:val="28"/>
              </w:rPr>
            </w:pPr>
          </w:p>
        </w:tc>
        <w:tc>
          <w:tcPr>
            <w:tcW w:w="3969" w:type="dxa"/>
          </w:tcPr>
          <w:p w:rsidR="00504156" w:rsidRPr="00DF331A" w:rsidRDefault="00504156" w:rsidP="0045135D">
            <w:pPr>
              <w:spacing w:after="0" w:line="240" w:lineRule="auto"/>
              <w:jc w:val="right"/>
              <w:rPr>
                <w:rFonts w:ascii="Times New Roman" w:hAnsi="Times New Roman" w:cs="Times New Roman"/>
                <w:sz w:val="28"/>
                <w:szCs w:val="28"/>
                <w:lang w:bidi="ar-DZ"/>
              </w:rPr>
            </w:pPr>
            <w:r>
              <w:rPr>
                <w:rFonts w:ascii="Times New Roman" w:hAnsi="Times New Roman" w:cs="Times New Roman" w:hint="cs"/>
                <w:sz w:val="28"/>
                <w:szCs w:val="28"/>
                <w:rtl/>
              </w:rPr>
              <w:t>ال</w:t>
            </w:r>
            <w:r w:rsidRPr="00DF331A">
              <w:rPr>
                <w:rFonts w:ascii="Times New Roman" w:hAnsi="Times New Roman" w:cs="Times New Roman" w:hint="cs"/>
                <w:sz w:val="28"/>
                <w:szCs w:val="28"/>
                <w:rtl/>
              </w:rPr>
              <w:t>مشروع ال</w:t>
            </w:r>
            <w:r>
              <w:rPr>
                <w:rFonts w:ascii="Times New Roman" w:hAnsi="Times New Roman" w:cs="Times New Roman" w:hint="cs"/>
                <w:sz w:val="28"/>
                <w:szCs w:val="28"/>
                <w:rtl/>
                <w:lang w:bidi="ar-DZ"/>
              </w:rPr>
              <w:t>فردي</w:t>
            </w:r>
          </w:p>
        </w:tc>
      </w:tr>
      <w:tr w:rsidR="00504156" w:rsidRPr="00DF331A" w:rsidTr="0045135D">
        <w:trPr>
          <w:trHeight w:val="340"/>
        </w:trPr>
        <w:tc>
          <w:tcPr>
            <w:tcW w:w="4252" w:type="dxa"/>
          </w:tcPr>
          <w:p w:rsidR="00504156" w:rsidRPr="00DF331A" w:rsidRDefault="00504156" w:rsidP="0045135D">
            <w:pPr>
              <w:spacing w:after="0" w:line="240" w:lineRule="auto"/>
              <w:jc w:val="center"/>
              <w:rPr>
                <w:rFonts w:ascii="Times New Roman" w:hAnsi="Times New Roman" w:cs="Times New Roman"/>
                <w:sz w:val="28"/>
                <w:szCs w:val="28"/>
              </w:rPr>
            </w:pPr>
          </w:p>
        </w:tc>
        <w:tc>
          <w:tcPr>
            <w:tcW w:w="3969" w:type="dxa"/>
          </w:tcPr>
          <w:p w:rsidR="00504156" w:rsidRPr="00DF331A" w:rsidRDefault="00504156" w:rsidP="0045135D">
            <w:pPr>
              <w:spacing w:after="0" w:line="240" w:lineRule="auto"/>
              <w:jc w:val="right"/>
              <w:rPr>
                <w:rFonts w:ascii="Times New Roman" w:hAnsi="Times New Roman" w:cs="Times New Roman"/>
                <w:sz w:val="28"/>
                <w:szCs w:val="28"/>
              </w:rPr>
            </w:pPr>
            <w:r>
              <w:rPr>
                <w:rFonts w:ascii="Times New Roman" w:hAnsi="Times New Roman" w:cs="Times New Roman" w:hint="cs"/>
                <w:sz w:val="28"/>
                <w:szCs w:val="28"/>
                <w:rtl/>
              </w:rPr>
              <w:t>الأعمال الجماعية (ضمن فريق)</w:t>
            </w:r>
          </w:p>
        </w:tc>
      </w:tr>
      <w:tr w:rsidR="00504156" w:rsidRPr="00DF331A" w:rsidTr="0045135D">
        <w:trPr>
          <w:trHeight w:val="340"/>
        </w:trPr>
        <w:tc>
          <w:tcPr>
            <w:tcW w:w="4252" w:type="dxa"/>
          </w:tcPr>
          <w:p w:rsidR="00504156" w:rsidRPr="00DF331A" w:rsidRDefault="00504156" w:rsidP="0045135D">
            <w:pPr>
              <w:spacing w:after="0" w:line="240" w:lineRule="auto"/>
              <w:jc w:val="right"/>
              <w:rPr>
                <w:rFonts w:ascii="Times New Roman" w:hAnsi="Times New Roman" w:cs="Times New Roman"/>
                <w:sz w:val="28"/>
                <w:szCs w:val="28"/>
              </w:rPr>
            </w:pPr>
          </w:p>
        </w:tc>
        <w:tc>
          <w:tcPr>
            <w:tcW w:w="3969" w:type="dxa"/>
          </w:tcPr>
          <w:p w:rsidR="00504156" w:rsidRPr="00DF331A" w:rsidRDefault="00504156" w:rsidP="0045135D">
            <w:pPr>
              <w:spacing w:after="0" w:line="240" w:lineRule="auto"/>
              <w:jc w:val="right"/>
              <w:rPr>
                <w:rFonts w:ascii="Times New Roman" w:hAnsi="Times New Roman" w:cs="Times New Roman"/>
                <w:sz w:val="28"/>
                <w:szCs w:val="28"/>
              </w:rPr>
            </w:pPr>
            <w:r w:rsidRPr="00DF331A">
              <w:rPr>
                <w:rFonts w:ascii="Times New Roman" w:hAnsi="Times New Roman" w:cs="Times New Roman" w:hint="cs"/>
                <w:sz w:val="28"/>
                <w:szCs w:val="28"/>
                <w:rtl/>
              </w:rPr>
              <w:t>خرجات ميدانية</w:t>
            </w:r>
          </w:p>
        </w:tc>
      </w:tr>
      <w:tr w:rsidR="00504156" w:rsidRPr="00DF331A" w:rsidTr="0045135D">
        <w:trPr>
          <w:trHeight w:val="340"/>
        </w:trPr>
        <w:tc>
          <w:tcPr>
            <w:tcW w:w="4252" w:type="dxa"/>
          </w:tcPr>
          <w:p w:rsidR="00504156" w:rsidRPr="00DF331A" w:rsidRDefault="00504156" w:rsidP="0045135D">
            <w:pPr>
              <w:spacing w:after="0" w:line="240" w:lineRule="auto"/>
              <w:jc w:val="right"/>
              <w:rPr>
                <w:rFonts w:ascii="Times New Roman" w:hAnsi="Times New Roman" w:cs="Times New Roman"/>
                <w:sz w:val="28"/>
                <w:szCs w:val="28"/>
              </w:rPr>
            </w:pPr>
          </w:p>
        </w:tc>
        <w:tc>
          <w:tcPr>
            <w:tcW w:w="3969" w:type="dxa"/>
          </w:tcPr>
          <w:p w:rsidR="00504156" w:rsidRPr="00DF331A" w:rsidRDefault="00504156" w:rsidP="0045135D">
            <w:pPr>
              <w:bidi/>
              <w:spacing w:after="0" w:line="240" w:lineRule="auto"/>
              <w:rPr>
                <w:rFonts w:ascii="Times New Roman" w:hAnsi="Times New Roman" w:cs="Times New Roman"/>
                <w:sz w:val="28"/>
                <w:szCs w:val="28"/>
                <w:rtl/>
                <w:lang w:bidi="ar-DZ"/>
              </w:rPr>
            </w:pPr>
            <w:r>
              <w:rPr>
                <w:rFonts w:ascii="Times New Roman" w:hAnsi="Times New Roman" w:cs="Times New Roman" w:hint="cs"/>
                <w:sz w:val="28"/>
                <w:szCs w:val="28"/>
                <w:rtl/>
                <w:lang w:bidi="ar-DZ"/>
              </w:rPr>
              <w:t>المواظبة</w:t>
            </w:r>
            <w:r w:rsidRPr="00DF331A">
              <w:rPr>
                <w:rFonts w:ascii="Times New Roman" w:hAnsi="Times New Roman" w:cs="Times New Roman" w:hint="cs"/>
                <w:sz w:val="28"/>
                <w:szCs w:val="28"/>
                <w:rtl/>
              </w:rPr>
              <w:t xml:space="preserve"> </w:t>
            </w:r>
            <w:r>
              <w:rPr>
                <w:rFonts w:ascii="Times New Roman" w:hAnsi="Times New Roman" w:cs="Times New Roman" w:hint="cs"/>
                <w:sz w:val="28"/>
                <w:szCs w:val="28"/>
                <w:rtl/>
              </w:rPr>
              <w:t>(</w:t>
            </w:r>
            <w:r w:rsidRPr="00DF331A">
              <w:rPr>
                <w:rFonts w:ascii="Times New Roman" w:hAnsi="Times New Roman" w:cs="Times New Roman" w:hint="cs"/>
                <w:sz w:val="28"/>
                <w:szCs w:val="28"/>
                <w:rtl/>
              </w:rPr>
              <w:t xml:space="preserve">الحضور </w:t>
            </w:r>
            <w:r>
              <w:rPr>
                <w:rFonts w:ascii="Times New Roman" w:hAnsi="Times New Roman" w:cs="Times New Roman" w:hint="cs"/>
                <w:sz w:val="28"/>
                <w:szCs w:val="28"/>
                <w:rtl/>
              </w:rPr>
              <w:t>/</w:t>
            </w:r>
            <w:r w:rsidRPr="00DF331A">
              <w:rPr>
                <w:rFonts w:ascii="Times New Roman" w:hAnsi="Times New Roman" w:cs="Times New Roman" w:hint="cs"/>
                <w:sz w:val="28"/>
                <w:szCs w:val="28"/>
                <w:rtl/>
              </w:rPr>
              <w:t xml:space="preserve"> </w:t>
            </w:r>
            <w:proofErr w:type="gramStart"/>
            <w:r w:rsidRPr="00DF331A">
              <w:rPr>
                <w:rFonts w:ascii="Times New Roman" w:hAnsi="Times New Roman" w:cs="Times New Roman" w:hint="cs"/>
                <w:sz w:val="28"/>
                <w:szCs w:val="28"/>
                <w:rtl/>
              </w:rPr>
              <w:t>الغياب )</w:t>
            </w:r>
            <w:proofErr w:type="gramEnd"/>
          </w:p>
        </w:tc>
      </w:tr>
      <w:tr w:rsidR="00504156" w:rsidRPr="00DF331A" w:rsidTr="0045135D">
        <w:trPr>
          <w:trHeight w:val="340"/>
        </w:trPr>
        <w:tc>
          <w:tcPr>
            <w:tcW w:w="4252" w:type="dxa"/>
          </w:tcPr>
          <w:p w:rsidR="00504156" w:rsidRPr="00DF331A" w:rsidRDefault="00504156" w:rsidP="0045135D">
            <w:pPr>
              <w:spacing w:after="0" w:line="240" w:lineRule="auto"/>
              <w:jc w:val="right"/>
              <w:rPr>
                <w:rFonts w:ascii="Times New Roman" w:hAnsi="Times New Roman" w:cs="Times New Roman"/>
                <w:sz w:val="28"/>
                <w:szCs w:val="28"/>
              </w:rPr>
            </w:pPr>
          </w:p>
        </w:tc>
        <w:tc>
          <w:tcPr>
            <w:tcW w:w="3969" w:type="dxa"/>
          </w:tcPr>
          <w:p w:rsidR="00504156" w:rsidRPr="00DF331A" w:rsidRDefault="00504156" w:rsidP="0045135D">
            <w:pPr>
              <w:spacing w:after="0" w:line="240" w:lineRule="auto"/>
              <w:jc w:val="right"/>
              <w:rPr>
                <w:rFonts w:ascii="Times New Roman" w:hAnsi="Times New Roman" w:cs="Times New Roman"/>
                <w:sz w:val="28"/>
                <w:szCs w:val="28"/>
              </w:rPr>
            </w:pPr>
            <w:r>
              <w:rPr>
                <w:rFonts w:ascii="Times New Roman" w:hAnsi="Times New Roman" w:cs="Times New Roman" w:hint="cs"/>
                <w:sz w:val="28"/>
                <w:szCs w:val="28"/>
                <w:rtl/>
              </w:rPr>
              <w:t xml:space="preserve">عناصر أخرى </w:t>
            </w:r>
            <w:proofErr w:type="gramStart"/>
            <w:r>
              <w:rPr>
                <w:rFonts w:ascii="Times New Roman" w:hAnsi="Times New Roman" w:cs="Times New Roman" w:hint="cs"/>
                <w:sz w:val="28"/>
                <w:szCs w:val="28"/>
                <w:rtl/>
              </w:rPr>
              <w:t>( يتم</w:t>
            </w:r>
            <w:proofErr w:type="gramEnd"/>
            <w:r>
              <w:rPr>
                <w:rFonts w:ascii="Times New Roman" w:hAnsi="Times New Roman" w:cs="Times New Roman" w:hint="cs"/>
                <w:sz w:val="28"/>
                <w:szCs w:val="28"/>
                <w:rtl/>
              </w:rPr>
              <w:t xml:space="preserve"> </w:t>
            </w:r>
            <w:r w:rsidRPr="00DF331A">
              <w:rPr>
                <w:rFonts w:ascii="Times New Roman" w:hAnsi="Times New Roman" w:cs="Times New Roman" w:hint="cs"/>
                <w:sz w:val="28"/>
                <w:szCs w:val="28"/>
                <w:rtl/>
              </w:rPr>
              <w:t>تحديد</w:t>
            </w:r>
            <w:r>
              <w:rPr>
                <w:rFonts w:ascii="Times New Roman" w:hAnsi="Times New Roman" w:cs="Times New Roman" w:hint="cs"/>
                <w:sz w:val="28"/>
                <w:szCs w:val="28"/>
                <w:rtl/>
              </w:rPr>
              <w:t>ها</w:t>
            </w:r>
            <w:r w:rsidRPr="00DF331A">
              <w:rPr>
                <w:rFonts w:ascii="Times New Roman" w:hAnsi="Times New Roman" w:cs="Times New Roman" w:hint="cs"/>
                <w:sz w:val="28"/>
                <w:szCs w:val="28"/>
                <w:rtl/>
              </w:rPr>
              <w:t xml:space="preserve"> )</w:t>
            </w:r>
          </w:p>
        </w:tc>
      </w:tr>
      <w:tr w:rsidR="00504156" w:rsidRPr="00DF331A" w:rsidTr="0045135D">
        <w:trPr>
          <w:trHeight w:val="340"/>
        </w:trPr>
        <w:tc>
          <w:tcPr>
            <w:tcW w:w="4252" w:type="dxa"/>
          </w:tcPr>
          <w:p w:rsidR="00504156" w:rsidRPr="00702D47" w:rsidRDefault="00504156" w:rsidP="0045135D">
            <w:pPr>
              <w:spacing w:after="0" w:line="240" w:lineRule="auto"/>
              <w:jc w:val="center"/>
              <w:rPr>
                <w:rFonts w:ascii="Times New Roman" w:hAnsi="Times New Roman" w:cs="Times New Roman"/>
                <w:b/>
                <w:bCs/>
                <w:sz w:val="28"/>
                <w:szCs w:val="28"/>
              </w:rPr>
            </w:pPr>
            <w:r w:rsidRPr="00702D47">
              <w:rPr>
                <w:rFonts w:ascii="Times New Roman" w:hAnsi="Times New Roman" w:cs="Times New Roman" w:hint="cs"/>
                <w:b/>
                <w:bCs/>
                <w:sz w:val="28"/>
                <w:szCs w:val="28"/>
                <w:rtl/>
              </w:rPr>
              <w:t>100</w:t>
            </w:r>
            <w:r w:rsidRPr="00702D47">
              <w:rPr>
                <w:rFonts w:ascii="Times New Roman" w:hAnsi="Times New Roman" w:cs="Times New Roman"/>
                <w:b/>
                <w:bCs/>
                <w:sz w:val="28"/>
                <w:szCs w:val="28"/>
              </w:rPr>
              <w:t>%</w:t>
            </w:r>
          </w:p>
        </w:tc>
        <w:tc>
          <w:tcPr>
            <w:tcW w:w="3969" w:type="dxa"/>
          </w:tcPr>
          <w:p w:rsidR="00504156" w:rsidRPr="00702D47" w:rsidRDefault="00504156" w:rsidP="0045135D">
            <w:pPr>
              <w:spacing w:after="0" w:line="240" w:lineRule="auto"/>
              <w:jc w:val="center"/>
              <w:rPr>
                <w:rFonts w:ascii="Times New Roman" w:hAnsi="Times New Roman" w:cs="Times New Roman"/>
                <w:b/>
                <w:bCs/>
                <w:sz w:val="28"/>
                <w:szCs w:val="28"/>
              </w:rPr>
            </w:pPr>
            <w:r w:rsidRPr="00702D47">
              <w:rPr>
                <w:rFonts w:ascii="Times New Roman" w:hAnsi="Times New Roman" w:cs="Times New Roman" w:hint="cs"/>
                <w:b/>
                <w:bCs/>
                <w:sz w:val="28"/>
                <w:szCs w:val="28"/>
                <w:rtl/>
              </w:rPr>
              <w:t>المجموع</w:t>
            </w:r>
          </w:p>
        </w:tc>
      </w:tr>
    </w:tbl>
    <w:p w:rsidR="00504156" w:rsidRDefault="00C1437D" w:rsidP="00504156">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5168" behindDoc="0" locked="0" layoutInCell="1" allowOverlap="1">
                <wp:simplePos x="0" y="0"/>
                <wp:positionH relativeFrom="column">
                  <wp:posOffset>1748155</wp:posOffset>
                </wp:positionH>
                <wp:positionV relativeFrom="paragraph">
                  <wp:posOffset>247650</wp:posOffset>
                </wp:positionV>
                <wp:extent cx="2390775" cy="333375"/>
                <wp:effectExtent l="19050" t="19050" r="19050" b="19050"/>
                <wp:wrapNone/>
                <wp:docPr id="4"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0775" cy="333375"/>
                        </a:xfrm>
                        <a:prstGeom prst="rect">
                          <a:avLst/>
                        </a:prstGeom>
                        <a:solidFill>
                          <a:srgbClr val="FFFFFF"/>
                        </a:solidFill>
                        <a:ln w="38100">
                          <a:solidFill>
                            <a:srgbClr val="000000"/>
                          </a:solidFill>
                          <a:miter lim="800000"/>
                          <a:headEnd/>
                          <a:tailEnd/>
                        </a:ln>
                      </wps:spPr>
                      <wps:txb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المصادر والمراجع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7" o:spid="_x0000_s1032" type="#_x0000_t202" style="position:absolute;left:0;text-align:left;margin-left:137.65pt;margin-top:19.5pt;width:188.2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" strokeweight="3pt">
                <v:path arrowok="t"/>
                <v:textbox>
                  <w:txbxContent>
                    <w:p w:rsidR="0045135D" w:rsidRPr="00DF331A" w:rsidRDefault="0045135D" w:rsidP="00504156">
                      <w:pPr>
                        <w:jc w:val="center"/>
                        <w:rPr>
                          <w:rFonts w:ascii="Times New Roman" w:hAnsi="Times New Roman" w:cs="Times New Roman"/>
                          <w:b/>
                          <w:bCs/>
                          <w:sz w:val="28"/>
                          <w:szCs w:val="28"/>
                          <w:lang w:bidi="ar-DZ"/>
                        </w:rPr>
                      </w:pPr>
                      <w:r w:rsidRPr="00DF331A">
                        <w:rPr>
                          <w:rFonts w:ascii="Times New Roman" w:hAnsi="Times New Roman" w:cs="Times New Roman" w:hint="cs"/>
                          <w:b/>
                          <w:bCs/>
                          <w:sz w:val="28"/>
                          <w:szCs w:val="28"/>
                          <w:rtl/>
                          <w:lang w:bidi="ar-DZ"/>
                        </w:rPr>
                        <w:t>المصادر والمراجع</w:t>
                      </w:r>
                    </w:p>
                  </w:txbxContent>
                </v:textbox>
              </v:shape>
            </w:pict>
          </mc:Fallback>
        </mc:AlternateContent>
      </w:r>
    </w:p>
    <w:p w:rsidR="00504156" w:rsidRPr="002075C5" w:rsidRDefault="00C1437D" w:rsidP="00504156">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simplePos x="0" y="0"/>
                <wp:positionH relativeFrom="column">
                  <wp:posOffset>-175895</wp:posOffset>
                </wp:positionH>
                <wp:positionV relativeFrom="paragraph">
                  <wp:posOffset>643890</wp:posOffset>
                </wp:positionV>
                <wp:extent cx="6115050" cy="2473960"/>
                <wp:effectExtent l="19050" t="12700" r="19050" b="18415"/>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5050" cy="2473960"/>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66D587" id="Rectangle 18" o:spid="_x0000_s1026" style="position:absolute;margin-left:-13.85pt;margin-top:50.7pt;width:481.5pt;height:19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" filled="f" strokecolor="#243f60" strokeweight="2pt">
                <v:path arrowok="t"/>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525"/>
        <w:gridCol w:w="3534"/>
      </w:tblGrid>
      <w:tr w:rsidR="00504156" w:rsidTr="0045135D">
        <w:trPr>
          <w:trHeight w:val="340"/>
        </w:trPr>
        <w:tc>
          <w:tcPr>
            <w:tcW w:w="3070" w:type="dxa"/>
            <w:tcBorders>
              <w:top w:val="nil"/>
              <w:left w:val="nil"/>
              <w:bottom w:val="single" w:sz="4" w:space="0" w:color="auto"/>
              <w:right w:val="nil"/>
            </w:tcBorders>
          </w:tcPr>
          <w:p w:rsidR="00504156" w:rsidRDefault="00504156" w:rsidP="0045135D">
            <w:pPr>
              <w:spacing w:after="0" w:line="240" w:lineRule="auto"/>
              <w:jc w:val="right"/>
            </w:pPr>
          </w:p>
        </w:tc>
        <w:tc>
          <w:tcPr>
            <w:tcW w:w="2567" w:type="dxa"/>
            <w:tcBorders>
              <w:top w:val="nil"/>
              <w:left w:val="nil"/>
              <w:bottom w:val="single" w:sz="4" w:space="0" w:color="auto"/>
              <w:right w:val="nil"/>
            </w:tcBorders>
            <w:vAlign w:val="center"/>
          </w:tcPr>
          <w:p w:rsidR="00504156" w:rsidRDefault="00504156" w:rsidP="0045135D">
            <w:pPr>
              <w:spacing w:after="0" w:line="240" w:lineRule="auto"/>
              <w:jc w:val="right"/>
            </w:pPr>
          </w:p>
        </w:tc>
        <w:tc>
          <w:tcPr>
            <w:tcW w:w="3575" w:type="dxa"/>
            <w:tcBorders>
              <w:top w:val="nil"/>
              <w:left w:val="nil"/>
              <w:bottom w:val="single" w:sz="4" w:space="0" w:color="auto"/>
              <w:right w:val="nil"/>
            </w:tcBorders>
            <w:vAlign w:val="center"/>
          </w:tcPr>
          <w:p w:rsidR="00504156" w:rsidRPr="00983F89" w:rsidRDefault="00504156" w:rsidP="0045135D">
            <w:pPr>
              <w:spacing w:after="0" w:line="360" w:lineRule="auto"/>
              <w:jc w:val="right"/>
              <w:rPr>
                <w:b/>
                <w:bCs/>
                <w:sz w:val="28"/>
                <w:szCs w:val="28"/>
              </w:rPr>
            </w:pPr>
            <w:r w:rsidRPr="00983F89">
              <w:rPr>
                <w:rFonts w:hint="cs"/>
                <w:b/>
                <w:bCs/>
                <w:sz w:val="28"/>
                <w:szCs w:val="28"/>
                <w:rtl/>
              </w:rPr>
              <w:t xml:space="preserve">المرجع الأساسي </w:t>
            </w:r>
            <w:proofErr w:type="spellStart"/>
            <w:r w:rsidRPr="00983F89">
              <w:rPr>
                <w:rFonts w:hint="cs"/>
                <w:b/>
                <w:bCs/>
                <w:sz w:val="28"/>
                <w:szCs w:val="28"/>
                <w:rtl/>
              </w:rPr>
              <w:t>الموصى</w:t>
            </w:r>
            <w:proofErr w:type="spellEnd"/>
            <w:r w:rsidRPr="00983F89">
              <w:rPr>
                <w:rFonts w:hint="cs"/>
                <w:b/>
                <w:bCs/>
                <w:sz w:val="28"/>
                <w:szCs w:val="28"/>
                <w:rtl/>
              </w:rPr>
              <w:t xml:space="preserve"> </w:t>
            </w:r>
            <w:proofErr w:type="gramStart"/>
            <w:r w:rsidRPr="00983F89">
              <w:rPr>
                <w:rFonts w:hint="cs"/>
                <w:b/>
                <w:bCs/>
                <w:sz w:val="28"/>
                <w:szCs w:val="28"/>
                <w:rtl/>
              </w:rPr>
              <w:t>به :</w:t>
            </w:r>
            <w:proofErr w:type="gramEnd"/>
          </w:p>
        </w:tc>
      </w:tr>
      <w:tr w:rsidR="00504156" w:rsidTr="0045135D">
        <w:trPr>
          <w:trHeight w:val="340"/>
        </w:trPr>
        <w:tc>
          <w:tcPr>
            <w:tcW w:w="3070" w:type="dxa"/>
            <w:tcBorders>
              <w:top w:val="single" w:sz="4" w:space="0" w:color="auto"/>
              <w:left w:val="single" w:sz="4" w:space="0" w:color="auto"/>
              <w:bottom w:val="single" w:sz="4" w:space="0" w:color="auto"/>
              <w:right w:val="single" w:sz="4" w:space="0" w:color="auto"/>
            </w:tcBorders>
          </w:tcPr>
          <w:p w:rsidR="00504156" w:rsidRPr="009A4E20" w:rsidRDefault="00504156" w:rsidP="0045135D">
            <w:pPr>
              <w:spacing w:after="0" w:line="240" w:lineRule="auto"/>
              <w:jc w:val="center"/>
              <w:rPr>
                <w:b/>
                <w:bCs/>
                <w:sz w:val="24"/>
                <w:szCs w:val="24"/>
              </w:rPr>
            </w:pPr>
            <w:r w:rsidRPr="009A4E20">
              <w:rPr>
                <w:rFonts w:hint="cs"/>
                <w:b/>
                <w:bCs/>
                <w:sz w:val="24"/>
                <w:szCs w:val="24"/>
                <w:rtl/>
              </w:rPr>
              <w:t xml:space="preserve">دار النشر </w:t>
            </w:r>
            <w:proofErr w:type="gramStart"/>
            <w:r w:rsidRPr="009A4E20">
              <w:rPr>
                <w:rFonts w:hint="cs"/>
                <w:b/>
                <w:bCs/>
                <w:sz w:val="24"/>
                <w:szCs w:val="24"/>
                <w:rtl/>
              </w:rPr>
              <w:t>و السنة</w:t>
            </w:r>
            <w:proofErr w:type="gramEnd"/>
          </w:p>
        </w:tc>
        <w:tc>
          <w:tcPr>
            <w:tcW w:w="2567" w:type="dxa"/>
            <w:tcBorders>
              <w:top w:val="single" w:sz="4" w:space="0" w:color="auto"/>
              <w:left w:val="single" w:sz="4" w:space="0" w:color="auto"/>
              <w:bottom w:val="single" w:sz="4" w:space="0" w:color="auto"/>
              <w:right w:val="single" w:sz="4" w:space="0" w:color="auto"/>
            </w:tcBorders>
          </w:tcPr>
          <w:p w:rsidR="00504156" w:rsidRPr="009A4E20" w:rsidRDefault="00504156" w:rsidP="0045135D">
            <w:pPr>
              <w:spacing w:after="0" w:line="240" w:lineRule="auto"/>
              <w:jc w:val="center"/>
              <w:rPr>
                <w:b/>
                <w:bCs/>
                <w:sz w:val="24"/>
                <w:szCs w:val="24"/>
              </w:rPr>
            </w:pPr>
            <w:r w:rsidRPr="009A4E20">
              <w:rPr>
                <w:rFonts w:hint="cs"/>
                <w:b/>
                <w:bCs/>
                <w:sz w:val="24"/>
                <w:szCs w:val="24"/>
                <w:rtl/>
              </w:rPr>
              <w:t>المؤلف</w:t>
            </w:r>
          </w:p>
        </w:tc>
        <w:tc>
          <w:tcPr>
            <w:tcW w:w="3575" w:type="dxa"/>
            <w:tcBorders>
              <w:top w:val="single" w:sz="4" w:space="0" w:color="auto"/>
              <w:left w:val="single" w:sz="4" w:space="0" w:color="auto"/>
              <w:bottom w:val="single" w:sz="4" w:space="0" w:color="auto"/>
              <w:right w:val="single" w:sz="4" w:space="0" w:color="auto"/>
            </w:tcBorders>
          </w:tcPr>
          <w:p w:rsidR="00504156" w:rsidRPr="009A4E20" w:rsidRDefault="00504156" w:rsidP="0045135D">
            <w:pPr>
              <w:spacing w:after="0" w:line="360" w:lineRule="auto"/>
              <w:jc w:val="center"/>
              <w:rPr>
                <w:b/>
                <w:bCs/>
                <w:sz w:val="24"/>
                <w:szCs w:val="24"/>
              </w:rPr>
            </w:pPr>
            <w:r w:rsidRPr="009A4E20">
              <w:rPr>
                <w:rFonts w:hint="cs"/>
                <w:b/>
                <w:bCs/>
                <w:sz w:val="24"/>
                <w:szCs w:val="24"/>
                <w:rtl/>
              </w:rPr>
              <w:t>عنوان المرجع</w:t>
            </w:r>
          </w:p>
        </w:tc>
      </w:tr>
      <w:tr w:rsidR="00504156" w:rsidTr="0045135D">
        <w:trPr>
          <w:trHeight w:val="340"/>
        </w:trPr>
        <w:tc>
          <w:tcPr>
            <w:tcW w:w="3070" w:type="dxa"/>
            <w:tcBorders>
              <w:top w:val="single" w:sz="4" w:space="0" w:color="auto"/>
              <w:left w:val="single" w:sz="4" w:space="0" w:color="auto"/>
              <w:bottom w:val="single" w:sz="4" w:space="0" w:color="auto"/>
              <w:right w:val="single" w:sz="4" w:space="0" w:color="auto"/>
            </w:tcBorders>
          </w:tcPr>
          <w:p w:rsidR="00504156" w:rsidRPr="00983F89" w:rsidRDefault="00504156" w:rsidP="0045135D">
            <w:pPr>
              <w:spacing w:after="0" w:line="240" w:lineRule="auto"/>
              <w:rPr>
                <w:b/>
                <w:bCs/>
              </w:rPr>
            </w:pPr>
          </w:p>
        </w:tc>
        <w:tc>
          <w:tcPr>
            <w:tcW w:w="2567" w:type="dxa"/>
            <w:tcBorders>
              <w:top w:val="single" w:sz="4" w:space="0" w:color="auto"/>
              <w:left w:val="single" w:sz="4" w:space="0" w:color="auto"/>
              <w:bottom w:val="single" w:sz="4" w:space="0" w:color="auto"/>
              <w:right w:val="single" w:sz="4" w:space="0" w:color="auto"/>
            </w:tcBorders>
          </w:tcPr>
          <w:p w:rsidR="00504156" w:rsidRPr="00983F89" w:rsidRDefault="0066542A" w:rsidP="0045135D">
            <w:pPr>
              <w:spacing w:after="0" w:line="240" w:lineRule="auto"/>
              <w:rPr>
                <w:b/>
                <w:bCs/>
              </w:rPr>
            </w:pPr>
            <w:proofErr w:type="spellStart"/>
            <w:r w:rsidRPr="00374E53">
              <w:rPr>
                <w:rFonts w:ascii="Sakkal Majalla" w:hAnsi="Sakkal Majalla" w:cs="Sakkal Majalla"/>
                <w:sz w:val="32"/>
                <w:szCs w:val="32"/>
                <w:rtl/>
              </w:rPr>
              <w:t>قدوج</w:t>
            </w:r>
            <w:proofErr w:type="spellEnd"/>
            <w:r w:rsidRPr="00374E53">
              <w:rPr>
                <w:rFonts w:ascii="Sakkal Majalla" w:hAnsi="Sakkal Majalla" w:cs="Sakkal Majalla"/>
                <w:sz w:val="32"/>
                <w:szCs w:val="32"/>
                <w:rtl/>
              </w:rPr>
              <w:t xml:space="preserve"> حمامة</w:t>
            </w:r>
          </w:p>
        </w:tc>
        <w:tc>
          <w:tcPr>
            <w:tcW w:w="3575" w:type="dxa"/>
            <w:tcBorders>
              <w:top w:val="single" w:sz="4" w:space="0" w:color="auto"/>
              <w:left w:val="single" w:sz="4" w:space="0" w:color="auto"/>
              <w:bottom w:val="single" w:sz="4" w:space="0" w:color="auto"/>
              <w:right w:val="single" w:sz="4" w:space="0" w:color="auto"/>
            </w:tcBorders>
          </w:tcPr>
          <w:p w:rsidR="00504156" w:rsidRPr="00983F89" w:rsidRDefault="0066542A" w:rsidP="0066542A">
            <w:pPr>
              <w:spacing w:after="0" w:line="240" w:lineRule="auto"/>
              <w:rPr>
                <w:b/>
                <w:bCs/>
              </w:rPr>
            </w:pPr>
            <w:r w:rsidRPr="00374E53">
              <w:rPr>
                <w:rFonts w:ascii="Sakkal Majalla" w:hAnsi="Sakkal Majalla" w:cs="Sakkal Majalla"/>
                <w:sz w:val="32"/>
                <w:szCs w:val="32"/>
                <w:rtl/>
              </w:rPr>
              <w:t>عملية إبرام الصفقات العمومية في القانون الجزائري</w:t>
            </w:r>
          </w:p>
        </w:tc>
      </w:tr>
      <w:tr w:rsidR="00504156" w:rsidTr="0045135D">
        <w:trPr>
          <w:trHeight w:val="340"/>
        </w:trPr>
        <w:tc>
          <w:tcPr>
            <w:tcW w:w="3070" w:type="dxa"/>
            <w:tcBorders>
              <w:top w:val="single" w:sz="4" w:space="0" w:color="auto"/>
              <w:left w:val="nil"/>
              <w:bottom w:val="single" w:sz="4" w:space="0" w:color="auto"/>
              <w:right w:val="nil"/>
            </w:tcBorders>
          </w:tcPr>
          <w:p w:rsidR="00504156" w:rsidRPr="00983F89" w:rsidRDefault="00504156" w:rsidP="0045135D">
            <w:pPr>
              <w:spacing w:after="0" w:line="240" w:lineRule="auto"/>
              <w:jc w:val="right"/>
              <w:rPr>
                <w:b/>
                <w:bCs/>
              </w:rPr>
            </w:pPr>
          </w:p>
        </w:tc>
        <w:tc>
          <w:tcPr>
            <w:tcW w:w="2567" w:type="dxa"/>
            <w:tcBorders>
              <w:top w:val="single" w:sz="4" w:space="0" w:color="auto"/>
              <w:left w:val="nil"/>
              <w:bottom w:val="single" w:sz="4" w:space="0" w:color="auto"/>
              <w:right w:val="nil"/>
            </w:tcBorders>
            <w:vAlign w:val="center"/>
          </w:tcPr>
          <w:p w:rsidR="00504156" w:rsidRPr="00983F89" w:rsidRDefault="00504156" w:rsidP="0045135D">
            <w:pPr>
              <w:spacing w:after="0" w:line="240" w:lineRule="auto"/>
              <w:jc w:val="right"/>
              <w:rPr>
                <w:b/>
                <w:bCs/>
              </w:rPr>
            </w:pPr>
          </w:p>
        </w:tc>
        <w:tc>
          <w:tcPr>
            <w:tcW w:w="3575" w:type="dxa"/>
            <w:tcBorders>
              <w:top w:val="single" w:sz="4" w:space="0" w:color="auto"/>
              <w:left w:val="nil"/>
              <w:bottom w:val="single" w:sz="4" w:space="0" w:color="auto"/>
              <w:right w:val="nil"/>
            </w:tcBorders>
            <w:vAlign w:val="center"/>
          </w:tcPr>
          <w:p w:rsidR="00504156" w:rsidRPr="00983F89" w:rsidRDefault="00504156" w:rsidP="0045135D">
            <w:pPr>
              <w:spacing w:after="0" w:line="360" w:lineRule="auto"/>
              <w:jc w:val="right"/>
              <w:rPr>
                <w:b/>
                <w:bCs/>
                <w:sz w:val="28"/>
                <w:szCs w:val="28"/>
              </w:rPr>
            </w:pPr>
            <w:r w:rsidRPr="00983F89">
              <w:rPr>
                <w:rFonts w:hint="cs"/>
                <w:b/>
                <w:bCs/>
                <w:sz w:val="28"/>
                <w:szCs w:val="28"/>
                <w:rtl/>
              </w:rPr>
              <w:t>مراجع الدعم الإضافية (إن وجدت):</w:t>
            </w:r>
          </w:p>
        </w:tc>
      </w:tr>
      <w:tr w:rsidR="00504156" w:rsidTr="0045135D">
        <w:trPr>
          <w:trHeight w:val="340"/>
        </w:trPr>
        <w:tc>
          <w:tcPr>
            <w:tcW w:w="3070" w:type="dxa"/>
            <w:tcBorders>
              <w:top w:val="single" w:sz="4" w:space="0" w:color="auto"/>
              <w:bottom w:val="single" w:sz="4" w:space="0" w:color="auto"/>
            </w:tcBorders>
          </w:tcPr>
          <w:p w:rsidR="00504156" w:rsidRPr="009A4E20" w:rsidRDefault="00504156" w:rsidP="0045135D">
            <w:pPr>
              <w:spacing w:after="0" w:line="240" w:lineRule="auto"/>
              <w:jc w:val="center"/>
              <w:rPr>
                <w:b/>
                <w:bCs/>
                <w:sz w:val="24"/>
                <w:szCs w:val="24"/>
              </w:rPr>
            </w:pPr>
            <w:r w:rsidRPr="009A4E20">
              <w:rPr>
                <w:rFonts w:hint="cs"/>
                <w:b/>
                <w:bCs/>
                <w:sz w:val="24"/>
                <w:szCs w:val="24"/>
                <w:rtl/>
              </w:rPr>
              <w:t xml:space="preserve">دار النشر </w:t>
            </w:r>
            <w:proofErr w:type="gramStart"/>
            <w:r w:rsidRPr="009A4E20">
              <w:rPr>
                <w:rFonts w:hint="cs"/>
                <w:b/>
                <w:bCs/>
                <w:sz w:val="24"/>
                <w:szCs w:val="24"/>
                <w:rtl/>
              </w:rPr>
              <w:t>و السنة</w:t>
            </w:r>
            <w:proofErr w:type="gramEnd"/>
          </w:p>
        </w:tc>
        <w:tc>
          <w:tcPr>
            <w:tcW w:w="2567" w:type="dxa"/>
            <w:tcBorders>
              <w:top w:val="single" w:sz="4" w:space="0" w:color="auto"/>
              <w:bottom w:val="single" w:sz="4" w:space="0" w:color="auto"/>
            </w:tcBorders>
          </w:tcPr>
          <w:p w:rsidR="00504156" w:rsidRPr="009A4E20" w:rsidRDefault="00504156" w:rsidP="0045135D">
            <w:pPr>
              <w:spacing w:after="0" w:line="240" w:lineRule="auto"/>
              <w:jc w:val="center"/>
              <w:rPr>
                <w:b/>
                <w:bCs/>
                <w:sz w:val="24"/>
                <w:szCs w:val="24"/>
              </w:rPr>
            </w:pPr>
            <w:r w:rsidRPr="009A4E20">
              <w:rPr>
                <w:rFonts w:hint="cs"/>
                <w:b/>
                <w:bCs/>
                <w:sz w:val="24"/>
                <w:szCs w:val="24"/>
                <w:rtl/>
              </w:rPr>
              <w:t>المؤلف</w:t>
            </w:r>
          </w:p>
        </w:tc>
        <w:tc>
          <w:tcPr>
            <w:tcW w:w="3575" w:type="dxa"/>
            <w:tcBorders>
              <w:top w:val="single" w:sz="4" w:space="0" w:color="auto"/>
              <w:bottom w:val="single" w:sz="4" w:space="0" w:color="auto"/>
            </w:tcBorders>
          </w:tcPr>
          <w:p w:rsidR="00504156" w:rsidRPr="009A4E20" w:rsidRDefault="00504156" w:rsidP="0045135D">
            <w:pPr>
              <w:spacing w:after="0" w:line="360" w:lineRule="auto"/>
              <w:jc w:val="center"/>
              <w:rPr>
                <w:b/>
                <w:bCs/>
                <w:sz w:val="24"/>
                <w:szCs w:val="24"/>
                <w:rtl/>
                <w:lang w:bidi="ar-DZ"/>
              </w:rPr>
            </w:pPr>
            <w:r w:rsidRPr="009A4E20">
              <w:rPr>
                <w:rFonts w:hint="cs"/>
                <w:b/>
                <w:bCs/>
                <w:sz w:val="24"/>
                <w:szCs w:val="24"/>
                <w:rtl/>
              </w:rPr>
              <w:t>عنوان المرجع الأول</w:t>
            </w:r>
            <w:r w:rsidRPr="009A4E20">
              <w:rPr>
                <w:b/>
                <w:bCs/>
                <w:sz w:val="24"/>
                <w:szCs w:val="24"/>
              </w:rPr>
              <w:t xml:space="preserve"> </w:t>
            </w:r>
          </w:p>
        </w:tc>
      </w:tr>
      <w:tr w:rsidR="00504156" w:rsidTr="0045135D">
        <w:trPr>
          <w:trHeight w:val="340"/>
        </w:trPr>
        <w:tc>
          <w:tcPr>
            <w:tcW w:w="3070" w:type="dxa"/>
            <w:tcBorders>
              <w:top w:val="single" w:sz="4" w:space="0" w:color="auto"/>
              <w:bottom w:val="single" w:sz="4" w:space="0" w:color="auto"/>
            </w:tcBorders>
          </w:tcPr>
          <w:p w:rsidR="00504156" w:rsidRPr="009A4E20" w:rsidRDefault="0066542A" w:rsidP="003E06C5">
            <w:pPr>
              <w:spacing w:after="0" w:line="240" w:lineRule="auto"/>
              <w:jc w:val="center"/>
              <w:rPr>
                <w:b/>
                <w:bCs/>
                <w:sz w:val="24"/>
                <w:szCs w:val="24"/>
                <w:rtl/>
              </w:rPr>
            </w:pPr>
            <w:r>
              <w:rPr>
                <w:rFonts w:hint="cs"/>
                <w:b/>
                <w:bCs/>
                <w:sz w:val="24"/>
                <w:szCs w:val="24"/>
                <w:rtl/>
              </w:rPr>
              <w:t>2015</w:t>
            </w:r>
          </w:p>
        </w:tc>
        <w:tc>
          <w:tcPr>
            <w:tcW w:w="2567" w:type="dxa"/>
            <w:tcBorders>
              <w:top w:val="single" w:sz="4" w:space="0" w:color="auto"/>
              <w:bottom w:val="single" w:sz="4" w:space="0" w:color="auto"/>
            </w:tcBorders>
          </w:tcPr>
          <w:p w:rsidR="001460E7" w:rsidRPr="009A4E20" w:rsidRDefault="001460E7" w:rsidP="0066542A">
            <w:pPr>
              <w:bidi/>
              <w:spacing w:after="0" w:line="240" w:lineRule="auto"/>
              <w:rPr>
                <w:b/>
                <w:bCs/>
                <w:sz w:val="24"/>
                <w:szCs w:val="24"/>
                <w:rtl/>
              </w:rPr>
            </w:pPr>
          </w:p>
        </w:tc>
        <w:tc>
          <w:tcPr>
            <w:tcW w:w="3575" w:type="dxa"/>
            <w:tcBorders>
              <w:top w:val="single" w:sz="4" w:space="0" w:color="auto"/>
              <w:bottom w:val="single" w:sz="4" w:space="0" w:color="auto"/>
            </w:tcBorders>
          </w:tcPr>
          <w:p w:rsidR="003E06C5" w:rsidRPr="003E06C5" w:rsidRDefault="0066542A" w:rsidP="003E06C5">
            <w:pPr>
              <w:numPr>
                <w:ilvl w:val="0"/>
                <w:numId w:val="4"/>
              </w:numPr>
              <w:tabs>
                <w:tab w:val="left" w:pos="991"/>
              </w:tabs>
              <w:bidi/>
              <w:spacing w:after="0" w:line="240" w:lineRule="auto"/>
              <w:ind w:left="991" w:hanging="284"/>
              <w:rPr>
                <w:rFonts w:asciiTheme="majorBidi" w:hAnsiTheme="majorBidi" w:cstheme="majorBidi"/>
                <w:sz w:val="24"/>
                <w:szCs w:val="24"/>
              </w:rPr>
            </w:pPr>
            <w:r>
              <w:rPr>
                <w:rFonts w:asciiTheme="majorBidi" w:hAnsiTheme="majorBidi" w:cstheme="majorBidi" w:hint="cs"/>
                <w:sz w:val="24"/>
                <w:szCs w:val="24"/>
                <w:rtl/>
              </w:rPr>
              <w:t xml:space="preserve">قانون الصفقات </w:t>
            </w:r>
            <w:proofErr w:type="gramStart"/>
            <w:r>
              <w:rPr>
                <w:rFonts w:asciiTheme="majorBidi" w:hAnsiTheme="majorBidi" w:cstheme="majorBidi" w:hint="cs"/>
                <w:sz w:val="24"/>
                <w:szCs w:val="24"/>
                <w:rtl/>
              </w:rPr>
              <w:t xml:space="preserve">العمومية </w:t>
            </w:r>
            <w:r w:rsidR="003E06C5" w:rsidRPr="003E06C5">
              <w:rPr>
                <w:rFonts w:asciiTheme="majorBidi" w:hAnsiTheme="majorBidi" w:cstheme="majorBidi"/>
                <w:sz w:val="24"/>
                <w:szCs w:val="24"/>
                <w:rtl/>
              </w:rPr>
              <w:t>.</w:t>
            </w:r>
            <w:proofErr w:type="gramEnd"/>
          </w:p>
          <w:p w:rsidR="00504156" w:rsidRPr="009A4E20" w:rsidRDefault="00504156" w:rsidP="0045135D">
            <w:pPr>
              <w:spacing w:after="0" w:line="240" w:lineRule="auto"/>
              <w:jc w:val="right"/>
              <w:rPr>
                <w:b/>
                <w:bCs/>
                <w:sz w:val="24"/>
                <w:szCs w:val="24"/>
                <w:rtl/>
                <w:lang w:bidi="ar-DZ"/>
              </w:rPr>
            </w:pPr>
          </w:p>
        </w:tc>
      </w:tr>
      <w:tr w:rsidR="00504156" w:rsidTr="0045135D">
        <w:trPr>
          <w:trHeight w:val="340"/>
        </w:trPr>
        <w:tc>
          <w:tcPr>
            <w:tcW w:w="3070" w:type="dxa"/>
            <w:tcBorders>
              <w:top w:val="single" w:sz="4" w:space="0" w:color="auto"/>
              <w:bottom w:val="single" w:sz="4" w:space="0" w:color="auto"/>
            </w:tcBorders>
          </w:tcPr>
          <w:p w:rsidR="00504156" w:rsidRPr="009A4E20" w:rsidRDefault="00504156" w:rsidP="0045135D">
            <w:pPr>
              <w:spacing w:after="0" w:line="240" w:lineRule="auto"/>
              <w:jc w:val="center"/>
              <w:rPr>
                <w:b/>
                <w:bCs/>
                <w:sz w:val="24"/>
                <w:szCs w:val="24"/>
              </w:rPr>
            </w:pPr>
            <w:r w:rsidRPr="009A4E20">
              <w:rPr>
                <w:rFonts w:hint="cs"/>
                <w:b/>
                <w:bCs/>
                <w:sz w:val="24"/>
                <w:szCs w:val="24"/>
                <w:rtl/>
              </w:rPr>
              <w:t xml:space="preserve">دار النشر </w:t>
            </w:r>
            <w:proofErr w:type="gramStart"/>
            <w:r w:rsidRPr="009A4E20">
              <w:rPr>
                <w:rFonts w:hint="cs"/>
                <w:b/>
                <w:bCs/>
                <w:sz w:val="24"/>
                <w:szCs w:val="24"/>
                <w:rtl/>
              </w:rPr>
              <w:t>و السنة</w:t>
            </w:r>
            <w:proofErr w:type="gramEnd"/>
          </w:p>
        </w:tc>
        <w:tc>
          <w:tcPr>
            <w:tcW w:w="2567" w:type="dxa"/>
            <w:tcBorders>
              <w:top w:val="single" w:sz="4" w:space="0" w:color="auto"/>
              <w:bottom w:val="single" w:sz="4" w:space="0" w:color="auto"/>
            </w:tcBorders>
          </w:tcPr>
          <w:p w:rsidR="00504156" w:rsidRPr="009A4E20" w:rsidRDefault="00504156" w:rsidP="0045135D">
            <w:pPr>
              <w:spacing w:after="0" w:line="240" w:lineRule="auto"/>
              <w:jc w:val="center"/>
              <w:rPr>
                <w:b/>
                <w:bCs/>
                <w:sz w:val="24"/>
                <w:szCs w:val="24"/>
              </w:rPr>
            </w:pPr>
            <w:r w:rsidRPr="009A4E20">
              <w:rPr>
                <w:rFonts w:hint="cs"/>
                <w:b/>
                <w:bCs/>
                <w:sz w:val="24"/>
                <w:szCs w:val="24"/>
                <w:rtl/>
              </w:rPr>
              <w:t>المؤلف</w:t>
            </w:r>
          </w:p>
        </w:tc>
        <w:tc>
          <w:tcPr>
            <w:tcW w:w="3575" w:type="dxa"/>
            <w:tcBorders>
              <w:top w:val="single" w:sz="4" w:space="0" w:color="auto"/>
              <w:bottom w:val="single" w:sz="4" w:space="0" w:color="auto"/>
            </w:tcBorders>
          </w:tcPr>
          <w:p w:rsidR="00504156" w:rsidRPr="009A4E20" w:rsidRDefault="00504156" w:rsidP="0045135D">
            <w:pPr>
              <w:spacing w:after="0" w:line="240" w:lineRule="auto"/>
              <w:jc w:val="center"/>
              <w:rPr>
                <w:b/>
                <w:bCs/>
                <w:sz w:val="24"/>
                <w:szCs w:val="24"/>
                <w:rtl/>
              </w:rPr>
            </w:pPr>
            <w:r w:rsidRPr="009A4E20">
              <w:rPr>
                <w:rFonts w:hint="cs"/>
                <w:b/>
                <w:bCs/>
                <w:sz w:val="24"/>
                <w:szCs w:val="24"/>
                <w:rtl/>
              </w:rPr>
              <w:t>عنوان المرجع الثاني</w:t>
            </w:r>
          </w:p>
        </w:tc>
      </w:tr>
      <w:tr w:rsidR="00504156" w:rsidTr="0045135D">
        <w:trPr>
          <w:trHeight w:val="340"/>
        </w:trPr>
        <w:tc>
          <w:tcPr>
            <w:tcW w:w="3070" w:type="dxa"/>
            <w:tcBorders>
              <w:top w:val="single" w:sz="4" w:space="0" w:color="auto"/>
            </w:tcBorders>
          </w:tcPr>
          <w:p w:rsidR="00504156" w:rsidRPr="00983F89" w:rsidRDefault="00504156" w:rsidP="0045135D">
            <w:pPr>
              <w:spacing w:after="0" w:line="240" w:lineRule="auto"/>
              <w:jc w:val="center"/>
              <w:rPr>
                <w:b/>
                <w:bCs/>
                <w:rtl/>
              </w:rPr>
            </w:pPr>
          </w:p>
        </w:tc>
        <w:tc>
          <w:tcPr>
            <w:tcW w:w="2567" w:type="dxa"/>
            <w:tcBorders>
              <w:top w:val="single" w:sz="4" w:space="0" w:color="auto"/>
            </w:tcBorders>
          </w:tcPr>
          <w:p w:rsidR="00504156" w:rsidRPr="00983F89" w:rsidRDefault="00504156" w:rsidP="0045135D">
            <w:pPr>
              <w:spacing w:after="0" w:line="240" w:lineRule="auto"/>
              <w:jc w:val="center"/>
              <w:rPr>
                <w:b/>
                <w:bCs/>
                <w:rtl/>
              </w:rPr>
            </w:pPr>
          </w:p>
        </w:tc>
        <w:tc>
          <w:tcPr>
            <w:tcW w:w="3575" w:type="dxa"/>
            <w:tcBorders>
              <w:top w:val="single" w:sz="4" w:space="0" w:color="auto"/>
            </w:tcBorders>
          </w:tcPr>
          <w:p w:rsidR="00504156" w:rsidRPr="008304A4" w:rsidRDefault="00504156" w:rsidP="008304A4">
            <w:pPr>
              <w:bidi/>
              <w:spacing w:after="0" w:line="240" w:lineRule="auto"/>
              <w:rPr>
                <w:b/>
                <w:bCs/>
                <w:sz w:val="24"/>
                <w:szCs w:val="24"/>
                <w:rtl/>
                <w:lang w:bidi="ar-DZ"/>
              </w:rPr>
            </w:pPr>
          </w:p>
        </w:tc>
      </w:tr>
    </w:tbl>
    <w:p w:rsidR="00504156" w:rsidRDefault="00504156" w:rsidP="00504156">
      <w:pPr>
        <w:spacing w:after="0" w:line="240" w:lineRule="auto"/>
        <w:rPr>
          <w:rtl/>
        </w:rPr>
      </w:pPr>
    </w:p>
    <w:p w:rsidR="00504156" w:rsidRDefault="00504156" w:rsidP="00504156">
      <w:pPr>
        <w:jc w:val="both"/>
        <w:rPr>
          <w:rtl/>
        </w:rPr>
      </w:pPr>
    </w:p>
    <w:p w:rsidR="00060BC8" w:rsidRDefault="00060BC8" w:rsidP="00504156">
      <w:pPr>
        <w:jc w:val="both"/>
      </w:pPr>
    </w:p>
    <w:p w:rsidR="00060BC8" w:rsidRDefault="00060BC8" w:rsidP="00504156">
      <w:pPr>
        <w:jc w:val="both"/>
      </w:pPr>
    </w:p>
    <w:p w:rsidR="00060BC8" w:rsidRDefault="00060BC8" w:rsidP="00504156">
      <w:pPr>
        <w:jc w:val="both"/>
      </w:pPr>
    </w:p>
    <w:p w:rsidR="00060BC8" w:rsidRDefault="00060BC8" w:rsidP="00504156">
      <w:pPr>
        <w:jc w:val="both"/>
      </w:pPr>
    </w:p>
    <w:p w:rsidR="00060BC8" w:rsidRDefault="00060BC8" w:rsidP="00504156">
      <w:pPr>
        <w:jc w:val="both"/>
      </w:pPr>
    </w:p>
    <w:p w:rsidR="00157824" w:rsidRDefault="00C1437D" w:rsidP="00504156">
      <w:pPr>
        <w:jc w:val="both"/>
        <w:rPr>
          <w:rtl/>
        </w:rPr>
      </w:pPr>
      <w:r>
        <w:rPr>
          <w:rFonts w:ascii="Times New Roman" w:hAnsi="Times New Roman" w:cs="Times New Roman"/>
          <w:noProof/>
          <w:rtl/>
          <w:lang w:eastAsia="fr-FR"/>
        </w:rPr>
        <w:lastRenderedPageBreak/>
        <mc:AlternateContent>
          <mc:Choice Requires="wps">
            <w:drawing>
              <wp:anchor distT="0" distB="0" distL="114300" distR="114300" simplePos="0" relativeHeight="251656192" behindDoc="0" locked="0" layoutInCell="1" allowOverlap="1">
                <wp:simplePos x="0" y="0"/>
                <wp:positionH relativeFrom="column">
                  <wp:posOffset>1689735</wp:posOffset>
                </wp:positionH>
                <wp:positionV relativeFrom="paragraph">
                  <wp:posOffset>180340</wp:posOffset>
                </wp:positionV>
                <wp:extent cx="1866900" cy="304800"/>
                <wp:effectExtent l="27305" t="26670" r="20320" b="20955"/>
                <wp:wrapNone/>
                <wp:docPr id="2"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304800"/>
                        </a:xfrm>
                        <a:prstGeom prst="rect">
                          <a:avLst/>
                        </a:prstGeom>
                        <a:solidFill>
                          <a:srgbClr val="FFFFFF"/>
                        </a:solidFill>
                        <a:ln w="38100">
                          <a:solidFill>
                            <a:srgbClr val="000000"/>
                          </a:solidFill>
                          <a:miter lim="800000"/>
                          <a:headEnd/>
                          <a:tailEnd/>
                        </a:ln>
                      </wps:spPr>
                      <wps:txbx>
                        <w:txbxContent>
                          <w:p w:rsidR="0045135D" w:rsidRPr="00DF331A" w:rsidRDefault="0045135D" w:rsidP="00504156">
                            <w:pPr>
                              <w:bidi/>
                              <w:spacing w:after="120" w:line="240" w:lineRule="auto"/>
                              <w:jc w:val="center"/>
                              <w:rPr>
                                <w:rFonts w:ascii="Times New Roman" w:hAnsi="Times New Roman" w:cs="Times New Roman"/>
                                <w:b/>
                                <w:bCs/>
                                <w:sz w:val="28"/>
                                <w:szCs w:val="28"/>
                                <w:rtl/>
                              </w:rPr>
                            </w:pPr>
                            <w:r>
                              <w:rPr>
                                <w:rFonts w:ascii="Times New Roman" w:hAnsi="Times New Roman" w:cs="Times New Roman" w:hint="cs"/>
                                <w:b/>
                                <w:bCs/>
                                <w:sz w:val="28"/>
                                <w:szCs w:val="28"/>
                                <w:rtl/>
                                <w:lang w:bidi="ar-DZ"/>
                              </w:rPr>
                              <w:t>المخطط</w:t>
                            </w:r>
                            <w:r w:rsidRPr="00DF331A">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w:t>
                            </w:r>
                            <w:r w:rsidRPr="00DF331A">
                              <w:rPr>
                                <w:rFonts w:ascii="Times New Roman" w:hAnsi="Times New Roman" w:cs="Times New Roman" w:hint="cs"/>
                                <w:b/>
                                <w:bCs/>
                                <w:sz w:val="28"/>
                                <w:szCs w:val="28"/>
                                <w:rtl/>
                              </w:rPr>
                              <w:t xml:space="preserve">زمني </w:t>
                            </w:r>
                            <w:r>
                              <w:rPr>
                                <w:rFonts w:ascii="Times New Roman" w:hAnsi="Times New Roman" w:cs="Times New Roman" w:hint="cs"/>
                                <w:b/>
                                <w:bCs/>
                                <w:sz w:val="28"/>
                                <w:szCs w:val="28"/>
                                <w:rtl/>
                              </w:rPr>
                              <w:t>ال</w:t>
                            </w:r>
                            <w:r w:rsidRPr="00DF331A">
                              <w:rPr>
                                <w:rFonts w:ascii="Times New Roman" w:hAnsi="Times New Roman" w:cs="Times New Roman" w:hint="cs"/>
                                <w:b/>
                                <w:bCs/>
                                <w:sz w:val="28"/>
                                <w:szCs w:val="28"/>
                                <w:rtl/>
                              </w:rPr>
                              <w:t>مرتقب</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Zone de texte 16" o:spid="_x0000_s1033" type="#_x0000_t202" style="position:absolute;left:0;text-align:left;margin-left:133.05pt;margin-top:14.2pt;width:147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" strokeweight="3pt">
                <v:path arrowok="t"/>
                <v:textbox>
                  <w:txbxContent>
                    <w:p w:rsidR="0045135D" w:rsidRPr="00DF331A" w:rsidRDefault="0045135D" w:rsidP="00504156">
                      <w:pPr>
                        <w:bidi/>
                        <w:spacing w:after="120" w:line="240" w:lineRule="auto"/>
                        <w:jc w:val="center"/>
                        <w:rPr>
                          <w:rFonts w:ascii="Times New Roman" w:hAnsi="Times New Roman" w:cs="Times New Roman"/>
                          <w:b/>
                          <w:bCs/>
                          <w:sz w:val="28"/>
                          <w:szCs w:val="28"/>
                          <w:rtl/>
                        </w:rPr>
                      </w:pPr>
                      <w:r>
                        <w:rPr>
                          <w:rFonts w:ascii="Times New Roman" w:hAnsi="Times New Roman" w:cs="Times New Roman" w:hint="cs"/>
                          <w:b/>
                          <w:bCs/>
                          <w:sz w:val="28"/>
                          <w:szCs w:val="28"/>
                          <w:rtl/>
                          <w:lang w:bidi="ar-DZ"/>
                        </w:rPr>
                        <w:t>المخطط</w:t>
                      </w:r>
                      <w:r w:rsidRPr="00DF331A">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w:t>
                      </w:r>
                      <w:r w:rsidRPr="00DF331A">
                        <w:rPr>
                          <w:rFonts w:ascii="Times New Roman" w:hAnsi="Times New Roman" w:cs="Times New Roman" w:hint="cs"/>
                          <w:b/>
                          <w:bCs/>
                          <w:sz w:val="28"/>
                          <w:szCs w:val="28"/>
                          <w:rtl/>
                        </w:rPr>
                        <w:t xml:space="preserve">زمني </w:t>
                      </w:r>
                      <w:r>
                        <w:rPr>
                          <w:rFonts w:ascii="Times New Roman" w:hAnsi="Times New Roman" w:cs="Times New Roman" w:hint="cs"/>
                          <w:b/>
                          <w:bCs/>
                          <w:sz w:val="28"/>
                          <w:szCs w:val="28"/>
                          <w:rtl/>
                        </w:rPr>
                        <w:t>ال</w:t>
                      </w:r>
                      <w:r w:rsidRPr="00DF331A">
                        <w:rPr>
                          <w:rFonts w:ascii="Times New Roman" w:hAnsi="Times New Roman" w:cs="Times New Roman" w:hint="cs"/>
                          <w:b/>
                          <w:bCs/>
                          <w:sz w:val="28"/>
                          <w:szCs w:val="28"/>
                          <w:rtl/>
                        </w:rPr>
                        <w:t>مرتقب</w:t>
                      </w:r>
                    </w:p>
                  </w:txbxContent>
                </v:textbox>
              </v:shape>
            </w:pict>
          </mc:Fallback>
        </mc:AlternateContent>
      </w:r>
    </w:p>
    <w:p w:rsidR="00504156" w:rsidRDefault="00C1437D" w:rsidP="00504156">
      <w:pPr>
        <w:jc w:val="both"/>
      </w:pPr>
      <w:r>
        <w:rPr>
          <w:rFonts w:ascii="Times New Roman" w:hAnsi="Times New Roman" w:cs="Times New Roman"/>
          <w:noProof/>
          <w:lang w:eastAsia="fr-FR"/>
        </w:rPr>
        <mc:AlternateContent>
          <mc:Choice Requires="wps">
            <w:drawing>
              <wp:anchor distT="0" distB="0" distL="114300" distR="114300" simplePos="0" relativeHeight="251657216" behindDoc="0" locked="0" layoutInCell="1" allowOverlap="1">
                <wp:simplePos x="0" y="0"/>
                <wp:positionH relativeFrom="column">
                  <wp:posOffset>-109220</wp:posOffset>
                </wp:positionH>
                <wp:positionV relativeFrom="paragraph">
                  <wp:posOffset>173990</wp:posOffset>
                </wp:positionV>
                <wp:extent cx="6115050" cy="5809615"/>
                <wp:effectExtent l="19050" t="17780" r="19050" b="2095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5050" cy="5809615"/>
                        </a:xfrm>
                        <a:prstGeom prst="rect">
                          <a:avLst/>
                        </a:prstGeom>
                        <a:noFill/>
                        <a:ln w="25400">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D4AB73" id="Rectangle 15" o:spid="_x0000_s1026" style="position:absolute;margin-left:-8.6pt;margin-top:13.7pt;width:481.5pt;height:45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" filled="f" strokecolor="#243f60" strokeweight="2pt">
                <v:path arrowok="t"/>
              </v:rect>
            </w:pict>
          </mc:Fallback>
        </mc:AlternateContent>
      </w:r>
    </w:p>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2126"/>
      </w:tblGrid>
      <w:tr w:rsidR="00AF0093" w:rsidRPr="003646B5" w:rsidTr="00AF0093">
        <w:trPr>
          <w:trHeight w:val="227"/>
        </w:trPr>
        <w:tc>
          <w:tcPr>
            <w:tcW w:w="2268" w:type="dxa"/>
            <w:vAlign w:val="center"/>
          </w:tcPr>
          <w:p w:rsidR="00AF0093" w:rsidRPr="003646B5" w:rsidRDefault="00AF0093" w:rsidP="00AF0093">
            <w:pPr>
              <w:spacing w:after="0" w:line="240" w:lineRule="auto"/>
              <w:jc w:val="center"/>
              <w:rPr>
                <w:rFonts w:ascii="Times New Roman" w:hAnsi="Times New Roman" w:cs="Times New Roman"/>
                <w:b/>
                <w:bCs/>
                <w:sz w:val="24"/>
                <w:szCs w:val="24"/>
              </w:rPr>
            </w:pPr>
            <w:r w:rsidRPr="003646B5">
              <w:rPr>
                <w:rFonts w:ascii="Times New Roman" w:hAnsi="Times New Roman" w:cs="Times New Roman" w:hint="cs"/>
                <w:b/>
                <w:bCs/>
                <w:sz w:val="24"/>
                <w:szCs w:val="24"/>
                <w:rtl/>
              </w:rPr>
              <w:t>التاريخ</w:t>
            </w:r>
          </w:p>
        </w:tc>
        <w:tc>
          <w:tcPr>
            <w:tcW w:w="4536" w:type="dxa"/>
            <w:vAlign w:val="center"/>
          </w:tcPr>
          <w:p w:rsidR="00AF0093" w:rsidRPr="003646B5" w:rsidRDefault="00AF0093" w:rsidP="00AF0093">
            <w:pPr>
              <w:spacing w:after="0" w:line="240" w:lineRule="auto"/>
              <w:jc w:val="center"/>
              <w:rPr>
                <w:rFonts w:asciiTheme="majorBidi" w:hAnsiTheme="majorBidi" w:cstheme="majorBidi"/>
                <w:b/>
                <w:bCs/>
                <w:sz w:val="24"/>
                <w:szCs w:val="24"/>
              </w:rPr>
            </w:pPr>
            <w:r w:rsidRPr="003646B5">
              <w:rPr>
                <w:rFonts w:asciiTheme="majorBidi" w:hAnsiTheme="majorBidi" w:cstheme="majorBidi"/>
                <w:b/>
                <w:bCs/>
                <w:sz w:val="24"/>
                <w:szCs w:val="24"/>
                <w:rtl/>
              </w:rPr>
              <w:t>محتوى الدرس</w:t>
            </w:r>
          </w:p>
        </w:tc>
        <w:tc>
          <w:tcPr>
            <w:tcW w:w="2126" w:type="dxa"/>
            <w:vAlign w:val="center"/>
          </w:tcPr>
          <w:p w:rsidR="00AF0093" w:rsidRPr="003646B5" w:rsidRDefault="00AF0093" w:rsidP="00AF0093">
            <w:pPr>
              <w:spacing w:after="0" w:line="240" w:lineRule="auto"/>
              <w:jc w:val="center"/>
              <w:rPr>
                <w:rFonts w:ascii="Times New Roman" w:hAnsi="Times New Roman" w:cs="Times New Roman"/>
                <w:b/>
                <w:bCs/>
                <w:sz w:val="24"/>
                <w:szCs w:val="24"/>
              </w:rPr>
            </w:pPr>
            <w:r w:rsidRPr="003646B5">
              <w:rPr>
                <w:rFonts w:ascii="Times New Roman" w:hAnsi="Times New Roman" w:cs="Times New Roman" w:hint="cs"/>
                <w:b/>
                <w:bCs/>
                <w:sz w:val="24"/>
                <w:szCs w:val="24"/>
                <w:rtl/>
              </w:rPr>
              <w:t>الأسبوع</w:t>
            </w:r>
          </w:p>
        </w:tc>
      </w:tr>
      <w:tr w:rsidR="00AF0093" w:rsidRPr="003646B5" w:rsidTr="002600E4">
        <w:trPr>
          <w:trHeight w:val="843"/>
        </w:trPr>
        <w:tc>
          <w:tcPr>
            <w:tcW w:w="2268" w:type="dxa"/>
            <w:vAlign w:val="center"/>
          </w:tcPr>
          <w:p w:rsidR="001F6DBE" w:rsidRPr="003646B5" w:rsidRDefault="00060BC8" w:rsidP="00060BC8">
            <w:pPr>
              <w:spacing w:after="0" w:line="480" w:lineRule="auto"/>
              <w:jc w:val="both"/>
              <w:rPr>
                <w:sz w:val="24"/>
                <w:szCs w:val="24"/>
              </w:rPr>
            </w:pPr>
            <w:r>
              <w:rPr>
                <w:rFonts w:hint="cs"/>
                <w:sz w:val="24"/>
                <w:szCs w:val="24"/>
                <w:rtl/>
              </w:rPr>
              <w:t>25/09/2025</w:t>
            </w:r>
          </w:p>
        </w:tc>
        <w:tc>
          <w:tcPr>
            <w:tcW w:w="4536" w:type="dxa"/>
            <w:vAlign w:val="center"/>
          </w:tcPr>
          <w:p w:rsidR="001F6DBE" w:rsidRDefault="001F6DBE" w:rsidP="002600E4">
            <w:pPr>
              <w:bidi/>
              <w:spacing w:after="0" w:line="480" w:lineRule="auto"/>
              <w:jc w:val="both"/>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تقديم </w:t>
            </w:r>
            <w:r w:rsidR="002600E4">
              <w:rPr>
                <w:rFonts w:asciiTheme="majorBidi" w:hAnsiTheme="majorBidi" w:cstheme="majorBidi" w:hint="cs"/>
                <w:sz w:val="24"/>
                <w:szCs w:val="24"/>
                <w:rtl/>
                <w:lang w:bidi="ar-DZ"/>
              </w:rPr>
              <w:t xml:space="preserve">منهاج المادة التعليمية </w:t>
            </w:r>
          </w:p>
          <w:p w:rsidR="001F6DBE" w:rsidRPr="003646B5" w:rsidRDefault="001F6DBE" w:rsidP="001F6DBE">
            <w:pPr>
              <w:bidi/>
              <w:spacing w:after="0" w:line="480" w:lineRule="auto"/>
              <w:jc w:val="both"/>
              <w:rPr>
                <w:rFonts w:asciiTheme="majorBidi" w:hAnsiTheme="majorBidi" w:cstheme="majorBidi"/>
                <w:sz w:val="24"/>
                <w:szCs w:val="24"/>
                <w:lang w:bidi="ar-DZ"/>
              </w:rPr>
            </w:pPr>
          </w:p>
        </w:tc>
        <w:tc>
          <w:tcPr>
            <w:tcW w:w="2126" w:type="dxa"/>
            <w:vAlign w:val="center"/>
          </w:tcPr>
          <w:p w:rsidR="001F6DBE" w:rsidRPr="003646B5" w:rsidRDefault="00AF0093" w:rsidP="002600E4">
            <w:pPr>
              <w:bidi/>
              <w:spacing w:after="0" w:line="480" w:lineRule="auto"/>
              <w:jc w:val="center"/>
              <w:rPr>
                <w:b/>
                <w:bCs/>
                <w:sz w:val="24"/>
                <w:szCs w:val="24"/>
                <w:rtl/>
                <w:lang w:bidi="ar-DZ"/>
              </w:rPr>
            </w:pPr>
            <w:r w:rsidRPr="003646B5">
              <w:rPr>
                <w:rFonts w:hint="cs"/>
                <w:b/>
                <w:bCs/>
                <w:sz w:val="24"/>
                <w:szCs w:val="24"/>
                <w:rtl/>
              </w:rPr>
              <w:t>الأسبوع الأول</w:t>
            </w:r>
          </w:p>
        </w:tc>
      </w:tr>
      <w:tr w:rsidR="00AF0093" w:rsidRPr="003646B5" w:rsidTr="00AF0093">
        <w:trPr>
          <w:trHeight w:val="227"/>
        </w:trPr>
        <w:tc>
          <w:tcPr>
            <w:tcW w:w="2268" w:type="dxa"/>
            <w:vAlign w:val="center"/>
          </w:tcPr>
          <w:p w:rsidR="001957AF" w:rsidRPr="003646B5" w:rsidRDefault="00060BC8" w:rsidP="00060BC8">
            <w:pPr>
              <w:spacing w:after="0" w:line="480" w:lineRule="auto"/>
              <w:jc w:val="both"/>
              <w:rPr>
                <w:sz w:val="24"/>
                <w:szCs w:val="24"/>
              </w:rPr>
            </w:pPr>
            <w:r>
              <w:rPr>
                <w:rFonts w:hint="cs"/>
                <w:sz w:val="24"/>
                <w:szCs w:val="24"/>
                <w:rtl/>
              </w:rPr>
              <w:t>02/10/2025</w:t>
            </w:r>
          </w:p>
        </w:tc>
        <w:tc>
          <w:tcPr>
            <w:tcW w:w="4536" w:type="dxa"/>
            <w:vAlign w:val="center"/>
          </w:tcPr>
          <w:p w:rsidR="00AF0093" w:rsidRPr="003646B5" w:rsidRDefault="0066542A" w:rsidP="0066542A">
            <w:pPr>
              <w:pStyle w:val="Paragraphedeliste"/>
              <w:jc w:val="center"/>
              <w:rPr>
                <w:rFonts w:asciiTheme="majorBidi" w:hAnsiTheme="majorBidi" w:cstheme="majorBidi"/>
                <w:sz w:val="24"/>
                <w:szCs w:val="24"/>
                <w:lang w:bidi="ar-DZ"/>
              </w:rPr>
            </w:pPr>
            <w:r w:rsidRPr="00374E53">
              <w:rPr>
                <w:rFonts w:ascii="Sakkal Majalla" w:hAnsi="Sakkal Majalla" w:cs="Sakkal Majalla"/>
                <w:b/>
                <w:sz w:val="32"/>
                <w:szCs w:val="32"/>
                <w:rtl/>
              </w:rPr>
              <w:t>تقديم عام حول قانون الصفقات العمومية</w:t>
            </w: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الأسبوع الثاني</w:t>
            </w:r>
          </w:p>
        </w:tc>
      </w:tr>
      <w:tr w:rsidR="00AF0093" w:rsidRPr="003646B5" w:rsidTr="00AF0093">
        <w:trPr>
          <w:trHeight w:val="227"/>
        </w:trPr>
        <w:tc>
          <w:tcPr>
            <w:tcW w:w="2268" w:type="dxa"/>
            <w:vAlign w:val="center"/>
          </w:tcPr>
          <w:p w:rsidR="00AF0093" w:rsidRPr="003646B5" w:rsidRDefault="00060BC8" w:rsidP="00AF0093">
            <w:pPr>
              <w:spacing w:after="0" w:line="480" w:lineRule="auto"/>
              <w:jc w:val="both"/>
              <w:rPr>
                <w:sz w:val="24"/>
                <w:szCs w:val="24"/>
              </w:rPr>
            </w:pPr>
            <w:r>
              <w:rPr>
                <w:rFonts w:hint="cs"/>
                <w:sz w:val="24"/>
                <w:szCs w:val="24"/>
                <w:rtl/>
              </w:rPr>
              <w:t>09/10/2025</w:t>
            </w:r>
          </w:p>
        </w:tc>
        <w:tc>
          <w:tcPr>
            <w:tcW w:w="4536" w:type="dxa"/>
            <w:vAlign w:val="center"/>
          </w:tcPr>
          <w:p w:rsidR="00AF0093" w:rsidRPr="003646B5" w:rsidRDefault="00AF0093" w:rsidP="0066542A">
            <w:pPr>
              <w:bidi/>
              <w:spacing w:after="0" w:line="480" w:lineRule="auto"/>
              <w:jc w:val="both"/>
              <w:rPr>
                <w:rFonts w:asciiTheme="majorBidi" w:hAnsiTheme="majorBidi" w:cstheme="majorBidi"/>
                <w:sz w:val="24"/>
                <w:szCs w:val="24"/>
              </w:rPr>
            </w:pPr>
            <w:r w:rsidRPr="003646B5">
              <w:rPr>
                <w:rFonts w:asciiTheme="majorBidi" w:hAnsiTheme="majorBidi" w:cstheme="majorBidi" w:hint="cs"/>
                <w:sz w:val="24"/>
                <w:szCs w:val="24"/>
                <w:rtl/>
              </w:rPr>
              <w:t xml:space="preserve"> </w:t>
            </w:r>
            <w:r w:rsidR="00C1437D" w:rsidRPr="002113D2">
              <w:rPr>
                <w:rFonts w:ascii="Sakkal Majalla" w:hAnsi="Sakkal Majalla" w:cs="Sakkal Majalla"/>
                <w:b/>
                <w:sz w:val="32"/>
                <w:szCs w:val="32"/>
                <w:rtl/>
                <w:lang w:bidi="ar-DZ"/>
              </w:rPr>
              <w:t xml:space="preserve"> </w:t>
            </w:r>
            <w:r w:rsidR="0066542A" w:rsidRPr="00374E53">
              <w:rPr>
                <w:rFonts w:ascii="Sakkal Majalla" w:hAnsi="Sakkal Majalla" w:cs="Sakkal Majalla"/>
                <w:b/>
                <w:sz w:val="32"/>
                <w:szCs w:val="32"/>
                <w:rtl/>
              </w:rPr>
              <w:t xml:space="preserve"> تقديم عام حول قانون الصفقات العمومية</w:t>
            </w: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الأسبوع الثالث</w:t>
            </w:r>
          </w:p>
        </w:tc>
      </w:tr>
      <w:tr w:rsidR="00AF0093" w:rsidRPr="003646B5" w:rsidTr="00AF0093">
        <w:trPr>
          <w:trHeight w:val="227"/>
        </w:trPr>
        <w:tc>
          <w:tcPr>
            <w:tcW w:w="2268" w:type="dxa"/>
            <w:vAlign w:val="center"/>
          </w:tcPr>
          <w:p w:rsidR="00AF0093" w:rsidRPr="003646B5" w:rsidRDefault="00060BC8" w:rsidP="0090212E">
            <w:pPr>
              <w:spacing w:after="0" w:line="480" w:lineRule="auto"/>
              <w:jc w:val="both"/>
              <w:rPr>
                <w:sz w:val="24"/>
                <w:szCs w:val="24"/>
              </w:rPr>
            </w:pPr>
            <w:r>
              <w:rPr>
                <w:rFonts w:hint="cs"/>
                <w:sz w:val="24"/>
                <w:szCs w:val="24"/>
                <w:rtl/>
              </w:rPr>
              <w:t>16/10/2025</w:t>
            </w:r>
          </w:p>
        </w:tc>
        <w:tc>
          <w:tcPr>
            <w:tcW w:w="4536" w:type="dxa"/>
            <w:vAlign w:val="center"/>
          </w:tcPr>
          <w:p w:rsidR="00AF0093" w:rsidRDefault="00AF0093" w:rsidP="00AF0093">
            <w:pPr>
              <w:pStyle w:val="Paragraphedeliste"/>
              <w:jc w:val="right"/>
              <w:rPr>
                <w:rFonts w:asciiTheme="majorBidi" w:hAnsiTheme="majorBidi" w:cstheme="majorBidi"/>
                <w:sz w:val="24"/>
                <w:szCs w:val="24"/>
              </w:rPr>
            </w:pPr>
          </w:p>
          <w:p w:rsidR="0066542A" w:rsidRPr="00374E53" w:rsidRDefault="0066542A" w:rsidP="0066542A">
            <w:pPr>
              <w:bidi/>
              <w:spacing w:after="0"/>
              <w:ind w:left="360"/>
              <w:rPr>
                <w:rFonts w:ascii="Sakkal Majalla" w:hAnsi="Sakkal Majalla" w:cs="Sakkal Majalla"/>
                <w:b/>
                <w:sz w:val="32"/>
                <w:szCs w:val="32"/>
                <w:rtl/>
              </w:rPr>
            </w:pPr>
            <w:r w:rsidRPr="00374E53">
              <w:rPr>
                <w:rFonts w:ascii="Sakkal Majalla" w:hAnsi="Sakkal Majalla" w:cs="Sakkal Majalla"/>
                <w:b/>
                <w:sz w:val="32"/>
                <w:szCs w:val="32"/>
                <w:rtl/>
              </w:rPr>
              <w:t>أهم التعديلات الخاصة به وفقا للقانون الجزائري.</w:t>
            </w:r>
          </w:p>
          <w:p w:rsidR="00AF0093" w:rsidRPr="003646B5" w:rsidRDefault="00AF0093" w:rsidP="00AC32C6">
            <w:pPr>
              <w:pStyle w:val="Paragraphedeliste"/>
              <w:rPr>
                <w:rFonts w:asciiTheme="majorBidi" w:hAnsiTheme="majorBidi" w:cstheme="majorBidi"/>
                <w:sz w:val="24"/>
                <w:szCs w:val="24"/>
                <w:rtl/>
              </w:rPr>
            </w:pP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الأسبوع الرابع</w:t>
            </w:r>
          </w:p>
        </w:tc>
      </w:tr>
      <w:tr w:rsidR="00AF0093" w:rsidRPr="003646B5" w:rsidTr="00AF0093">
        <w:trPr>
          <w:trHeight w:val="227"/>
        </w:trPr>
        <w:tc>
          <w:tcPr>
            <w:tcW w:w="2268" w:type="dxa"/>
            <w:vAlign w:val="center"/>
          </w:tcPr>
          <w:p w:rsidR="00AF0093" w:rsidRPr="003646B5" w:rsidRDefault="00060BC8" w:rsidP="00060BC8">
            <w:pPr>
              <w:spacing w:after="0" w:line="480" w:lineRule="auto"/>
              <w:jc w:val="both"/>
              <w:rPr>
                <w:sz w:val="24"/>
                <w:szCs w:val="24"/>
              </w:rPr>
            </w:pPr>
            <w:r>
              <w:rPr>
                <w:rFonts w:hint="cs"/>
                <w:sz w:val="24"/>
                <w:szCs w:val="24"/>
                <w:rtl/>
              </w:rPr>
              <w:t>23/10/2025</w:t>
            </w:r>
          </w:p>
        </w:tc>
        <w:tc>
          <w:tcPr>
            <w:tcW w:w="4536" w:type="dxa"/>
            <w:vAlign w:val="center"/>
          </w:tcPr>
          <w:p w:rsidR="00AF0093" w:rsidRPr="007F46BA" w:rsidRDefault="0066542A" w:rsidP="0066542A">
            <w:pPr>
              <w:pStyle w:val="Paragraphedeliste"/>
              <w:jc w:val="right"/>
              <w:rPr>
                <w:rFonts w:asciiTheme="majorBidi" w:hAnsiTheme="majorBidi" w:cstheme="majorBidi"/>
                <w:sz w:val="24"/>
                <w:szCs w:val="24"/>
              </w:rPr>
            </w:pPr>
            <w:r w:rsidRPr="00374E53">
              <w:rPr>
                <w:rFonts w:ascii="Sakkal Majalla" w:hAnsi="Sakkal Majalla" w:cs="Sakkal Majalla"/>
                <w:b/>
                <w:sz w:val="32"/>
                <w:szCs w:val="32"/>
                <w:rtl/>
              </w:rPr>
              <w:t>طرق ومراحل منح الصفقة العمومية وفقا للقانون الجزائري</w:t>
            </w:r>
            <w:r w:rsidRPr="007F46BA">
              <w:rPr>
                <w:rFonts w:asciiTheme="majorBidi" w:hAnsiTheme="majorBidi" w:cstheme="majorBidi"/>
                <w:sz w:val="24"/>
                <w:szCs w:val="24"/>
              </w:rPr>
              <w:t xml:space="preserve"> </w:t>
            </w: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الأسبوع الخامس</w:t>
            </w:r>
          </w:p>
        </w:tc>
      </w:tr>
      <w:tr w:rsidR="00AF0093" w:rsidRPr="003646B5" w:rsidTr="00AF0093">
        <w:trPr>
          <w:trHeight w:val="227"/>
        </w:trPr>
        <w:tc>
          <w:tcPr>
            <w:tcW w:w="2268" w:type="dxa"/>
            <w:vAlign w:val="center"/>
          </w:tcPr>
          <w:p w:rsidR="00AF0093" w:rsidRPr="003646B5" w:rsidRDefault="00060BC8" w:rsidP="0090212E">
            <w:pPr>
              <w:spacing w:after="0" w:line="480" w:lineRule="auto"/>
              <w:jc w:val="both"/>
              <w:rPr>
                <w:sz w:val="24"/>
                <w:szCs w:val="24"/>
              </w:rPr>
            </w:pPr>
            <w:r>
              <w:rPr>
                <w:rFonts w:hint="cs"/>
                <w:sz w:val="24"/>
                <w:szCs w:val="24"/>
                <w:rtl/>
              </w:rPr>
              <w:t>30/10/2025</w:t>
            </w:r>
          </w:p>
        </w:tc>
        <w:tc>
          <w:tcPr>
            <w:tcW w:w="4536" w:type="dxa"/>
            <w:vAlign w:val="center"/>
          </w:tcPr>
          <w:p w:rsidR="00D733D2" w:rsidRDefault="00D733D2" w:rsidP="002A5419">
            <w:pPr>
              <w:bidi/>
              <w:rPr>
                <w:rFonts w:asciiTheme="majorBidi" w:hAnsiTheme="majorBidi" w:cstheme="majorBidi"/>
                <w:sz w:val="24"/>
                <w:szCs w:val="24"/>
                <w:rtl/>
                <w:lang w:bidi="ar-DZ"/>
              </w:rPr>
            </w:pPr>
          </w:p>
          <w:p w:rsidR="00AF0093" w:rsidRPr="003646B5" w:rsidRDefault="0066542A" w:rsidP="002A5419">
            <w:pPr>
              <w:bidi/>
              <w:spacing w:after="0" w:line="480" w:lineRule="auto"/>
              <w:rPr>
                <w:rFonts w:asciiTheme="majorBidi" w:hAnsiTheme="majorBidi" w:cstheme="majorBidi"/>
                <w:sz w:val="24"/>
                <w:szCs w:val="24"/>
              </w:rPr>
            </w:pPr>
            <w:r w:rsidRPr="00374E53">
              <w:rPr>
                <w:rFonts w:ascii="Sakkal Majalla" w:hAnsi="Sakkal Majalla" w:cs="Sakkal Majalla"/>
                <w:b/>
                <w:sz w:val="32"/>
                <w:szCs w:val="32"/>
                <w:rtl/>
              </w:rPr>
              <w:t>طرق ومراحل منح الصفقة العمومية وفقا للقانون الجزائري</w:t>
            </w:r>
            <w:r w:rsidRPr="003646B5">
              <w:rPr>
                <w:rFonts w:asciiTheme="majorBidi" w:hAnsiTheme="majorBidi" w:cstheme="majorBidi"/>
                <w:sz w:val="24"/>
                <w:szCs w:val="24"/>
              </w:rPr>
              <w:t xml:space="preserve"> </w:t>
            </w: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الأسبوع السادس</w:t>
            </w:r>
          </w:p>
        </w:tc>
      </w:tr>
      <w:tr w:rsidR="00AF0093" w:rsidRPr="003646B5" w:rsidTr="00AF0093">
        <w:trPr>
          <w:trHeight w:val="227"/>
        </w:trPr>
        <w:tc>
          <w:tcPr>
            <w:tcW w:w="2268" w:type="dxa"/>
            <w:vAlign w:val="center"/>
          </w:tcPr>
          <w:p w:rsidR="00AF0093" w:rsidRPr="003646B5" w:rsidRDefault="00060BC8" w:rsidP="00060BC8">
            <w:pPr>
              <w:spacing w:after="0" w:line="480" w:lineRule="auto"/>
              <w:jc w:val="both"/>
              <w:rPr>
                <w:sz w:val="24"/>
                <w:szCs w:val="24"/>
              </w:rPr>
            </w:pPr>
            <w:r>
              <w:rPr>
                <w:rFonts w:hint="cs"/>
                <w:sz w:val="24"/>
                <w:szCs w:val="24"/>
                <w:rtl/>
              </w:rPr>
              <w:t>06/11/2025</w:t>
            </w:r>
          </w:p>
        </w:tc>
        <w:tc>
          <w:tcPr>
            <w:tcW w:w="4536" w:type="dxa"/>
            <w:vAlign w:val="center"/>
          </w:tcPr>
          <w:p w:rsidR="0066542A" w:rsidRPr="00374E53" w:rsidRDefault="0066542A" w:rsidP="0066542A">
            <w:pPr>
              <w:numPr>
                <w:ilvl w:val="0"/>
                <w:numId w:val="5"/>
              </w:numPr>
              <w:bidi/>
              <w:spacing w:after="0"/>
              <w:rPr>
                <w:rFonts w:ascii="Sakkal Majalla" w:hAnsi="Sakkal Majalla" w:cs="Sakkal Majalla"/>
                <w:b/>
                <w:sz w:val="32"/>
                <w:szCs w:val="32"/>
                <w:rtl/>
              </w:rPr>
            </w:pPr>
            <w:r w:rsidRPr="00374E53">
              <w:rPr>
                <w:rFonts w:ascii="Sakkal Majalla" w:hAnsi="Sakkal Majalla" w:cs="Sakkal Majalla"/>
                <w:b/>
                <w:sz w:val="32"/>
                <w:szCs w:val="32"/>
                <w:rtl/>
              </w:rPr>
              <w:t>اعداد دفتر الشروط ومتابعة اعداد وانجاز الصفقة العمومية وفقا للقانون الجزائري.</w:t>
            </w:r>
          </w:p>
          <w:p w:rsidR="00AF0093" w:rsidRPr="003646B5" w:rsidRDefault="00AF0093" w:rsidP="00340992">
            <w:pPr>
              <w:bidi/>
              <w:spacing w:after="0" w:line="480" w:lineRule="auto"/>
              <w:rPr>
                <w:rFonts w:asciiTheme="majorBidi" w:hAnsiTheme="majorBidi" w:cstheme="majorBidi"/>
                <w:sz w:val="24"/>
                <w:szCs w:val="24"/>
              </w:rPr>
            </w:pP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الأسبوع السابع</w:t>
            </w:r>
          </w:p>
        </w:tc>
      </w:tr>
      <w:tr w:rsidR="00AF0093" w:rsidRPr="003646B5" w:rsidTr="00AF0093">
        <w:trPr>
          <w:trHeight w:val="227"/>
        </w:trPr>
        <w:tc>
          <w:tcPr>
            <w:tcW w:w="2268" w:type="dxa"/>
            <w:vAlign w:val="center"/>
          </w:tcPr>
          <w:p w:rsidR="00AF0093" w:rsidRPr="003646B5" w:rsidRDefault="00060BC8" w:rsidP="0090212E">
            <w:pPr>
              <w:spacing w:after="0" w:line="480" w:lineRule="auto"/>
              <w:jc w:val="both"/>
              <w:rPr>
                <w:sz w:val="24"/>
                <w:szCs w:val="24"/>
              </w:rPr>
            </w:pPr>
            <w:r>
              <w:rPr>
                <w:rFonts w:hint="cs"/>
                <w:sz w:val="24"/>
                <w:szCs w:val="24"/>
                <w:rtl/>
              </w:rPr>
              <w:t>13/11/2025</w:t>
            </w:r>
          </w:p>
        </w:tc>
        <w:tc>
          <w:tcPr>
            <w:tcW w:w="4536" w:type="dxa"/>
            <w:vAlign w:val="center"/>
          </w:tcPr>
          <w:p w:rsidR="0066542A" w:rsidRPr="00374E53" w:rsidRDefault="0066542A" w:rsidP="0066542A">
            <w:pPr>
              <w:numPr>
                <w:ilvl w:val="0"/>
                <w:numId w:val="5"/>
              </w:numPr>
              <w:bidi/>
              <w:spacing w:after="0"/>
              <w:rPr>
                <w:rFonts w:ascii="Sakkal Majalla" w:hAnsi="Sakkal Majalla" w:cs="Sakkal Majalla"/>
                <w:b/>
                <w:sz w:val="32"/>
                <w:szCs w:val="32"/>
                <w:rtl/>
              </w:rPr>
            </w:pPr>
            <w:r w:rsidRPr="00374E53">
              <w:rPr>
                <w:rFonts w:ascii="Sakkal Majalla" w:hAnsi="Sakkal Majalla" w:cs="Sakkal Majalla"/>
                <w:b/>
                <w:sz w:val="32"/>
                <w:szCs w:val="32"/>
                <w:rtl/>
              </w:rPr>
              <w:t>اعداد دفتر الشروط ومتابعة اعداد وانجاز الصفقة العمومية وفقا للقانون الجزائري.</w:t>
            </w:r>
          </w:p>
          <w:p w:rsidR="00AF0093" w:rsidRPr="003646B5" w:rsidRDefault="00AF0093" w:rsidP="00E32172">
            <w:pPr>
              <w:bidi/>
              <w:spacing w:after="0" w:line="480" w:lineRule="auto"/>
              <w:rPr>
                <w:rFonts w:ascii="Times New Roman" w:hAnsi="Times New Roman" w:cs="Times New Roman"/>
                <w:sz w:val="24"/>
                <w:szCs w:val="24"/>
                <w:rtl/>
              </w:rPr>
            </w:pP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lastRenderedPageBreak/>
              <w:t>الاسبوع الثامن</w:t>
            </w:r>
          </w:p>
        </w:tc>
      </w:tr>
      <w:tr w:rsidR="00AF0093" w:rsidRPr="003646B5" w:rsidTr="00AF0093">
        <w:trPr>
          <w:trHeight w:val="227"/>
        </w:trPr>
        <w:tc>
          <w:tcPr>
            <w:tcW w:w="2268" w:type="dxa"/>
            <w:vAlign w:val="center"/>
          </w:tcPr>
          <w:p w:rsidR="00AF0093" w:rsidRDefault="00060BC8" w:rsidP="00B40247">
            <w:pPr>
              <w:spacing w:after="0" w:line="480" w:lineRule="auto"/>
              <w:jc w:val="both"/>
              <w:rPr>
                <w:sz w:val="24"/>
                <w:szCs w:val="24"/>
                <w:rtl/>
              </w:rPr>
            </w:pPr>
            <w:r>
              <w:rPr>
                <w:rFonts w:hint="cs"/>
                <w:sz w:val="24"/>
                <w:szCs w:val="24"/>
                <w:rtl/>
              </w:rPr>
              <w:t>20/11/2025</w:t>
            </w:r>
          </w:p>
          <w:p w:rsidR="0090212E" w:rsidRPr="003646B5" w:rsidRDefault="0090212E" w:rsidP="00B40247">
            <w:pPr>
              <w:spacing w:after="0" w:line="480" w:lineRule="auto"/>
              <w:jc w:val="both"/>
              <w:rPr>
                <w:sz w:val="24"/>
                <w:szCs w:val="24"/>
              </w:rPr>
            </w:pPr>
          </w:p>
        </w:tc>
        <w:tc>
          <w:tcPr>
            <w:tcW w:w="4536" w:type="dxa"/>
            <w:vAlign w:val="center"/>
          </w:tcPr>
          <w:p w:rsidR="0066542A" w:rsidRPr="00374E53" w:rsidRDefault="0066542A" w:rsidP="0066542A">
            <w:pPr>
              <w:numPr>
                <w:ilvl w:val="0"/>
                <w:numId w:val="5"/>
              </w:numPr>
              <w:bidi/>
              <w:spacing w:after="0" w:line="240" w:lineRule="auto"/>
              <w:jc w:val="both"/>
              <w:rPr>
                <w:rFonts w:ascii="Sakkal Majalla" w:hAnsi="Sakkal Majalla" w:cs="Sakkal Majalla"/>
                <w:b/>
                <w:sz w:val="32"/>
                <w:szCs w:val="32"/>
              </w:rPr>
            </w:pPr>
            <w:r w:rsidRPr="00374E53">
              <w:rPr>
                <w:rFonts w:ascii="Sakkal Majalla" w:hAnsi="Sakkal Majalla" w:cs="Sakkal Majalla"/>
                <w:b/>
                <w:sz w:val="32"/>
                <w:szCs w:val="32"/>
                <w:rtl/>
              </w:rPr>
              <w:t>التجريم وفض المنازعات في مجال الصفقات العمومية</w:t>
            </w:r>
          </w:p>
          <w:p w:rsidR="00AF0093" w:rsidRPr="003646B5" w:rsidRDefault="00AF0093" w:rsidP="00C1437D">
            <w:pPr>
              <w:spacing w:after="0" w:line="480" w:lineRule="auto"/>
              <w:rPr>
                <w:sz w:val="24"/>
                <w:szCs w:val="24"/>
              </w:rPr>
            </w:pP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الاسبوع التاسع</w:t>
            </w:r>
          </w:p>
        </w:tc>
      </w:tr>
      <w:tr w:rsidR="00AF0093" w:rsidRPr="003646B5" w:rsidTr="00AF0093">
        <w:trPr>
          <w:trHeight w:val="227"/>
        </w:trPr>
        <w:tc>
          <w:tcPr>
            <w:tcW w:w="2268" w:type="dxa"/>
            <w:vAlign w:val="center"/>
          </w:tcPr>
          <w:p w:rsidR="00AF0093" w:rsidRPr="003646B5" w:rsidRDefault="00060BC8" w:rsidP="00AF0093">
            <w:pPr>
              <w:spacing w:after="0" w:line="480" w:lineRule="auto"/>
              <w:jc w:val="both"/>
              <w:rPr>
                <w:sz w:val="24"/>
                <w:szCs w:val="24"/>
              </w:rPr>
            </w:pPr>
            <w:r>
              <w:rPr>
                <w:rFonts w:hint="cs"/>
                <w:sz w:val="24"/>
                <w:szCs w:val="24"/>
                <w:rtl/>
              </w:rPr>
              <w:t>27/11/2025</w:t>
            </w:r>
          </w:p>
        </w:tc>
        <w:tc>
          <w:tcPr>
            <w:tcW w:w="4536" w:type="dxa"/>
            <w:vAlign w:val="center"/>
          </w:tcPr>
          <w:p w:rsidR="0066542A" w:rsidRPr="00374E53" w:rsidRDefault="0066542A" w:rsidP="0066542A">
            <w:pPr>
              <w:numPr>
                <w:ilvl w:val="0"/>
                <w:numId w:val="5"/>
              </w:numPr>
              <w:bidi/>
              <w:spacing w:after="0" w:line="240" w:lineRule="auto"/>
              <w:jc w:val="both"/>
              <w:rPr>
                <w:rFonts w:ascii="Sakkal Majalla" w:hAnsi="Sakkal Majalla" w:cs="Sakkal Majalla"/>
                <w:b/>
                <w:sz w:val="32"/>
                <w:szCs w:val="32"/>
              </w:rPr>
            </w:pPr>
            <w:r w:rsidRPr="00374E53">
              <w:rPr>
                <w:rFonts w:ascii="Sakkal Majalla" w:hAnsi="Sakkal Majalla" w:cs="Sakkal Majalla"/>
                <w:b/>
                <w:sz w:val="32"/>
                <w:szCs w:val="32"/>
                <w:rtl/>
              </w:rPr>
              <w:t>التجريم وفض المنازعات في مجال الصفقات العمومية</w:t>
            </w:r>
          </w:p>
          <w:p w:rsidR="00AF0093" w:rsidRPr="0066542A" w:rsidRDefault="00AF0093" w:rsidP="00AF0093">
            <w:pPr>
              <w:bidi/>
              <w:spacing w:after="0" w:line="480" w:lineRule="auto"/>
              <w:rPr>
                <w:sz w:val="24"/>
                <w:szCs w:val="24"/>
              </w:rPr>
            </w:pPr>
          </w:p>
        </w:tc>
        <w:tc>
          <w:tcPr>
            <w:tcW w:w="2126" w:type="dxa"/>
            <w:vAlign w:val="center"/>
          </w:tcPr>
          <w:p w:rsidR="00AF0093" w:rsidRPr="003646B5" w:rsidRDefault="00AF0093" w:rsidP="00AF0093">
            <w:pPr>
              <w:bidi/>
              <w:spacing w:after="0" w:line="480" w:lineRule="auto"/>
              <w:jc w:val="center"/>
              <w:rPr>
                <w:b/>
                <w:bCs/>
                <w:sz w:val="24"/>
                <w:szCs w:val="24"/>
              </w:rPr>
            </w:pPr>
            <w:r w:rsidRPr="003646B5">
              <w:rPr>
                <w:rFonts w:hint="cs"/>
                <w:b/>
                <w:bCs/>
                <w:sz w:val="24"/>
                <w:szCs w:val="24"/>
                <w:rtl/>
              </w:rPr>
              <w:t>الاسبوع العاشر</w:t>
            </w:r>
          </w:p>
        </w:tc>
      </w:tr>
      <w:tr w:rsidR="00AF0093" w:rsidRPr="003646B5" w:rsidTr="00AF0093">
        <w:trPr>
          <w:trHeight w:val="227"/>
        </w:trPr>
        <w:tc>
          <w:tcPr>
            <w:tcW w:w="2268" w:type="dxa"/>
            <w:vAlign w:val="center"/>
          </w:tcPr>
          <w:p w:rsidR="00AF0093" w:rsidRPr="003646B5" w:rsidRDefault="00060BC8" w:rsidP="00060BC8">
            <w:pPr>
              <w:spacing w:after="0" w:line="480" w:lineRule="auto"/>
              <w:jc w:val="both"/>
              <w:rPr>
                <w:sz w:val="24"/>
                <w:szCs w:val="24"/>
              </w:rPr>
            </w:pPr>
            <w:r>
              <w:rPr>
                <w:rFonts w:hint="cs"/>
                <w:sz w:val="24"/>
                <w:szCs w:val="24"/>
                <w:rtl/>
              </w:rPr>
              <w:t>04/12/2025</w:t>
            </w:r>
          </w:p>
        </w:tc>
        <w:tc>
          <w:tcPr>
            <w:tcW w:w="4536" w:type="dxa"/>
            <w:vAlign w:val="center"/>
          </w:tcPr>
          <w:p w:rsidR="0066542A" w:rsidRPr="00374E53" w:rsidRDefault="0066542A" w:rsidP="0066542A">
            <w:pPr>
              <w:numPr>
                <w:ilvl w:val="0"/>
                <w:numId w:val="3"/>
              </w:numPr>
              <w:bidi/>
              <w:spacing w:after="0" w:line="240" w:lineRule="auto"/>
              <w:jc w:val="both"/>
              <w:rPr>
                <w:rFonts w:ascii="Sakkal Majalla" w:hAnsi="Sakkal Majalla" w:cs="Sakkal Majalla"/>
                <w:b/>
                <w:sz w:val="32"/>
                <w:szCs w:val="32"/>
              </w:rPr>
            </w:pPr>
            <w:r w:rsidRPr="00374E53">
              <w:rPr>
                <w:rFonts w:ascii="Sakkal Majalla" w:hAnsi="Sakkal Majalla" w:cs="Sakkal Majalla"/>
                <w:b/>
                <w:sz w:val="32"/>
                <w:szCs w:val="32"/>
                <w:rtl/>
              </w:rPr>
              <w:t>التجريم وفض المنازعات في مجال الصفقات العمومية</w:t>
            </w:r>
          </w:p>
          <w:p w:rsidR="00C1437D" w:rsidRPr="005C4C2B" w:rsidRDefault="00C1437D" w:rsidP="0066542A">
            <w:pPr>
              <w:bidi/>
              <w:spacing w:after="0" w:line="240" w:lineRule="auto"/>
              <w:ind w:left="719"/>
              <w:rPr>
                <w:rFonts w:ascii="Sakkal Majalla" w:hAnsi="Sakkal Majalla" w:cs="Sakkal Majalla"/>
                <w:sz w:val="32"/>
                <w:szCs w:val="32"/>
                <w:rtl/>
                <w:lang w:bidi="ar-DZ"/>
              </w:rPr>
            </w:pPr>
            <w:r w:rsidRPr="005C4C2B">
              <w:rPr>
                <w:rFonts w:ascii="Sakkal Majalla" w:hAnsi="Sakkal Majalla" w:cs="Sakkal Majalla"/>
                <w:sz w:val="32"/>
                <w:szCs w:val="32"/>
                <w:lang w:bidi="ar-DZ"/>
              </w:rPr>
              <w:t>.</w:t>
            </w:r>
          </w:p>
          <w:p w:rsidR="00AC32C6" w:rsidRPr="003646B5" w:rsidRDefault="00AC32C6" w:rsidP="00AC32C6">
            <w:pPr>
              <w:bidi/>
              <w:spacing w:after="0" w:line="480" w:lineRule="auto"/>
              <w:rPr>
                <w:sz w:val="24"/>
                <w:szCs w:val="24"/>
                <w:lang w:bidi="ar-DZ"/>
              </w:rPr>
            </w:pPr>
          </w:p>
        </w:tc>
        <w:tc>
          <w:tcPr>
            <w:tcW w:w="2126" w:type="dxa"/>
            <w:vAlign w:val="center"/>
          </w:tcPr>
          <w:p w:rsidR="00AF0093" w:rsidRPr="003646B5" w:rsidRDefault="00AF0093" w:rsidP="00AF0093">
            <w:pPr>
              <w:spacing w:after="0" w:line="480" w:lineRule="auto"/>
              <w:jc w:val="center"/>
              <w:rPr>
                <w:b/>
                <w:bCs/>
                <w:sz w:val="24"/>
                <w:szCs w:val="24"/>
              </w:rPr>
            </w:pPr>
            <w:r w:rsidRPr="003646B5">
              <w:rPr>
                <w:rFonts w:hint="cs"/>
                <w:b/>
                <w:bCs/>
                <w:sz w:val="24"/>
                <w:szCs w:val="24"/>
                <w:rtl/>
              </w:rPr>
              <w:t>الأسبوع الحادي عشر</w:t>
            </w:r>
          </w:p>
        </w:tc>
      </w:tr>
      <w:tr w:rsidR="00AF0093" w:rsidRPr="003646B5" w:rsidTr="00AF0093">
        <w:trPr>
          <w:trHeight w:val="227"/>
        </w:trPr>
        <w:tc>
          <w:tcPr>
            <w:tcW w:w="2268" w:type="dxa"/>
            <w:vAlign w:val="center"/>
          </w:tcPr>
          <w:p w:rsidR="00AF0093" w:rsidRPr="003646B5" w:rsidRDefault="003E06C5" w:rsidP="00060BC8">
            <w:pPr>
              <w:spacing w:after="0" w:line="480" w:lineRule="auto"/>
              <w:jc w:val="both"/>
              <w:rPr>
                <w:sz w:val="24"/>
                <w:szCs w:val="24"/>
              </w:rPr>
            </w:pPr>
            <w:r>
              <w:rPr>
                <w:rFonts w:hint="cs"/>
                <w:sz w:val="24"/>
                <w:szCs w:val="24"/>
                <w:rtl/>
              </w:rPr>
              <w:t>11/12/202</w:t>
            </w:r>
            <w:r w:rsidR="00060BC8">
              <w:rPr>
                <w:rFonts w:hint="cs"/>
                <w:sz w:val="24"/>
                <w:szCs w:val="24"/>
                <w:rtl/>
              </w:rPr>
              <w:t>5</w:t>
            </w:r>
          </w:p>
        </w:tc>
        <w:tc>
          <w:tcPr>
            <w:tcW w:w="4536" w:type="dxa"/>
            <w:vAlign w:val="center"/>
          </w:tcPr>
          <w:p w:rsidR="0066542A" w:rsidRPr="00374E53" w:rsidRDefault="0066542A" w:rsidP="0066542A">
            <w:pPr>
              <w:numPr>
                <w:ilvl w:val="0"/>
                <w:numId w:val="5"/>
              </w:numPr>
              <w:bidi/>
              <w:spacing w:after="0" w:line="240" w:lineRule="auto"/>
              <w:jc w:val="both"/>
              <w:rPr>
                <w:rFonts w:ascii="Sakkal Majalla" w:hAnsi="Sakkal Majalla" w:cs="Sakkal Majalla"/>
                <w:b/>
                <w:sz w:val="32"/>
                <w:szCs w:val="32"/>
              </w:rPr>
            </w:pPr>
            <w:r w:rsidRPr="00374E53">
              <w:rPr>
                <w:rFonts w:ascii="Sakkal Majalla" w:hAnsi="Sakkal Majalla" w:cs="Sakkal Majalla"/>
                <w:b/>
                <w:sz w:val="32"/>
                <w:szCs w:val="32"/>
                <w:rtl/>
              </w:rPr>
              <w:t>التجريم وفض المنازعات في مجال الصفقات العمومية</w:t>
            </w:r>
          </w:p>
          <w:p w:rsidR="00AF0093" w:rsidRPr="003646B5" w:rsidRDefault="00AC32C6" w:rsidP="00C1437D">
            <w:pPr>
              <w:spacing w:after="0" w:line="480" w:lineRule="auto"/>
              <w:rPr>
                <w:rFonts w:asciiTheme="majorBidi" w:hAnsiTheme="majorBidi" w:cstheme="majorBidi"/>
                <w:sz w:val="24"/>
                <w:szCs w:val="24"/>
              </w:rPr>
            </w:pPr>
            <w:r w:rsidRPr="003646B5">
              <w:rPr>
                <w:rFonts w:asciiTheme="majorBidi" w:hAnsiTheme="majorBidi" w:cstheme="majorBidi" w:hint="cs"/>
                <w:sz w:val="24"/>
                <w:szCs w:val="24"/>
                <w:rtl/>
                <w:lang w:bidi="ar-DZ"/>
              </w:rPr>
              <w:t>-</w:t>
            </w:r>
          </w:p>
        </w:tc>
        <w:tc>
          <w:tcPr>
            <w:tcW w:w="2126" w:type="dxa"/>
            <w:vAlign w:val="center"/>
          </w:tcPr>
          <w:p w:rsidR="00AF0093" w:rsidRPr="003646B5" w:rsidRDefault="00AF0093" w:rsidP="00AF0093">
            <w:pPr>
              <w:spacing w:after="0" w:line="480" w:lineRule="auto"/>
              <w:jc w:val="center"/>
              <w:rPr>
                <w:b/>
                <w:bCs/>
                <w:sz w:val="24"/>
                <w:szCs w:val="24"/>
              </w:rPr>
            </w:pPr>
            <w:r w:rsidRPr="003646B5">
              <w:rPr>
                <w:rFonts w:hint="cs"/>
                <w:b/>
                <w:bCs/>
                <w:sz w:val="24"/>
                <w:szCs w:val="24"/>
                <w:rtl/>
              </w:rPr>
              <w:t>الأسبوع الثاني عشر</w:t>
            </w:r>
          </w:p>
        </w:tc>
      </w:tr>
      <w:tr w:rsidR="00AF0093" w:rsidRPr="003646B5" w:rsidTr="00AF0093">
        <w:trPr>
          <w:trHeight w:val="227"/>
        </w:trPr>
        <w:tc>
          <w:tcPr>
            <w:tcW w:w="2268" w:type="dxa"/>
            <w:vAlign w:val="center"/>
          </w:tcPr>
          <w:p w:rsidR="00AF0093" w:rsidRPr="003646B5" w:rsidRDefault="003E06C5" w:rsidP="00060BC8">
            <w:pPr>
              <w:spacing w:after="0" w:line="480" w:lineRule="auto"/>
              <w:jc w:val="both"/>
              <w:rPr>
                <w:sz w:val="24"/>
                <w:szCs w:val="24"/>
              </w:rPr>
            </w:pPr>
            <w:r>
              <w:rPr>
                <w:rFonts w:hint="cs"/>
                <w:sz w:val="24"/>
                <w:szCs w:val="24"/>
                <w:rtl/>
              </w:rPr>
              <w:t>18/12/202</w:t>
            </w:r>
            <w:r w:rsidR="00060BC8">
              <w:rPr>
                <w:rFonts w:hint="cs"/>
                <w:sz w:val="24"/>
                <w:szCs w:val="24"/>
                <w:rtl/>
              </w:rPr>
              <w:t>5</w:t>
            </w:r>
          </w:p>
        </w:tc>
        <w:tc>
          <w:tcPr>
            <w:tcW w:w="4536" w:type="dxa"/>
            <w:vAlign w:val="center"/>
          </w:tcPr>
          <w:p w:rsidR="00AF0093" w:rsidRPr="003646B5" w:rsidRDefault="0066542A" w:rsidP="00AF0093">
            <w:pPr>
              <w:spacing w:after="0" w:line="480" w:lineRule="auto"/>
              <w:jc w:val="center"/>
              <w:rPr>
                <w:b/>
                <w:bCs/>
                <w:sz w:val="24"/>
                <w:szCs w:val="24"/>
              </w:rPr>
            </w:pPr>
            <w:r>
              <w:rPr>
                <w:rFonts w:ascii="Sakkal Majalla" w:hAnsi="Sakkal Majalla" w:cs="Sakkal Majalla" w:hint="cs"/>
                <w:b/>
                <w:sz w:val="32"/>
                <w:szCs w:val="32"/>
                <w:rtl/>
                <w:lang w:bidi="ar-DZ"/>
              </w:rPr>
              <w:t>دراسة ميدانية</w:t>
            </w:r>
          </w:p>
        </w:tc>
        <w:tc>
          <w:tcPr>
            <w:tcW w:w="2126" w:type="dxa"/>
            <w:vAlign w:val="center"/>
          </w:tcPr>
          <w:p w:rsidR="00AF0093" w:rsidRPr="003646B5" w:rsidRDefault="00AF0093" w:rsidP="00AF0093">
            <w:pPr>
              <w:spacing w:after="0" w:line="480" w:lineRule="auto"/>
              <w:jc w:val="center"/>
              <w:rPr>
                <w:b/>
                <w:bCs/>
                <w:sz w:val="24"/>
                <w:szCs w:val="24"/>
              </w:rPr>
            </w:pPr>
            <w:r w:rsidRPr="003646B5">
              <w:rPr>
                <w:rFonts w:hint="cs"/>
                <w:b/>
                <w:bCs/>
                <w:sz w:val="24"/>
                <w:szCs w:val="24"/>
                <w:rtl/>
              </w:rPr>
              <w:t>الاسبوع الثالث عشر</w:t>
            </w:r>
          </w:p>
        </w:tc>
      </w:tr>
      <w:tr w:rsidR="007C7336" w:rsidRPr="003646B5" w:rsidTr="00AF0093">
        <w:trPr>
          <w:trHeight w:val="488"/>
        </w:trPr>
        <w:tc>
          <w:tcPr>
            <w:tcW w:w="2268" w:type="dxa"/>
            <w:vAlign w:val="center"/>
          </w:tcPr>
          <w:p w:rsidR="007C7336" w:rsidRPr="003646B5" w:rsidRDefault="003E06C5" w:rsidP="00060BC8">
            <w:pPr>
              <w:spacing w:after="0" w:line="480" w:lineRule="auto"/>
              <w:jc w:val="both"/>
              <w:rPr>
                <w:sz w:val="24"/>
                <w:szCs w:val="24"/>
              </w:rPr>
            </w:pPr>
            <w:r>
              <w:rPr>
                <w:rFonts w:hint="cs"/>
                <w:sz w:val="24"/>
                <w:szCs w:val="24"/>
                <w:rtl/>
              </w:rPr>
              <w:t>0</w:t>
            </w:r>
            <w:r w:rsidR="00060BC8">
              <w:rPr>
                <w:rFonts w:hint="cs"/>
                <w:sz w:val="24"/>
                <w:szCs w:val="24"/>
                <w:rtl/>
              </w:rPr>
              <w:t>4</w:t>
            </w:r>
            <w:r>
              <w:rPr>
                <w:rFonts w:hint="cs"/>
                <w:sz w:val="24"/>
                <w:szCs w:val="24"/>
                <w:rtl/>
              </w:rPr>
              <w:t>/01/202</w:t>
            </w:r>
            <w:r w:rsidR="00060BC8">
              <w:rPr>
                <w:rFonts w:hint="cs"/>
                <w:sz w:val="24"/>
                <w:szCs w:val="24"/>
                <w:rtl/>
              </w:rPr>
              <w:t>6</w:t>
            </w:r>
            <w:bookmarkStart w:id="0" w:name="_GoBack"/>
            <w:bookmarkEnd w:id="0"/>
          </w:p>
        </w:tc>
        <w:tc>
          <w:tcPr>
            <w:tcW w:w="4536" w:type="dxa"/>
            <w:vAlign w:val="center"/>
          </w:tcPr>
          <w:p w:rsidR="007C7336" w:rsidRPr="003646B5" w:rsidRDefault="0066542A" w:rsidP="007C7336">
            <w:pPr>
              <w:spacing w:after="0" w:line="480" w:lineRule="auto"/>
              <w:jc w:val="center"/>
              <w:rPr>
                <w:b/>
                <w:bCs/>
                <w:sz w:val="24"/>
                <w:szCs w:val="24"/>
              </w:rPr>
            </w:pPr>
            <w:r>
              <w:rPr>
                <w:rFonts w:ascii="Sakkal Majalla" w:hAnsi="Sakkal Majalla" w:cs="Sakkal Majalla" w:hint="cs"/>
                <w:b/>
                <w:sz w:val="32"/>
                <w:szCs w:val="32"/>
                <w:rtl/>
                <w:lang w:bidi="ar-DZ"/>
              </w:rPr>
              <w:t>دراسة ميدانية</w:t>
            </w:r>
          </w:p>
        </w:tc>
        <w:tc>
          <w:tcPr>
            <w:tcW w:w="2126" w:type="dxa"/>
            <w:vAlign w:val="center"/>
          </w:tcPr>
          <w:p w:rsidR="007C7336" w:rsidRPr="003646B5" w:rsidRDefault="00114D22" w:rsidP="007C7336">
            <w:pPr>
              <w:spacing w:after="0" w:line="480" w:lineRule="auto"/>
              <w:jc w:val="center"/>
              <w:rPr>
                <w:b/>
                <w:bCs/>
                <w:sz w:val="24"/>
                <w:szCs w:val="24"/>
                <w:lang w:bidi="ar-DZ"/>
              </w:rPr>
            </w:pPr>
            <w:r>
              <w:rPr>
                <w:rFonts w:hint="cs"/>
                <w:b/>
                <w:bCs/>
                <w:sz w:val="24"/>
                <w:szCs w:val="24"/>
                <w:rtl/>
                <w:lang w:bidi="ar-DZ"/>
              </w:rPr>
              <w:t>الأسبوع الرابع عشر</w:t>
            </w:r>
          </w:p>
        </w:tc>
      </w:tr>
      <w:tr w:rsidR="007C7336" w:rsidRPr="003646B5" w:rsidTr="00AF0093">
        <w:trPr>
          <w:trHeight w:val="62"/>
        </w:trPr>
        <w:tc>
          <w:tcPr>
            <w:tcW w:w="2268" w:type="dxa"/>
            <w:vAlign w:val="center"/>
          </w:tcPr>
          <w:p w:rsidR="007C7336" w:rsidRPr="003646B5" w:rsidRDefault="007C7336" w:rsidP="007C7336">
            <w:pPr>
              <w:spacing w:after="0" w:line="480" w:lineRule="auto"/>
              <w:jc w:val="both"/>
              <w:rPr>
                <w:sz w:val="24"/>
                <w:szCs w:val="24"/>
              </w:rPr>
            </w:pPr>
          </w:p>
        </w:tc>
        <w:tc>
          <w:tcPr>
            <w:tcW w:w="4536" w:type="dxa"/>
            <w:vAlign w:val="center"/>
          </w:tcPr>
          <w:p w:rsidR="007C7336" w:rsidRPr="003646B5" w:rsidRDefault="00114D22" w:rsidP="007C7336">
            <w:pPr>
              <w:spacing w:after="0" w:line="480" w:lineRule="auto"/>
              <w:jc w:val="center"/>
              <w:rPr>
                <w:b/>
                <w:bCs/>
                <w:sz w:val="24"/>
                <w:szCs w:val="24"/>
              </w:rPr>
            </w:pPr>
            <w:r w:rsidRPr="003646B5">
              <w:rPr>
                <w:rFonts w:hint="cs"/>
                <w:b/>
                <w:bCs/>
                <w:sz w:val="24"/>
                <w:szCs w:val="24"/>
                <w:rtl/>
              </w:rPr>
              <w:t>امتحان نهاية السداسي</w:t>
            </w:r>
          </w:p>
        </w:tc>
        <w:tc>
          <w:tcPr>
            <w:tcW w:w="2126" w:type="dxa"/>
            <w:vAlign w:val="center"/>
          </w:tcPr>
          <w:p w:rsidR="007C7336" w:rsidRPr="003646B5" w:rsidRDefault="007C7336" w:rsidP="007C7336">
            <w:pPr>
              <w:spacing w:after="0" w:line="480" w:lineRule="auto"/>
              <w:jc w:val="center"/>
              <w:rPr>
                <w:b/>
                <w:bCs/>
                <w:sz w:val="24"/>
                <w:szCs w:val="24"/>
                <w:rtl/>
              </w:rPr>
            </w:pPr>
          </w:p>
        </w:tc>
      </w:tr>
      <w:tr w:rsidR="007C7336" w:rsidRPr="003646B5" w:rsidTr="00AF0093">
        <w:trPr>
          <w:trHeight w:val="227"/>
        </w:trPr>
        <w:tc>
          <w:tcPr>
            <w:tcW w:w="2268" w:type="dxa"/>
            <w:vAlign w:val="center"/>
          </w:tcPr>
          <w:p w:rsidR="007C7336" w:rsidRPr="003646B5" w:rsidRDefault="007C7336" w:rsidP="007C7336">
            <w:pPr>
              <w:spacing w:after="0" w:line="480" w:lineRule="auto"/>
              <w:jc w:val="both"/>
              <w:rPr>
                <w:sz w:val="24"/>
                <w:szCs w:val="24"/>
              </w:rPr>
            </w:pPr>
          </w:p>
        </w:tc>
        <w:tc>
          <w:tcPr>
            <w:tcW w:w="4536" w:type="dxa"/>
            <w:vAlign w:val="center"/>
          </w:tcPr>
          <w:p w:rsidR="007C7336" w:rsidRPr="003646B5" w:rsidRDefault="00114D22" w:rsidP="007C7336">
            <w:pPr>
              <w:spacing w:after="0" w:line="480" w:lineRule="auto"/>
              <w:jc w:val="center"/>
              <w:rPr>
                <w:b/>
                <w:bCs/>
                <w:sz w:val="24"/>
                <w:szCs w:val="24"/>
                <w:rtl/>
              </w:rPr>
            </w:pPr>
            <w:r w:rsidRPr="003646B5">
              <w:rPr>
                <w:rFonts w:hint="cs"/>
                <w:b/>
                <w:bCs/>
                <w:sz w:val="24"/>
                <w:szCs w:val="24"/>
                <w:rtl/>
              </w:rPr>
              <w:t>الامتحان الاستدراكي</w:t>
            </w:r>
          </w:p>
        </w:tc>
        <w:tc>
          <w:tcPr>
            <w:tcW w:w="2126" w:type="dxa"/>
            <w:vAlign w:val="center"/>
          </w:tcPr>
          <w:p w:rsidR="007C7336" w:rsidRPr="003646B5" w:rsidRDefault="007C7336" w:rsidP="007C7336">
            <w:pPr>
              <w:spacing w:after="0" w:line="480" w:lineRule="auto"/>
              <w:jc w:val="center"/>
              <w:rPr>
                <w:b/>
                <w:bCs/>
                <w:sz w:val="24"/>
                <w:szCs w:val="24"/>
                <w:rtl/>
              </w:rPr>
            </w:pPr>
          </w:p>
        </w:tc>
      </w:tr>
    </w:tbl>
    <w:p w:rsidR="00504156" w:rsidRDefault="00504156" w:rsidP="00504156">
      <w:pPr>
        <w:jc w:val="both"/>
        <w:rPr>
          <w:rtl/>
        </w:rPr>
      </w:pPr>
    </w:p>
    <w:p w:rsidR="0090212E" w:rsidRDefault="0090212E" w:rsidP="00504156">
      <w:pPr>
        <w:jc w:val="both"/>
        <w:rPr>
          <w:rtl/>
        </w:rPr>
      </w:pPr>
    </w:p>
    <w:p w:rsidR="0090212E" w:rsidRDefault="0090212E" w:rsidP="00504156">
      <w:pPr>
        <w:jc w:val="both"/>
        <w:rPr>
          <w:rtl/>
        </w:rPr>
      </w:pPr>
    </w:p>
    <w:p w:rsidR="0090212E" w:rsidRDefault="0090212E" w:rsidP="00504156">
      <w:pPr>
        <w:jc w:val="both"/>
        <w:rPr>
          <w:rtl/>
        </w:rPr>
      </w:pPr>
    </w:p>
    <w:p w:rsidR="0090212E" w:rsidRDefault="0090212E" w:rsidP="00504156">
      <w:pPr>
        <w:jc w:val="both"/>
        <w:rPr>
          <w:rtl/>
        </w:rPr>
      </w:pPr>
    </w:p>
    <w:p w:rsidR="0090212E" w:rsidRDefault="0090212E" w:rsidP="00504156">
      <w:pPr>
        <w:jc w:val="both"/>
      </w:pPr>
    </w:p>
    <w:p w:rsidR="005D08E3" w:rsidRDefault="005D08E3" w:rsidP="005D08E3">
      <w:pPr>
        <w:rPr>
          <w:lang w:bidi="ar-DZ"/>
        </w:rPr>
      </w:pPr>
    </w:p>
    <w:p w:rsidR="005D08E3" w:rsidRDefault="005D08E3" w:rsidP="005D08E3">
      <w:pPr>
        <w:rPr>
          <w:lang w:bidi="ar-DZ"/>
        </w:rPr>
      </w:pPr>
    </w:p>
    <w:p w:rsidR="005D08E3" w:rsidRDefault="005D08E3" w:rsidP="005D08E3">
      <w:pPr>
        <w:rPr>
          <w:rtl/>
          <w:lang w:bidi="ar-DZ"/>
        </w:rPr>
      </w:pPr>
    </w:p>
    <w:p w:rsidR="00C1437D" w:rsidRDefault="00C1437D" w:rsidP="005D08E3">
      <w:pPr>
        <w:rPr>
          <w:rtl/>
          <w:lang w:bidi="ar-DZ"/>
        </w:rPr>
      </w:pPr>
    </w:p>
    <w:p w:rsidR="00C1437D" w:rsidRDefault="00C1437D" w:rsidP="005D08E3">
      <w:pPr>
        <w:rPr>
          <w:rtl/>
          <w:lang w:bidi="ar-DZ"/>
        </w:rPr>
      </w:pPr>
    </w:p>
    <w:p w:rsidR="00C1437D" w:rsidRDefault="00C1437D" w:rsidP="005D08E3">
      <w:pPr>
        <w:rPr>
          <w:rtl/>
          <w:lang w:bidi="ar-DZ"/>
        </w:rPr>
      </w:pPr>
    </w:p>
    <w:p w:rsidR="00C1437D" w:rsidRDefault="00C1437D" w:rsidP="005D08E3">
      <w:pPr>
        <w:rPr>
          <w:rtl/>
          <w:lang w:bidi="ar-DZ"/>
        </w:rPr>
      </w:pPr>
    </w:p>
    <w:p w:rsidR="00C1437D" w:rsidRDefault="00C1437D" w:rsidP="005D08E3">
      <w:pPr>
        <w:rPr>
          <w:rtl/>
          <w:lang w:bidi="ar-DZ"/>
        </w:rPr>
      </w:pPr>
    </w:p>
    <w:p w:rsidR="00C1437D" w:rsidRDefault="00C1437D" w:rsidP="005D08E3">
      <w:pPr>
        <w:rPr>
          <w:rtl/>
          <w:lang w:bidi="ar-DZ"/>
        </w:rPr>
      </w:pPr>
    </w:p>
    <w:p w:rsidR="00C1437D" w:rsidRDefault="00C1437D" w:rsidP="005D08E3">
      <w:pPr>
        <w:rPr>
          <w:lang w:bidi="ar-DZ"/>
        </w:rPr>
      </w:pPr>
    </w:p>
    <w:p w:rsidR="005D08E3" w:rsidRDefault="005D08E3" w:rsidP="005D08E3">
      <w:pPr>
        <w:rPr>
          <w:lang w:bidi="ar-DZ"/>
        </w:rPr>
      </w:pPr>
    </w:p>
    <w:p w:rsidR="00AE4132" w:rsidRDefault="00AE4132" w:rsidP="005D08E3">
      <w:pPr>
        <w:rPr>
          <w:lang w:bidi="ar-DZ"/>
        </w:rPr>
      </w:pPr>
    </w:p>
    <w:p w:rsidR="005D08E3" w:rsidRPr="002F68EC" w:rsidRDefault="005D08E3" w:rsidP="005D08E3">
      <w:pPr>
        <w:pStyle w:val="En-tte"/>
        <w:pBdr>
          <w:bottom w:val="single" w:sz="4" w:space="1" w:color="auto"/>
        </w:pBdr>
        <w:rPr>
          <w:b/>
          <w:bCs/>
          <w:lang w:bidi="ar-DZ"/>
        </w:rPr>
      </w:pPr>
      <w:r>
        <w:rPr>
          <w:b/>
          <w:bCs/>
          <w:lang w:bidi="ar-DZ"/>
        </w:rPr>
        <w:t xml:space="preserve">Université </w:t>
      </w:r>
      <w:proofErr w:type="spellStart"/>
      <w:r>
        <w:rPr>
          <w:b/>
          <w:bCs/>
          <w:lang w:bidi="ar-DZ"/>
        </w:rPr>
        <w:t>Badji</w:t>
      </w:r>
      <w:proofErr w:type="spellEnd"/>
      <w:r>
        <w:rPr>
          <w:b/>
          <w:bCs/>
          <w:lang w:bidi="ar-DZ"/>
        </w:rPr>
        <w:t>-Mokhtar. Annaba</w:t>
      </w:r>
      <w:r w:rsidRPr="002F68EC">
        <w:rPr>
          <w:b/>
          <w:bCs/>
        </w:rPr>
        <w:t xml:space="preserve">               </w:t>
      </w:r>
      <w:r>
        <w:rPr>
          <w:b/>
          <w:bCs/>
        </w:rPr>
        <w:t xml:space="preserve">              </w:t>
      </w:r>
      <w:r>
        <w:rPr>
          <w:rFonts w:hint="cs"/>
          <w:b/>
          <w:bCs/>
          <w:rtl/>
        </w:rPr>
        <w:t xml:space="preserve">           </w:t>
      </w:r>
      <w:r>
        <w:rPr>
          <w:b/>
          <w:bCs/>
        </w:rPr>
        <w:t xml:space="preserve">                 </w:t>
      </w:r>
      <w:r w:rsidRPr="002F68EC">
        <w:rPr>
          <w:b/>
          <w:bCs/>
        </w:rPr>
        <w:t xml:space="preserve">  </w:t>
      </w:r>
      <w:r w:rsidRPr="002F68EC">
        <w:rPr>
          <w:rFonts w:hint="cs"/>
          <w:b/>
          <w:bCs/>
          <w:rtl/>
        </w:rPr>
        <w:t xml:space="preserve">جامعة باجي مختار </w:t>
      </w:r>
      <w:r w:rsidRPr="002F68EC">
        <w:rPr>
          <w:b/>
          <w:bCs/>
          <w:rtl/>
        </w:rPr>
        <w:t>–</w:t>
      </w:r>
      <w:r w:rsidRPr="002F68EC">
        <w:rPr>
          <w:rFonts w:hint="cs"/>
          <w:b/>
          <w:bCs/>
          <w:rtl/>
        </w:rPr>
        <w:t xml:space="preserve"> عنابة</w:t>
      </w:r>
    </w:p>
    <w:p w:rsidR="005D08E3" w:rsidRPr="00F103B0" w:rsidRDefault="005D08E3" w:rsidP="005D08E3">
      <w:pPr>
        <w:pStyle w:val="En-tte"/>
        <w:pBdr>
          <w:bottom w:val="single" w:sz="4" w:space="1" w:color="auto"/>
        </w:pBdr>
        <w:bidi/>
        <w:rPr>
          <w:rFonts w:ascii="Arial" w:hAnsi="Arial"/>
          <w:rtl/>
          <w:lang w:bidi="ar-DZ"/>
        </w:rPr>
      </w:pPr>
      <w:r w:rsidRPr="006F2158">
        <w:rPr>
          <w:rFonts w:ascii="Arial" w:hAnsi="Arial"/>
          <w:b/>
          <w:bCs/>
          <w:rtl/>
          <w:lang w:bidi="ar-DZ"/>
        </w:rPr>
        <w:t>الكلية</w:t>
      </w:r>
      <w:r w:rsidRPr="006F2158">
        <w:rPr>
          <w:rFonts w:ascii="Times New Roman" w:hAnsi="Times New Roman" w:cs="Times New Roman" w:hint="cs"/>
          <w:b/>
          <w:bCs/>
          <w:rtl/>
          <w:lang w:bidi="ar-DZ"/>
        </w:rPr>
        <w:t xml:space="preserve"> العلوم الاقتصادية </w:t>
      </w:r>
      <w:proofErr w:type="gramStart"/>
      <w:r w:rsidRPr="006F2158">
        <w:rPr>
          <w:rFonts w:ascii="Times New Roman" w:hAnsi="Times New Roman" w:cs="Times New Roman" w:hint="cs"/>
          <w:b/>
          <w:bCs/>
          <w:rtl/>
          <w:lang w:bidi="ar-DZ"/>
        </w:rPr>
        <w:t>و علوم</w:t>
      </w:r>
      <w:proofErr w:type="gramEnd"/>
      <w:r w:rsidRPr="006F2158">
        <w:rPr>
          <w:rFonts w:ascii="Times New Roman" w:hAnsi="Times New Roman" w:cs="Times New Roman" w:hint="cs"/>
          <w:b/>
          <w:bCs/>
          <w:rtl/>
          <w:lang w:bidi="ar-DZ"/>
        </w:rPr>
        <w:t xml:space="preserve"> التسيير</w:t>
      </w:r>
      <w:r>
        <w:rPr>
          <w:rFonts w:ascii="Times New Roman" w:hAnsi="Times New Roman" w:cs="Times New Roman" w:hint="cs"/>
          <w:b/>
          <w:bCs/>
          <w:rtl/>
          <w:lang w:bidi="ar-DZ"/>
        </w:rPr>
        <w:t xml:space="preserve">                                       </w:t>
      </w:r>
      <w:r>
        <w:rPr>
          <w:rFonts w:hint="cs"/>
          <w:rtl/>
          <w:lang w:bidi="ar-DZ"/>
        </w:rPr>
        <w:t xml:space="preserve">         </w:t>
      </w:r>
      <w:r>
        <w:rPr>
          <w:rFonts w:hint="cs"/>
          <w:b/>
          <w:bCs/>
          <w:rtl/>
          <w:lang w:bidi="ar-DZ"/>
        </w:rPr>
        <w:t xml:space="preserve">                        </w:t>
      </w:r>
      <w:r w:rsidRPr="002F68EC">
        <w:rPr>
          <w:b/>
          <w:bCs/>
          <w:rtl/>
          <w:lang w:bidi="ar-DZ"/>
        </w:rPr>
        <w:t>قسم</w:t>
      </w:r>
      <w:r>
        <w:rPr>
          <w:rFonts w:hint="cs"/>
          <w:b/>
          <w:bCs/>
          <w:rtl/>
          <w:lang w:bidi="ar-DZ"/>
        </w:rPr>
        <w:t xml:space="preserve"> العلوم المالية</w:t>
      </w:r>
    </w:p>
    <w:p w:rsidR="005D08E3" w:rsidRPr="00F103B0" w:rsidRDefault="005D08E3" w:rsidP="005D08E3">
      <w:pPr>
        <w:pStyle w:val="En-tte"/>
        <w:pBdr>
          <w:bottom w:val="single" w:sz="4" w:space="1" w:color="auto"/>
        </w:pBdr>
        <w:rPr>
          <w:rFonts w:ascii="Arial" w:hAnsi="Arial"/>
        </w:rPr>
      </w:pPr>
    </w:p>
    <w:p w:rsidR="005D08E3" w:rsidRDefault="005D08E3" w:rsidP="005D08E3">
      <w:pPr>
        <w:tabs>
          <w:tab w:val="left" w:pos="7290"/>
        </w:tabs>
        <w:bidi/>
        <w:spacing w:after="120" w:line="240" w:lineRule="auto"/>
        <w:rPr>
          <w:b/>
          <w:bCs/>
          <w:sz w:val="24"/>
          <w:szCs w:val="24"/>
          <w:rtl/>
          <w:lang w:bidi="ar-DZ"/>
        </w:rPr>
      </w:pPr>
      <w:r>
        <w:rPr>
          <w:rFonts w:hint="cs"/>
          <w:b/>
          <w:bCs/>
          <w:sz w:val="24"/>
          <w:szCs w:val="24"/>
          <w:rtl/>
          <w:lang w:bidi="ar-DZ"/>
        </w:rPr>
        <w:t xml:space="preserve">نحن </w:t>
      </w:r>
      <w:r w:rsidRPr="0087419B">
        <w:rPr>
          <w:rFonts w:hint="cs"/>
          <w:b/>
          <w:bCs/>
          <w:sz w:val="24"/>
          <w:szCs w:val="24"/>
          <w:rtl/>
          <w:lang w:bidi="ar-DZ"/>
        </w:rPr>
        <w:t xml:space="preserve">طلبة الفوج </w:t>
      </w:r>
      <w:r w:rsidRPr="00200D94">
        <w:rPr>
          <w:rFonts w:hint="cs"/>
          <w:sz w:val="24"/>
          <w:szCs w:val="24"/>
          <w:rtl/>
          <w:lang w:bidi="ar-DZ"/>
        </w:rPr>
        <w:t>......</w:t>
      </w:r>
      <w:r w:rsidRPr="0087419B">
        <w:rPr>
          <w:rFonts w:hint="cs"/>
          <w:b/>
          <w:bCs/>
          <w:sz w:val="24"/>
          <w:szCs w:val="24"/>
          <w:rtl/>
          <w:lang w:bidi="ar-DZ"/>
        </w:rPr>
        <w:t xml:space="preserve"> من السنة</w:t>
      </w:r>
      <w:r w:rsidRPr="00200D94">
        <w:rPr>
          <w:rFonts w:hint="cs"/>
          <w:sz w:val="24"/>
          <w:szCs w:val="24"/>
          <w:rtl/>
          <w:lang w:bidi="ar-DZ"/>
        </w:rPr>
        <w:t>......</w:t>
      </w:r>
      <w:r w:rsidRPr="0087419B">
        <w:rPr>
          <w:rFonts w:hint="cs"/>
          <w:b/>
          <w:bCs/>
          <w:sz w:val="24"/>
          <w:szCs w:val="24"/>
          <w:rtl/>
          <w:lang w:bidi="ar-DZ"/>
        </w:rPr>
        <w:t xml:space="preserve"> </w:t>
      </w:r>
      <w:r>
        <w:rPr>
          <w:rFonts w:hint="cs"/>
          <w:b/>
          <w:bCs/>
          <w:sz w:val="24"/>
          <w:szCs w:val="24"/>
          <w:rtl/>
          <w:lang w:bidi="ar-DZ"/>
        </w:rPr>
        <w:t xml:space="preserve">شعبة </w:t>
      </w:r>
      <w:r w:rsidRPr="00CB37F7">
        <w:rPr>
          <w:rFonts w:hint="cs"/>
          <w:sz w:val="24"/>
          <w:szCs w:val="24"/>
          <w:rtl/>
          <w:lang w:bidi="ar-DZ"/>
        </w:rPr>
        <w:t>...........</w:t>
      </w:r>
      <w:r>
        <w:rPr>
          <w:rFonts w:hint="cs"/>
          <w:b/>
          <w:bCs/>
          <w:sz w:val="24"/>
          <w:szCs w:val="24"/>
          <w:rtl/>
          <w:lang w:bidi="ar-DZ"/>
        </w:rPr>
        <w:t xml:space="preserve"> تخصص </w:t>
      </w:r>
      <w:proofErr w:type="gramStart"/>
      <w:r w:rsidRPr="00CB37F7">
        <w:rPr>
          <w:rFonts w:hint="cs"/>
          <w:sz w:val="24"/>
          <w:szCs w:val="24"/>
          <w:rtl/>
          <w:lang w:bidi="ar-DZ"/>
        </w:rPr>
        <w:t>.............</w:t>
      </w:r>
      <w:r>
        <w:rPr>
          <w:rFonts w:hint="cs"/>
          <w:b/>
          <w:bCs/>
          <w:sz w:val="24"/>
          <w:szCs w:val="24"/>
          <w:rtl/>
          <w:lang w:bidi="ar-DZ"/>
        </w:rPr>
        <w:t xml:space="preserve"> ،</w:t>
      </w:r>
      <w:proofErr w:type="gramEnd"/>
      <w:r>
        <w:rPr>
          <w:rFonts w:hint="cs"/>
          <w:b/>
          <w:bCs/>
          <w:sz w:val="24"/>
          <w:szCs w:val="24"/>
          <w:rtl/>
          <w:lang w:bidi="ar-DZ"/>
        </w:rPr>
        <w:t xml:space="preserve"> </w:t>
      </w:r>
      <w:r w:rsidRPr="0087419B">
        <w:rPr>
          <w:rFonts w:hint="cs"/>
          <w:b/>
          <w:bCs/>
          <w:sz w:val="24"/>
          <w:szCs w:val="24"/>
          <w:rtl/>
          <w:lang w:bidi="ar-DZ"/>
        </w:rPr>
        <w:t xml:space="preserve">، نشهد أننا اطلعنا على منهاج مادة </w:t>
      </w:r>
    </w:p>
    <w:p w:rsidR="005D08E3" w:rsidRDefault="005D08E3" w:rsidP="005D08E3">
      <w:pPr>
        <w:tabs>
          <w:tab w:val="left" w:pos="7290"/>
        </w:tabs>
        <w:bidi/>
        <w:spacing w:after="120" w:line="240" w:lineRule="auto"/>
        <w:rPr>
          <w:b/>
          <w:bCs/>
          <w:sz w:val="24"/>
          <w:szCs w:val="24"/>
          <w:rtl/>
          <w:lang w:bidi="ar-DZ"/>
        </w:rPr>
      </w:pPr>
      <w:r w:rsidRPr="00CB37F7">
        <w:rPr>
          <w:rFonts w:hint="cs"/>
          <w:sz w:val="24"/>
          <w:szCs w:val="24"/>
          <w:rtl/>
          <w:lang w:bidi="ar-DZ"/>
        </w:rPr>
        <w:t xml:space="preserve">"..............................." </w:t>
      </w:r>
      <w:r w:rsidRPr="0087419B">
        <w:rPr>
          <w:rFonts w:hint="cs"/>
          <w:b/>
          <w:bCs/>
          <w:sz w:val="24"/>
          <w:szCs w:val="24"/>
          <w:rtl/>
          <w:lang w:bidi="ar-DZ"/>
        </w:rPr>
        <w:t xml:space="preserve">و على كيفية </w:t>
      </w:r>
      <w:proofErr w:type="gramStart"/>
      <w:r w:rsidRPr="0087419B">
        <w:rPr>
          <w:rFonts w:hint="cs"/>
          <w:b/>
          <w:bCs/>
          <w:sz w:val="24"/>
          <w:szCs w:val="24"/>
          <w:rtl/>
          <w:lang w:bidi="ar-DZ"/>
        </w:rPr>
        <w:t>التقييم ،</w:t>
      </w:r>
      <w:proofErr w:type="gramEnd"/>
      <w:r w:rsidRPr="0087419B">
        <w:rPr>
          <w:rFonts w:hint="cs"/>
          <w:b/>
          <w:bCs/>
          <w:sz w:val="24"/>
          <w:szCs w:val="24"/>
          <w:rtl/>
          <w:lang w:bidi="ar-DZ"/>
        </w:rPr>
        <w:t xml:space="preserve"> و فيما </w:t>
      </w:r>
      <w:r>
        <w:rPr>
          <w:rFonts w:hint="cs"/>
          <w:b/>
          <w:bCs/>
          <w:sz w:val="24"/>
          <w:szCs w:val="24"/>
          <w:rtl/>
          <w:lang w:bidi="ar-DZ"/>
        </w:rPr>
        <w:t xml:space="preserve">يلي إمضاءاتنا  على ذلك : </w:t>
      </w:r>
    </w:p>
    <w:p w:rsidR="0090212E" w:rsidRDefault="0090212E" w:rsidP="0090212E">
      <w:pPr>
        <w:tabs>
          <w:tab w:val="left" w:pos="7290"/>
        </w:tabs>
        <w:bidi/>
        <w:spacing w:after="120" w:line="240" w:lineRule="auto"/>
        <w:rPr>
          <w:b/>
          <w:bCs/>
          <w:sz w:val="24"/>
          <w:szCs w:val="24"/>
          <w:rtl/>
          <w:lang w:bidi="ar-DZ"/>
        </w:rPr>
      </w:pPr>
    </w:p>
    <w:p w:rsidR="005D08E3" w:rsidRDefault="005D08E3" w:rsidP="005D08E3">
      <w:pPr>
        <w:tabs>
          <w:tab w:val="left" w:pos="7290"/>
        </w:tabs>
        <w:bidi/>
        <w:spacing w:after="120" w:line="240" w:lineRule="auto"/>
        <w:rPr>
          <w:lang w:bidi="ar-DZ"/>
        </w:rPr>
      </w:pPr>
    </w:p>
    <w:p w:rsidR="005D08E3" w:rsidRDefault="005D08E3" w:rsidP="005D08E3">
      <w:pPr>
        <w:rPr>
          <w:lang w:bidi="ar-DZ"/>
        </w:rPr>
      </w:pPr>
    </w:p>
    <w:p w:rsidR="005D08E3" w:rsidRDefault="005D08E3" w:rsidP="005D08E3">
      <w:pPr>
        <w:rPr>
          <w:lang w:bidi="ar-DZ"/>
        </w:rPr>
      </w:pPr>
    </w:p>
    <w:p w:rsidR="005D08E3" w:rsidRDefault="005D08E3" w:rsidP="005D08E3">
      <w:pPr>
        <w:rPr>
          <w:lang w:bidi="ar-DZ"/>
        </w:rPr>
      </w:pPr>
    </w:p>
    <w:p w:rsidR="005D08E3" w:rsidRDefault="005D08E3" w:rsidP="005D08E3">
      <w:pPr>
        <w:rPr>
          <w:lang w:bidi="ar-DZ"/>
        </w:rPr>
      </w:pPr>
    </w:p>
    <w:p w:rsidR="005D08E3" w:rsidRDefault="005D08E3" w:rsidP="005D08E3">
      <w:pPr>
        <w:rPr>
          <w:lang w:bidi="ar-DZ"/>
        </w:rPr>
      </w:pPr>
    </w:p>
    <w:p w:rsidR="005D08E3" w:rsidRDefault="005D08E3" w:rsidP="005D08E3">
      <w:pPr>
        <w:rPr>
          <w:lang w:bidi="ar-DZ"/>
        </w:rPr>
      </w:pPr>
    </w:p>
    <w:p w:rsidR="005D08E3" w:rsidRDefault="005D08E3" w:rsidP="005D08E3">
      <w:pPr>
        <w:rPr>
          <w:lang w:bidi="ar-DZ"/>
        </w:rPr>
      </w:pPr>
    </w:p>
    <w:p w:rsidR="005D08E3" w:rsidRDefault="005D08E3" w:rsidP="005D08E3">
      <w:pPr>
        <w:pStyle w:val="En-tte"/>
        <w:pBdr>
          <w:bottom w:val="single" w:sz="4" w:space="1" w:color="auto"/>
        </w:pBdr>
        <w:rPr>
          <w:b/>
          <w:bCs/>
          <w:sz w:val="24"/>
          <w:szCs w:val="24"/>
          <w:rtl/>
          <w:lang w:bidi="ar-DZ"/>
        </w:rPr>
      </w:pPr>
      <w:r w:rsidRPr="002F68EC">
        <w:rPr>
          <w:b/>
          <w:bCs/>
        </w:rPr>
        <w:t xml:space="preserve">      </w:t>
      </w:r>
      <w:r>
        <w:rPr>
          <w:rFonts w:hint="cs"/>
          <w:b/>
          <w:bCs/>
          <w:rtl/>
        </w:rPr>
        <w:t xml:space="preserve">  </w:t>
      </w:r>
    </w:p>
    <w:p w:rsidR="005D08E3" w:rsidRDefault="005D08E3" w:rsidP="005D08E3">
      <w:pPr>
        <w:tabs>
          <w:tab w:val="left" w:pos="7290"/>
        </w:tabs>
        <w:bidi/>
        <w:spacing w:after="120" w:line="240" w:lineRule="auto"/>
        <w:rPr>
          <w:lang w:bidi="ar-DZ"/>
        </w:rPr>
      </w:pPr>
    </w:p>
    <w:p w:rsidR="00504156" w:rsidRDefault="00504156"/>
    <w:sectPr w:rsidR="00504156" w:rsidSect="00124B0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D28" w:rsidRDefault="003B6D28" w:rsidP="00D67E82">
      <w:pPr>
        <w:spacing w:after="0" w:line="240" w:lineRule="auto"/>
      </w:pPr>
      <w:r>
        <w:separator/>
      </w:r>
    </w:p>
  </w:endnote>
  <w:endnote w:type="continuationSeparator" w:id="0">
    <w:p w:rsidR="003B6D28" w:rsidRDefault="003B6D28" w:rsidP="00D6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82" w:rsidRDefault="00D67E8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82" w:rsidRDefault="00D67E8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82" w:rsidRDefault="00D67E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D28" w:rsidRDefault="003B6D28" w:rsidP="00D67E82">
      <w:pPr>
        <w:spacing w:after="0" w:line="240" w:lineRule="auto"/>
      </w:pPr>
      <w:r>
        <w:separator/>
      </w:r>
    </w:p>
  </w:footnote>
  <w:footnote w:type="continuationSeparator" w:id="0">
    <w:p w:rsidR="003B6D28" w:rsidRDefault="003B6D28" w:rsidP="00D67E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82" w:rsidRDefault="00D67E8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82" w:rsidRDefault="00D67E8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E82" w:rsidRDefault="00D67E8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C16A8"/>
    <w:multiLevelType w:val="hybridMultilevel"/>
    <w:tmpl w:val="CF64DC6A"/>
    <w:lvl w:ilvl="0" w:tplc="361E7FDC">
      <w:start w:val="1"/>
      <w:numFmt w:val="bullet"/>
      <w:lvlText w:val="-"/>
      <w:lvlJc w:val="left"/>
      <w:pPr>
        <w:ind w:left="719" w:hanging="360"/>
      </w:pPr>
      <w:rPr>
        <w:rFonts w:ascii="Sylfaen" w:hAnsi="Sylfae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 w15:restartNumberingAfterBreak="0">
    <w:nsid w:val="17E02A43"/>
    <w:multiLevelType w:val="hybridMultilevel"/>
    <w:tmpl w:val="0DE0B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F0CEA"/>
    <w:multiLevelType w:val="hybridMultilevel"/>
    <w:tmpl w:val="106C6924"/>
    <w:lvl w:ilvl="0" w:tplc="F0AED52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7722CC"/>
    <w:multiLevelType w:val="hybridMultilevel"/>
    <w:tmpl w:val="246A54BC"/>
    <w:lvl w:ilvl="0" w:tplc="361E7FDC">
      <w:start w:val="1"/>
      <w:numFmt w:val="bullet"/>
      <w:lvlText w:val="-"/>
      <w:lvlJc w:val="left"/>
      <w:pPr>
        <w:ind w:left="719" w:hanging="360"/>
      </w:pPr>
      <w:rPr>
        <w:rFonts w:ascii="Sylfaen" w:hAnsi="Sylfaen"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 w15:restartNumberingAfterBreak="0">
    <w:nsid w:val="379223EE"/>
    <w:multiLevelType w:val="hybridMultilevel"/>
    <w:tmpl w:val="5B181404"/>
    <w:lvl w:ilvl="0" w:tplc="361E7FDC">
      <w:start w:val="1"/>
      <w:numFmt w:val="bullet"/>
      <w:lvlText w:val="-"/>
      <w:lvlJc w:val="left"/>
      <w:pPr>
        <w:ind w:left="1428" w:hanging="360"/>
      </w:pPr>
      <w:rPr>
        <w:rFonts w:ascii="Sylfaen" w:hAnsi="Sylfae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4B5"/>
    <w:rsid w:val="00002018"/>
    <w:rsid w:val="000071AB"/>
    <w:rsid w:val="00013676"/>
    <w:rsid w:val="00020842"/>
    <w:rsid w:val="00020E5D"/>
    <w:rsid w:val="0003024A"/>
    <w:rsid w:val="000514F0"/>
    <w:rsid w:val="00060BC8"/>
    <w:rsid w:val="000B1177"/>
    <w:rsid w:val="000B1AB1"/>
    <w:rsid w:val="00103CB5"/>
    <w:rsid w:val="0010509C"/>
    <w:rsid w:val="00114D22"/>
    <w:rsid w:val="00115D88"/>
    <w:rsid w:val="00124B0F"/>
    <w:rsid w:val="001460E7"/>
    <w:rsid w:val="00157824"/>
    <w:rsid w:val="0018432C"/>
    <w:rsid w:val="001957AF"/>
    <w:rsid w:val="00195B7B"/>
    <w:rsid w:val="001F6DBE"/>
    <w:rsid w:val="0020697A"/>
    <w:rsid w:val="00212F7B"/>
    <w:rsid w:val="00227685"/>
    <w:rsid w:val="00254662"/>
    <w:rsid w:val="002600E4"/>
    <w:rsid w:val="002630BE"/>
    <w:rsid w:val="002775F7"/>
    <w:rsid w:val="002A5419"/>
    <w:rsid w:val="002E750A"/>
    <w:rsid w:val="00340992"/>
    <w:rsid w:val="00340DCF"/>
    <w:rsid w:val="003439A0"/>
    <w:rsid w:val="00353D95"/>
    <w:rsid w:val="003646B5"/>
    <w:rsid w:val="00373E10"/>
    <w:rsid w:val="00384902"/>
    <w:rsid w:val="00384A84"/>
    <w:rsid w:val="00384FFD"/>
    <w:rsid w:val="00391155"/>
    <w:rsid w:val="003B6D28"/>
    <w:rsid w:val="003D3C80"/>
    <w:rsid w:val="003E06C5"/>
    <w:rsid w:val="0040295F"/>
    <w:rsid w:val="00445729"/>
    <w:rsid w:val="0045135D"/>
    <w:rsid w:val="00460E97"/>
    <w:rsid w:val="00462B03"/>
    <w:rsid w:val="0047363B"/>
    <w:rsid w:val="00485F07"/>
    <w:rsid w:val="00492E76"/>
    <w:rsid w:val="004B6FDF"/>
    <w:rsid w:val="004D1F81"/>
    <w:rsid w:val="00504156"/>
    <w:rsid w:val="0052001D"/>
    <w:rsid w:val="005205F2"/>
    <w:rsid w:val="00522868"/>
    <w:rsid w:val="00543289"/>
    <w:rsid w:val="00543A90"/>
    <w:rsid w:val="0054645F"/>
    <w:rsid w:val="005515D6"/>
    <w:rsid w:val="00590692"/>
    <w:rsid w:val="005B1BF3"/>
    <w:rsid w:val="005D08E3"/>
    <w:rsid w:val="005E7150"/>
    <w:rsid w:val="0061433A"/>
    <w:rsid w:val="00616E9C"/>
    <w:rsid w:val="0066542A"/>
    <w:rsid w:val="006B14B7"/>
    <w:rsid w:val="006B3CC6"/>
    <w:rsid w:val="006E2CF4"/>
    <w:rsid w:val="007233FF"/>
    <w:rsid w:val="007459AF"/>
    <w:rsid w:val="007829EA"/>
    <w:rsid w:val="007C7336"/>
    <w:rsid w:val="007D0573"/>
    <w:rsid w:val="007D64A3"/>
    <w:rsid w:val="007E4352"/>
    <w:rsid w:val="007F46BA"/>
    <w:rsid w:val="008304A4"/>
    <w:rsid w:val="008329A1"/>
    <w:rsid w:val="00843BA5"/>
    <w:rsid w:val="008B1C5F"/>
    <w:rsid w:val="008B6221"/>
    <w:rsid w:val="008C6A35"/>
    <w:rsid w:val="0090212E"/>
    <w:rsid w:val="00905547"/>
    <w:rsid w:val="00923557"/>
    <w:rsid w:val="00936DB0"/>
    <w:rsid w:val="00954D5F"/>
    <w:rsid w:val="00977AB5"/>
    <w:rsid w:val="009B1C57"/>
    <w:rsid w:val="009D522E"/>
    <w:rsid w:val="00A0509F"/>
    <w:rsid w:val="00A33A0D"/>
    <w:rsid w:val="00A368AF"/>
    <w:rsid w:val="00A378CC"/>
    <w:rsid w:val="00A42B22"/>
    <w:rsid w:val="00A50CA5"/>
    <w:rsid w:val="00A52549"/>
    <w:rsid w:val="00A65330"/>
    <w:rsid w:val="00A86088"/>
    <w:rsid w:val="00A9290F"/>
    <w:rsid w:val="00AC32C6"/>
    <w:rsid w:val="00AE4132"/>
    <w:rsid w:val="00AF0093"/>
    <w:rsid w:val="00AF0F52"/>
    <w:rsid w:val="00B02400"/>
    <w:rsid w:val="00B06E69"/>
    <w:rsid w:val="00B203EA"/>
    <w:rsid w:val="00B216FD"/>
    <w:rsid w:val="00B30A7C"/>
    <w:rsid w:val="00B40247"/>
    <w:rsid w:val="00B54346"/>
    <w:rsid w:val="00B66A68"/>
    <w:rsid w:val="00BC01B9"/>
    <w:rsid w:val="00BC21C4"/>
    <w:rsid w:val="00BC636D"/>
    <w:rsid w:val="00C122EA"/>
    <w:rsid w:val="00C1437D"/>
    <w:rsid w:val="00C255BB"/>
    <w:rsid w:val="00C35D36"/>
    <w:rsid w:val="00C67C03"/>
    <w:rsid w:val="00C91374"/>
    <w:rsid w:val="00C91F6E"/>
    <w:rsid w:val="00CC1331"/>
    <w:rsid w:val="00CF246B"/>
    <w:rsid w:val="00D17FA1"/>
    <w:rsid w:val="00D44F1C"/>
    <w:rsid w:val="00D67E82"/>
    <w:rsid w:val="00D733D2"/>
    <w:rsid w:val="00DA0DC8"/>
    <w:rsid w:val="00DA20BB"/>
    <w:rsid w:val="00DA60CE"/>
    <w:rsid w:val="00DE3E9A"/>
    <w:rsid w:val="00DE5827"/>
    <w:rsid w:val="00E32172"/>
    <w:rsid w:val="00E35F14"/>
    <w:rsid w:val="00E914B5"/>
    <w:rsid w:val="00ED0067"/>
    <w:rsid w:val="00EE6F07"/>
    <w:rsid w:val="00F15AFD"/>
    <w:rsid w:val="00F205EC"/>
    <w:rsid w:val="00F744F7"/>
    <w:rsid w:val="00F8753C"/>
    <w:rsid w:val="00F92708"/>
    <w:rsid w:val="00FE22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5DFD7-D261-4A6B-B21B-C1E8B999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156"/>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156"/>
    <w:pPr>
      <w:tabs>
        <w:tab w:val="center" w:pos="4536"/>
        <w:tab w:val="right" w:pos="9072"/>
      </w:tabs>
      <w:spacing w:after="0" w:line="240" w:lineRule="auto"/>
    </w:pPr>
  </w:style>
  <w:style w:type="character" w:customStyle="1" w:styleId="En-tteCar">
    <w:name w:val="En-tête Car"/>
    <w:basedOn w:val="Policepardfaut"/>
    <w:link w:val="En-tte"/>
    <w:uiPriority w:val="99"/>
    <w:rsid w:val="00504156"/>
    <w:rPr>
      <w:rFonts w:ascii="Calibri" w:eastAsia="Calibri" w:hAnsi="Calibri" w:cs="Arial"/>
    </w:rPr>
  </w:style>
  <w:style w:type="paragraph" w:customStyle="1" w:styleId="Paragraphedeliste1">
    <w:name w:val="Paragraphe de liste1"/>
    <w:basedOn w:val="Normal"/>
    <w:rsid w:val="00504156"/>
    <w:pPr>
      <w:ind w:left="720"/>
    </w:pPr>
    <w:rPr>
      <w:rFonts w:eastAsia="Times New Roman"/>
    </w:rPr>
  </w:style>
  <w:style w:type="paragraph" w:styleId="Paragraphedeliste">
    <w:name w:val="List Paragraph"/>
    <w:basedOn w:val="Normal"/>
    <w:uiPriority w:val="34"/>
    <w:qFormat/>
    <w:rsid w:val="00504156"/>
    <w:pPr>
      <w:ind w:left="720"/>
      <w:contextualSpacing/>
    </w:pPr>
  </w:style>
  <w:style w:type="paragraph" w:styleId="Pieddepage">
    <w:name w:val="footer"/>
    <w:basedOn w:val="Normal"/>
    <w:link w:val="PieddepageCar"/>
    <w:uiPriority w:val="99"/>
    <w:semiHidden/>
    <w:unhideWhenUsed/>
    <w:rsid w:val="00D67E8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67E82"/>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607</Words>
  <Characters>3341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cp:revision>
  <dcterms:created xsi:type="dcterms:W3CDTF">2025-09-29T22:49:00Z</dcterms:created>
  <dcterms:modified xsi:type="dcterms:W3CDTF">2025-09-29T22:49:00Z</dcterms:modified>
</cp:coreProperties>
</file>