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0D" w:rsidRDefault="004A199D" w:rsidP="004A199D">
      <w:pPr>
        <w:pStyle w:val="Textebrut"/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A199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الامتحان السداسي </w:t>
      </w:r>
      <w:r w:rsidRPr="004A199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</w:t>
      </w:r>
      <w:r w:rsidRPr="004A199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في مقياس الثقافة التنظيمية</w:t>
      </w:r>
    </w:p>
    <w:p w:rsidR="004A199D" w:rsidRDefault="004A199D" w:rsidP="00A43F02">
      <w:pPr>
        <w:pStyle w:val="Textebrut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السنة </w:t>
      </w:r>
      <w:proofErr w:type="spellStart"/>
      <w:r w:rsidR="00A43F0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الاولى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ماســــــــــــــــــــــــــــــــــــــــــــــــــــــــــــــــــــــــــــتر </w:t>
      </w:r>
    </w:p>
    <w:p w:rsidR="004A199D" w:rsidRDefault="004A199D" w:rsidP="00050BFD">
      <w:pPr>
        <w:pStyle w:val="Textebrut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تخصص: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إدارة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الموارد البشرية                                                                              المــــــــــــــــــــــــــــــــــــــــــــــــــــــدة:ساعة </w:t>
      </w:r>
      <w:r w:rsidR="00050BF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ونصف</w:t>
      </w:r>
    </w:p>
    <w:p w:rsidR="004A199D" w:rsidRDefault="004A199D" w:rsidP="004A199D">
      <w:pPr>
        <w:pStyle w:val="Textebrut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اجب على كل الأسئلة بدقة و إيجاز:</w:t>
      </w:r>
    </w:p>
    <w:p w:rsidR="004A199D" w:rsidRDefault="004A199D" w:rsidP="004A199D">
      <w:pPr>
        <w:pStyle w:val="Textebrut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السؤال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الأول</w:t>
      </w:r>
      <w:r w:rsidR="003D6C6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050BFD" w:rsidRPr="00050BFD" w:rsidRDefault="00050BFD" w:rsidP="00050BFD">
      <w:pPr>
        <w:pStyle w:val="Textebrut"/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050BFD">
        <w:rPr>
          <w:rFonts w:ascii="Sakkal Majalla" w:hAnsi="Sakkal Majalla" w:cs="Sakkal Majalla" w:hint="cs"/>
          <w:sz w:val="36"/>
          <w:szCs w:val="36"/>
          <w:rtl/>
          <w:lang w:bidi="ar-DZ"/>
        </w:rPr>
        <w:t>حدد بدقة ما يلي:</w:t>
      </w:r>
    </w:p>
    <w:p w:rsidR="003D6C60" w:rsidRDefault="003D6C60" w:rsidP="00243D1B">
      <w:pPr>
        <w:pStyle w:val="Textebrut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مفهوم الثقافة التنظيمية</w:t>
      </w:r>
      <w:r w:rsidR="00243D1B">
        <w:rPr>
          <w:rFonts w:ascii="Sakkal Majalla" w:hAnsi="Sakkal Majalla" w:cs="Sakkal Majalla"/>
          <w:sz w:val="36"/>
          <w:szCs w:val="36"/>
          <w:lang w:bidi="ar-DZ"/>
        </w:rPr>
        <w:t xml:space="preserve">         </w:t>
      </w:r>
      <w:r w:rsidR="0085645C">
        <w:rPr>
          <w:rFonts w:ascii="Sakkal Majalla" w:hAnsi="Sakkal Majalla" w:cs="Sakkal Majalla" w:hint="cs"/>
          <w:sz w:val="36"/>
          <w:szCs w:val="36"/>
          <w:rtl/>
          <w:lang w:bidi="ar-DZ"/>
        </w:rPr>
        <w:t>1نقطة</w:t>
      </w:r>
    </w:p>
    <w:p w:rsidR="00083DB5" w:rsidRDefault="00B86E39" w:rsidP="007A5BA3">
      <w:pPr>
        <w:pStyle w:val="Textebrut"/>
        <w:numPr>
          <w:ilvl w:val="0"/>
          <w:numId w:val="1"/>
        </w:numPr>
        <w:bidi/>
        <w:rPr>
          <w:rFonts w:ascii="Sakkal Majalla" w:hAnsi="Sakkal Majalla" w:cs="Sakkal Majalla" w:hint="cs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اذكر مكونات الثقافة التنظيمية</w:t>
      </w:r>
      <w:proofErr w:type="gramStart"/>
      <w:r w:rsidR="00122653">
        <w:rPr>
          <w:rFonts w:ascii="Sakkal Majalla" w:hAnsi="Sakkal Majalla" w:cs="Sakkal Majalla" w:hint="cs"/>
          <w:sz w:val="36"/>
          <w:szCs w:val="36"/>
          <w:rtl/>
          <w:lang w:bidi="ar-DZ"/>
        </w:rPr>
        <w:t>،مع</w:t>
      </w:r>
      <w:proofErr w:type="gramEnd"/>
      <w:r w:rsidR="0012265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شرح خمس منها</w:t>
      </w:r>
      <w:r w:rsidR="007A5BA3">
        <w:rPr>
          <w:rFonts w:ascii="Sakkal Majalla" w:hAnsi="Sakkal Majalla" w:cs="Sakkal Majalla" w:hint="cs"/>
          <w:sz w:val="36"/>
          <w:szCs w:val="36"/>
          <w:rtl/>
          <w:lang w:bidi="ar-DZ"/>
        </w:rPr>
        <w:t>4</w:t>
      </w:r>
      <w:r w:rsidR="00243D1B">
        <w:rPr>
          <w:rFonts w:ascii="Sakkal Majalla" w:hAnsi="Sakkal Majalla" w:cs="Sakkal Majalla" w:hint="cs"/>
          <w:sz w:val="36"/>
          <w:szCs w:val="36"/>
          <w:rtl/>
          <w:lang w:bidi="ar-DZ"/>
        </w:rPr>
        <w:t>ن</w:t>
      </w:r>
    </w:p>
    <w:p w:rsidR="00B86E39" w:rsidRPr="00B86E39" w:rsidRDefault="00B86E39" w:rsidP="00083DB5">
      <w:pPr>
        <w:pStyle w:val="Textebrut"/>
        <w:bidi/>
        <w:ind w:left="23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B86E3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السؤال</w:t>
      </w:r>
      <w:proofErr w:type="gramEnd"/>
      <w:r w:rsidRPr="00B86E3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الثاني:</w:t>
      </w:r>
      <w:r w:rsidR="00E643B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083DB5" w:rsidRDefault="00083DB5" w:rsidP="00050BFD">
      <w:pPr>
        <w:pStyle w:val="Textebrut"/>
        <w:bidi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r w:rsidRPr="0052377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المنظمات مثل الأفراد متشابهة ومختلفة في نفس الوقت وكل منها لها ما يميزها عن الأخرى، حيث كل منظمة تقوم جاهدة من أجل تطوير ثقافتها الخاصة </w:t>
      </w:r>
      <w:proofErr w:type="spellStart"/>
      <w:r w:rsidRPr="0052377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بها</w:t>
      </w:r>
      <w:proofErr w:type="spellEnd"/>
      <w:r w:rsidRPr="0052377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من خلال تاريخها وفلسفتها وأنماط </w:t>
      </w:r>
      <w:proofErr w:type="spellStart"/>
      <w:r w:rsidRPr="00523773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إ</w:t>
      </w:r>
      <w:r w:rsidRPr="0052377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تصالاتها</w:t>
      </w:r>
      <w:proofErr w:type="spellEnd"/>
      <w:r w:rsidRPr="00523773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ونظم العمل وإجراءاتها وعملياتها في القيادة المثلى واتخاذ القرارات التنظيمية المناسبة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.</w:t>
      </w:r>
    </w:p>
    <w:p w:rsidR="00083DB5" w:rsidRDefault="00083DB5" w:rsidP="00083DB5">
      <w:pPr>
        <w:pStyle w:val="Textebrut"/>
        <w:bidi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انطلاقا من العبارة السابقة حدد بدقة ما يلي:</w:t>
      </w:r>
    </w:p>
    <w:p w:rsidR="00083DB5" w:rsidRDefault="00083DB5" w:rsidP="00050BFD">
      <w:pPr>
        <w:pStyle w:val="Textebrut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الخصائص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الاساسية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للثقافة التنظيمية(مع الشرح).</w:t>
      </w:r>
      <w:r w:rsidR="00050BFD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3ن</w:t>
      </w:r>
    </w:p>
    <w:p w:rsidR="00083DB5" w:rsidRDefault="00083DB5" w:rsidP="004A75DE">
      <w:pPr>
        <w:pStyle w:val="Textebrut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كيف يمكن للقيادة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تعزز</w:t>
      </w:r>
      <w:r w:rsidR="00A97974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ثقافة المنظمة؟ </w:t>
      </w:r>
      <w:r w:rsidR="004A75DE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2</w:t>
      </w:r>
      <w:r w:rsidR="00050BFD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ن</w:t>
      </w:r>
    </w:p>
    <w:p w:rsidR="00050BFD" w:rsidRDefault="00050BFD" w:rsidP="00050BFD">
      <w:pPr>
        <w:pStyle w:val="Textebrut"/>
        <w:numPr>
          <w:ilvl w:val="0"/>
          <w:numId w:val="2"/>
        </w:numPr>
        <w:bidi/>
        <w:rPr>
          <w:rFonts w:ascii="Simplified Arabic" w:hAnsi="Simplified Arabic" w:cs="Simplified Arabic" w:hint="cs"/>
          <w:color w:val="00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دور الثقافة في خلق الهوية التنظيمية 2.5ن</w:t>
      </w:r>
    </w:p>
    <w:p w:rsidR="004A75DE" w:rsidRPr="00A97974" w:rsidRDefault="004A75DE" w:rsidP="004A75DE">
      <w:pPr>
        <w:pStyle w:val="Textebrut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كيف يمكن تقوية الثقافة التنظيمية من خلال تمكين العاملين؟2ن</w:t>
      </w:r>
    </w:p>
    <w:p w:rsidR="009718BF" w:rsidRDefault="009718BF" w:rsidP="00083DB5">
      <w:pPr>
        <w:pStyle w:val="Textebrut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9718B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السؤال</w:t>
      </w:r>
      <w:proofErr w:type="gramEnd"/>
      <w:r w:rsidRPr="009718B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الثالث:</w:t>
      </w:r>
    </w:p>
    <w:p w:rsidR="00A97974" w:rsidRDefault="00A97974" w:rsidP="00A97974">
      <w:pPr>
        <w:pStyle w:val="Textebrut"/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الثقافة التنظيمية و التغيير</w:t>
      </w:r>
      <w:r w:rsidR="00050BFD" w:rsidRPr="00050BF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050BF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التنظيمي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مفهومان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ارتيطا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بروابط قوية لا يمكن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لاي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الخلاص منها، و تقع المناقشات السببية لهذه الرابطة في خط مستقيم مفرد الاتجاه. و ذلك يرجع لمجموعة من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الاسباب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. </w:t>
      </w:r>
    </w:p>
    <w:p w:rsidR="009718BF" w:rsidRDefault="00A97974" w:rsidP="00050BFD">
      <w:pPr>
        <w:pStyle w:val="Textebrut"/>
        <w:numPr>
          <w:ilvl w:val="0"/>
          <w:numId w:val="3"/>
        </w:numPr>
        <w:bidi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فيما تتمثل  هذه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الاسباب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؟</w:t>
      </w:r>
      <w:r w:rsidR="00050BFD">
        <w:rPr>
          <w:rFonts w:ascii="Sakkal Majalla" w:hAnsi="Sakkal Majalla" w:cs="Sakkal Majalla" w:hint="cs"/>
          <w:sz w:val="36"/>
          <w:szCs w:val="36"/>
          <w:rtl/>
          <w:lang w:bidi="ar-DZ"/>
        </w:rPr>
        <w:t>1.5ن</w:t>
      </w:r>
    </w:p>
    <w:p w:rsidR="00A97974" w:rsidRDefault="00A97974" w:rsidP="00A97974">
      <w:pPr>
        <w:pStyle w:val="Textebrut"/>
        <w:numPr>
          <w:ilvl w:val="0"/>
          <w:numId w:val="3"/>
        </w:num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ماهي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الوسائل التي تستخدمها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الادارة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لكي تنجح في التقليل من مقاومة التغيير التنظيمي؟</w:t>
      </w:r>
      <w:r w:rsidR="00050BFD">
        <w:rPr>
          <w:rFonts w:ascii="Sakkal Majalla" w:hAnsi="Sakkal Majalla" w:cs="Sakkal Majalla" w:hint="cs"/>
          <w:sz w:val="36"/>
          <w:szCs w:val="36"/>
          <w:rtl/>
          <w:lang w:bidi="ar-DZ"/>
        </w:rPr>
        <w:t>2ن</w:t>
      </w:r>
    </w:p>
    <w:p w:rsidR="009718BF" w:rsidRPr="007A5BA3" w:rsidRDefault="00B10150" w:rsidP="007A5BA3">
      <w:pPr>
        <w:pStyle w:val="Textebrut"/>
        <w:numPr>
          <w:ilvl w:val="0"/>
          <w:numId w:val="3"/>
        </w:numPr>
        <w:bidi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7A5BA3">
        <w:rPr>
          <w:rFonts w:ascii="Sakkal Majalla" w:hAnsi="Sakkal Majalla" w:cs="Sakkal Majalla" w:hint="cs"/>
          <w:sz w:val="36"/>
          <w:szCs w:val="36"/>
          <w:rtl/>
          <w:lang w:bidi="ar-DZ"/>
        </w:rPr>
        <w:t>استع</w:t>
      </w:r>
      <w:r w:rsidR="007A5BA3" w:rsidRPr="007A5BA3">
        <w:rPr>
          <w:rFonts w:ascii="Sakkal Majalla" w:hAnsi="Sakkal Majalla" w:cs="Sakkal Majalla" w:hint="cs"/>
          <w:sz w:val="36"/>
          <w:szCs w:val="36"/>
          <w:rtl/>
          <w:lang w:bidi="ar-DZ"/>
        </w:rPr>
        <w:t>ن</w:t>
      </w:r>
      <w:r w:rsidRPr="007A5B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 </w:t>
      </w:r>
      <w:proofErr w:type="spellStart"/>
      <w:r w:rsidRPr="007A5BA3">
        <w:rPr>
          <w:rFonts w:ascii="Sakkal Majalla" w:hAnsi="Sakkal Majalla" w:cs="Sakkal Majalla" w:hint="cs"/>
          <w:sz w:val="36"/>
          <w:szCs w:val="36"/>
          <w:rtl/>
          <w:lang w:bidi="ar-DZ"/>
        </w:rPr>
        <w:t>الاجابة</w:t>
      </w:r>
      <w:proofErr w:type="spellEnd"/>
      <w:r w:rsidRPr="007A5B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عن السؤالين السابقين ب</w:t>
      </w:r>
      <w:r w:rsidR="007A5B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مؤسسات جزائرية كمثال. 2 ن  </w:t>
      </w:r>
      <w:r w:rsidR="007A5BA3" w:rsidRPr="007A5B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9718BF" w:rsidRDefault="009718BF" w:rsidP="009718BF">
      <w:pPr>
        <w:pStyle w:val="Textebrut"/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التوفيــــــــــــــــــــــــــــــــــــــــــــــــــــــــــــــــــــــــــق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للجميـــــــــــــــــــــــــــــــــع</w:t>
      </w:r>
    </w:p>
    <w:p w:rsidR="007A5BA3" w:rsidRPr="009718BF" w:rsidRDefault="007A5BA3" w:rsidP="007A5BA3">
      <w:pPr>
        <w:pStyle w:val="Textebrut"/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                                                                         </w:t>
      </w:r>
      <w:r w:rsidR="009718BF">
        <w:rPr>
          <w:rFonts w:ascii="Sakkal Majalla" w:hAnsi="Sakkal Majalla" w:cs="Sakkal Majalla" w:hint="cs"/>
          <w:sz w:val="36"/>
          <w:szCs w:val="36"/>
          <w:rtl/>
          <w:lang w:bidi="ar-DZ"/>
        </w:rPr>
        <w:t>أستاذة المقياس</w:t>
      </w:r>
    </w:p>
    <w:sectPr w:rsidR="007A5BA3" w:rsidRPr="009718BF" w:rsidSect="000A270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0470"/>
    <w:multiLevelType w:val="hybridMultilevel"/>
    <w:tmpl w:val="627212DC"/>
    <w:lvl w:ilvl="0" w:tplc="0F96579C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631D8"/>
    <w:multiLevelType w:val="hybridMultilevel"/>
    <w:tmpl w:val="F870666E"/>
    <w:lvl w:ilvl="0" w:tplc="824C3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2EFC"/>
    <w:multiLevelType w:val="hybridMultilevel"/>
    <w:tmpl w:val="9D1246F8"/>
    <w:lvl w:ilvl="0" w:tplc="E8D830E2">
      <w:start w:val="1"/>
      <w:numFmt w:val="decimal"/>
      <w:lvlText w:val="%1-"/>
      <w:lvlJc w:val="left"/>
      <w:pPr>
        <w:ind w:left="24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80" w:hanging="360"/>
      </w:pPr>
    </w:lvl>
    <w:lvl w:ilvl="2" w:tplc="040C001B" w:tentative="1">
      <w:start w:val="1"/>
      <w:numFmt w:val="lowerRoman"/>
      <w:lvlText w:val="%3."/>
      <w:lvlJc w:val="right"/>
      <w:pPr>
        <w:ind w:left="3900" w:hanging="180"/>
      </w:pPr>
    </w:lvl>
    <w:lvl w:ilvl="3" w:tplc="040C000F" w:tentative="1">
      <w:start w:val="1"/>
      <w:numFmt w:val="decimal"/>
      <w:lvlText w:val="%4."/>
      <w:lvlJc w:val="left"/>
      <w:pPr>
        <w:ind w:left="4620" w:hanging="360"/>
      </w:pPr>
    </w:lvl>
    <w:lvl w:ilvl="4" w:tplc="040C0019" w:tentative="1">
      <w:start w:val="1"/>
      <w:numFmt w:val="lowerLetter"/>
      <w:lvlText w:val="%5."/>
      <w:lvlJc w:val="left"/>
      <w:pPr>
        <w:ind w:left="5340" w:hanging="360"/>
      </w:pPr>
    </w:lvl>
    <w:lvl w:ilvl="5" w:tplc="040C001B" w:tentative="1">
      <w:start w:val="1"/>
      <w:numFmt w:val="lowerRoman"/>
      <w:lvlText w:val="%6."/>
      <w:lvlJc w:val="right"/>
      <w:pPr>
        <w:ind w:left="6060" w:hanging="180"/>
      </w:pPr>
    </w:lvl>
    <w:lvl w:ilvl="6" w:tplc="040C000F" w:tentative="1">
      <w:start w:val="1"/>
      <w:numFmt w:val="decimal"/>
      <w:lvlText w:val="%7."/>
      <w:lvlJc w:val="left"/>
      <w:pPr>
        <w:ind w:left="6780" w:hanging="360"/>
      </w:pPr>
    </w:lvl>
    <w:lvl w:ilvl="7" w:tplc="040C0019" w:tentative="1">
      <w:start w:val="1"/>
      <w:numFmt w:val="lowerLetter"/>
      <w:lvlText w:val="%8."/>
      <w:lvlJc w:val="left"/>
      <w:pPr>
        <w:ind w:left="7500" w:hanging="360"/>
      </w:pPr>
    </w:lvl>
    <w:lvl w:ilvl="8" w:tplc="040C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savePreviewPicture/>
  <w:compat/>
  <w:rsids>
    <w:rsidRoot w:val="00E845E6"/>
    <w:rsid w:val="00050BFD"/>
    <w:rsid w:val="0006500D"/>
    <w:rsid w:val="00083DB5"/>
    <w:rsid w:val="000A2707"/>
    <w:rsid w:val="00122653"/>
    <w:rsid w:val="0018251A"/>
    <w:rsid w:val="00243D1B"/>
    <w:rsid w:val="002C1D48"/>
    <w:rsid w:val="003D6C60"/>
    <w:rsid w:val="004A199D"/>
    <w:rsid w:val="004A75DE"/>
    <w:rsid w:val="00552BC2"/>
    <w:rsid w:val="00571703"/>
    <w:rsid w:val="005A22A1"/>
    <w:rsid w:val="006B0321"/>
    <w:rsid w:val="007A5BA3"/>
    <w:rsid w:val="0085645C"/>
    <w:rsid w:val="0093212C"/>
    <w:rsid w:val="009718BF"/>
    <w:rsid w:val="009F50ED"/>
    <w:rsid w:val="00A43F02"/>
    <w:rsid w:val="00A97974"/>
    <w:rsid w:val="00B10150"/>
    <w:rsid w:val="00B86E39"/>
    <w:rsid w:val="00D01E08"/>
    <w:rsid w:val="00E643B2"/>
    <w:rsid w:val="00E845E6"/>
    <w:rsid w:val="00F11E4C"/>
    <w:rsid w:val="00F3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C1D48"/>
    <w:pPr>
      <w:widowControl w:val="0"/>
      <w:autoSpaceDE w:val="0"/>
      <w:autoSpaceDN w:val="0"/>
      <w:spacing w:before="211" w:after="0" w:line="240" w:lineRule="auto"/>
    </w:pPr>
    <w:rPr>
      <w:rFonts w:ascii="Arial" w:eastAsia="Arial" w:hAnsi="Arial" w:cs="Arial"/>
      <w:sz w:val="28"/>
      <w:szCs w:val="28"/>
      <w:lang w:val="ar-SA" w:eastAsia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2C1D48"/>
    <w:rPr>
      <w:rFonts w:ascii="Arial" w:eastAsia="Arial" w:hAnsi="Arial" w:cs="Arial"/>
      <w:sz w:val="28"/>
      <w:szCs w:val="28"/>
      <w:lang w:val="ar-SA" w:eastAsia="ar-SA"/>
    </w:rPr>
  </w:style>
  <w:style w:type="paragraph" w:styleId="Sansinterligne">
    <w:name w:val="No Spacing"/>
    <w:uiPriority w:val="1"/>
    <w:qFormat/>
    <w:rsid w:val="002C1D48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2C1D48"/>
    <w:pPr>
      <w:widowControl w:val="0"/>
      <w:autoSpaceDE w:val="0"/>
      <w:autoSpaceDN w:val="0"/>
      <w:spacing w:after="0" w:line="240" w:lineRule="auto"/>
      <w:ind w:left="1422" w:right="1092" w:hanging="360"/>
    </w:pPr>
    <w:rPr>
      <w:rFonts w:ascii="Times New Roman" w:eastAsia="Times New Roman" w:hAnsi="Times New Roman" w:cs="Times New Roman"/>
      <w:lang w:val="ar-SA"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1D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1D48"/>
    <w:rPr>
      <w:b/>
      <w:bCs/>
      <w:i/>
      <w:iCs/>
      <w:color w:val="4F81BD" w:themeColor="accent1"/>
    </w:rPr>
  </w:style>
  <w:style w:type="paragraph" w:customStyle="1" w:styleId="Heading1">
    <w:name w:val="Heading 1"/>
    <w:basedOn w:val="Normal"/>
    <w:uiPriority w:val="1"/>
    <w:qFormat/>
    <w:rsid w:val="002C1D48"/>
    <w:pPr>
      <w:widowControl w:val="0"/>
      <w:autoSpaceDE w:val="0"/>
      <w:autoSpaceDN w:val="0"/>
      <w:spacing w:before="430" w:after="0" w:line="240" w:lineRule="auto"/>
      <w:ind w:left="102" w:right="51"/>
      <w:jc w:val="center"/>
      <w:outlineLvl w:val="1"/>
    </w:pPr>
    <w:rPr>
      <w:rFonts w:ascii="Arial" w:eastAsia="Arial" w:hAnsi="Arial" w:cs="Arial"/>
      <w:b/>
      <w:bCs/>
      <w:sz w:val="136"/>
      <w:szCs w:val="136"/>
      <w:lang w:val="ar-SA" w:eastAsia="ar-SA"/>
    </w:rPr>
  </w:style>
  <w:style w:type="paragraph" w:customStyle="1" w:styleId="Heading2">
    <w:name w:val="Heading 2"/>
    <w:basedOn w:val="Normal"/>
    <w:uiPriority w:val="1"/>
    <w:qFormat/>
    <w:rsid w:val="002C1D48"/>
    <w:pPr>
      <w:widowControl w:val="0"/>
      <w:autoSpaceDE w:val="0"/>
      <w:autoSpaceDN w:val="0"/>
      <w:spacing w:before="286" w:after="0" w:line="240" w:lineRule="auto"/>
      <w:outlineLvl w:val="2"/>
    </w:pPr>
    <w:rPr>
      <w:rFonts w:ascii="Times New Roman" w:eastAsia="Times New Roman" w:hAnsi="Times New Roman" w:cs="Times New Roman"/>
      <w:b/>
      <w:bCs/>
      <w:sz w:val="44"/>
      <w:szCs w:val="44"/>
      <w:lang w:val="ar-SA" w:eastAsia="ar-SA"/>
    </w:rPr>
  </w:style>
  <w:style w:type="paragraph" w:customStyle="1" w:styleId="Heading3">
    <w:name w:val="Heading 3"/>
    <w:basedOn w:val="Normal"/>
    <w:uiPriority w:val="1"/>
    <w:qFormat/>
    <w:rsid w:val="002C1D48"/>
    <w:pPr>
      <w:widowControl w:val="0"/>
      <w:autoSpaceDE w:val="0"/>
      <w:autoSpaceDN w:val="0"/>
      <w:spacing w:before="188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ar-SA" w:eastAsia="ar-SA"/>
    </w:rPr>
  </w:style>
  <w:style w:type="paragraph" w:customStyle="1" w:styleId="Heading4">
    <w:name w:val="Heading 4"/>
    <w:basedOn w:val="Normal"/>
    <w:uiPriority w:val="1"/>
    <w:qFormat/>
    <w:rsid w:val="002C1D48"/>
    <w:pPr>
      <w:widowControl w:val="0"/>
      <w:autoSpaceDE w:val="0"/>
      <w:autoSpaceDN w:val="0"/>
      <w:spacing w:before="244"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32"/>
      <w:lang w:val="ar-SA" w:eastAsia="ar-SA"/>
    </w:rPr>
  </w:style>
  <w:style w:type="paragraph" w:customStyle="1" w:styleId="Heading5">
    <w:name w:val="Heading 5"/>
    <w:basedOn w:val="Normal"/>
    <w:uiPriority w:val="1"/>
    <w:qFormat/>
    <w:rsid w:val="002C1D48"/>
    <w:pPr>
      <w:widowControl w:val="0"/>
      <w:autoSpaceDE w:val="0"/>
      <w:autoSpaceDN w:val="0"/>
      <w:spacing w:before="221" w:after="0" w:line="240" w:lineRule="auto"/>
      <w:outlineLvl w:val="5"/>
    </w:pPr>
    <w:rPr>
      <w:rFonts w:ascii="Arial" w:eastAsia="Arial" w:hAnsi="Arial" w:cs="Arial"/>
      <w:sz w:val="32"/>
      <w:szCs w:val="32"/>
      <w:lang w:val="ar-SA" w:eastAsia="ar-SA"/>
    </w:rPr>
  </w:style>
  <w:style w:type="paragraph" w:customStyle="1" w:styleId="Heading6">
    <w:name w:val="Heading 6"/>
    <w:basedOn w:val="Normal"/>
    <w:uiPriority w:val="1"/>
    <w:qFormat/>
    <w:rsid w:val="002C1D48"/>
    <w:pPr>
      <w:widowControl w:val="0"/>
      <w:autoSpaceDE w:val="0"/>
      <w:autoSpaceDN w:val="0"/>
      <w:spacing w:before="177" w:after="0" w:line="240" w:lineRule="auto"/>
      <w:ind w:left="846"/>
      <w:outlineLvl w:val="6"/>
    </w:pPr>
    <w:rPr>
      <w:rFonts w:ascii="Arial" w:eastAsia="Arial" w:hAnsi="Arial" w:cs="Arial"/>
      <w:b/>
      <w:bCs/>
      <w:sz w:val="29"/>
      <w:szCs w:val="29"/>
      <w:u w:val="single" w:color="000000"/>
      <w:lang w:val="ar-SA" w:eastAsia="ar-SA"/>
    </w:rPr>
  </w:style>
  <w:style w:type="paragraph" w:customStyle="1" w:styleId="Heading7">
    <w:name w:val="Heading 7"/>
    <w:basedOn w:val="Normal"/>
    <w:uiPriority w:val="1"/>
    <w:qFormat/>
    <w:rsid w:val="002C1D48"/>
    <w:pPr>
      <w:widowControl w:val="0"/>
      <w:autoSpaceDE w:val="0"/>
      <w:autoSpaceDN w:val="0"/>
      <w:spacing w:before="213"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8"/>
      <w:lang w:val="ar-SA" w:eastAsia="ar-SA"/>
    </w:rPr>
  </w:style>
  <w:style w:type="paragraph" w:customStyle="1" w:styleId="TableParagraph">
    <w:name w:val="Table Paragraph"/>
    <w:basedOn w:val="Normal"/>
    <w:uiPriority w:val="1"/>
    <w:qFormat/>
    <w:rsid w:val="002C1D48"/>
    <w:pPr>
      <w:widowControl w:val="0"/>
      <w:autoSpaceDE w:val="0"/>
      <w:autoSpaceDN w:val="0"/>
      <w:spacing w:before="68" w:after="0" w:line="240" w:lineRule="auto"/>
      <w:jc w:val="center"/>
    </w:pPr>
    <w:rPr>
      <w:rFonts w:ascii="Arial" w:eastAsia="Arial" w:hAnsi="Arial" w:cs="Arial"/>
      <w:lang w:val="ar-SA" w:eastAsia="ar-SA"/>
    </w:rPr>
  </w:style>
  <w:style w:type="paragraph" w:styleId="Textebrut">
    <w:name w:val="Plain Text"/>
    <w:basedOn w:val="Normal"/>
    <w:link w:val="TextebrutCar"/>
    <w:uiPriority w:val="99"/>
    <w:unhideWhenUsed/>
    <w:rsid w:val="000A27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A270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AE3F-4F3B-452C-A134-54E8BF35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2025-01-13T20:17:00Z</dcterms:created>
  <dcterms:modified xsi:type="dcterms:W3CDTF">2025-01-13T20:17:00Z</dcterms:modified>
</cp:coreProperties>
</file>