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EE" w:rsidRPr="00F627EE" w:rsidRDefault="00F627EE" w:rsidP="00F627EE">
      <w:pPr>
        <w:jc w:val="center"/>
        <w:rPr>
          <w:rFonts w:asciiTheme="majorBidi" w:hAnsiTheme="majorBidi" w:cstheme="majorBidi"/>
          <w:sz w:val="28"/>
          <w:szCs w:val="28"/>
        </w:rPr>
      </w:pPr>
      <w:r w:rsidRPr="00F627EE">
        <w:rPr>
          <w:rFonts w:asciiTheme="majorBidi" w:hAnsiTheme="majorBidi" w:cstheme="majorBidi"/>
          <w:b/>
          <w:bCs/>
          <w:sz w:val="28"/>
          <w:szCs w:val="28"/>
        </w:rPr>
        <w:t xml:space="preserve">Tutorial2- </w:t>
      </w:r>
      <w:proofErr w:type="spellStart"/>
      <w:r w:rsidRPr="00F627EE">
        <w:rPr>
          <w:rFonts w:asciiTheme="majorBidi" w:hAnsiTheme="majorBidi" w:cstheme="majorBidi"/>
          <w:b/>
          <w:bCs/>
          <w:sz w:val="28"/>
          <w:szCs w:val="28"/>
          <w:lang w:val="en-US"/>
        </w:rPr>
        <w:t>Murabaha</w:t>
      </w:r>
      <w:proofErr w:type="spellEnd"/>
      <w:r w:rsidRPr="00F627E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and Other Deferred</w:t>
      </w:r>
      <w:r w:rsidR="0014000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Payment sales</w:t>
      </w:r>
    </w:p>
    <w:p w:rsidR="00F627EE" w:rsidRPr="00F627EE" w:rsidRDefault="00D57CCD" w:rsidP="00F627E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</w:t>
      </w:r>
      <w:r w:rsidR="00F627EE">
        <w:rPr>
          <w:rFonts w:asciiTheme="majorBidi" w:hAnsiTheme="majorBidi" w:cstheme="majorBidi"/>
          <w:sz w:val="28"/>
          <w:szCs w:val="28"/>
        </w:rPr>
        <w:t>X1-</w:t>
      </w:r>
      <w:r w:rsidR="00F627EE" w:rsidRPr="00F627E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="00F627EE" w:rsidRPr="00F627EE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="00F627EE" w:rsidRPr="00F627EE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="00F627EE" w:rsidRPr="00F627EE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="00F627EE" w:rsidRPr="00F627EE">
        <w:rPr>
          <w:rFonts w:asciiTheme="majorBidi" w:hAnsiTheme="majorBidi" w:cstheme="majorBidi"/>
          <w:sz w:val="28"/>
          <w:szCs w:val="28"/>
        </w:rPr>
        <w:t xml:space="preserve"> transactions in an </w:t>
      </w:r>
      <w:proofErr w:type="spellStart"/>
      <w:r w:rsidR="00F627EE" w:rsidRPr="00F627EE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="00F627EE"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627EE"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="00F627EE" w:rsidRPr="00F627EE">
        <w:rPr>
          <w:rFonts w:asciiTheme="majorBidi" w:hAnsiTheme="majorBidi" w:cstheme="majorBidi"/>
          <w:sz w:val="28"/>
          <w:szCs w:val="28"/>
        </w:rPr>
        <w:t>:</w:t>
      </w:r>
    </w:p>
    <w:p w:rsidR="00F627EE" w:rsidRPr="00F627EE" w:rsidRDefault="00F627EE" w:rsidP="00F627EE">
      <w:pPr>
        <w:rPr>
          <w:rFonts w:asciiTheme="majorBidi" w:hAnsiTheme="majorBidi" w:cstheme="majorBidi"/>
          <w:sz w:val="28"/>
          <w:szCs w:val="28"/>
        </w:rPr>
      </w:pPr>
      <w:r w:rsidRPr="00F627EE">
        <w:rPr>
          <w:rFonts w:asciiTheme="majorBidi" w:hAnsiTheme="majorBidi" w:cstheme="majorBidi"/>
          <w:sz w:val="28"/>
          <w:szCs w:val="28"/>
        </w:rPr>
        <w:t xml:space="preserve">1.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purchased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for 10,000 dinars, and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purchase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expenses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amounted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to 1,000 dinars.</w:t>
      </w:r>
    </w:p>
    <w:p w:rsidR="00F627EE" w:rsidRPr="00F627EE" w:rsidRDefault="00F627EE" w:rsidP="00F627EE">
      <w:pPr>
        <w:rPr>
          <w:rFonts w:asciiTheme="majorBidi" w:hAnsiTheme="majorBidi" w:cstheme="majorBidi"/>
          <w:sz w:val="28"/>
          <w:szCs w:val="28"/>
        </w:rPr>
      </w:pPr>
      <w:r w:rsidRPr="00F627EE">
        <w:rPr>
          <w:rFonts w:asciiTheme="majorBidi" w:hAnsiTheme="majorBidi" w:cstheme="majorBidi"/>
          <w:sz w:val="28"/>
          <w:szCs w:val="28"/>
        </w:rPr>
        <w:t xml:space="preserve">2.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concluded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a promise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receiving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margin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of 100 dinars.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purchased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for 10,000 dinars.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reneged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concluding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sale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for 9,700 dinars. The promise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non-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binding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>.</w:t>
      </w:r>
    </w:p>
    <w:p w:rsidR="00F627EE" w:rsidRPr="00F627EE" w:rsidRDefault="00F627EE" w:rsidP="00F627EE">
      <w:pPr>
        <w:rPr>
          <w:rFonts w:asciiTheme="majorBidi" w:hAnsiTheme="majorBidi" w:cstheme="majorBidi"/>
          <w:sz w:val="28"/>
          <w:szCs w:val="28"/>
        </w:rPr>
      </w:pPr>
      <w:r w:rsidRPr="00F627EE">
        <w:rPr>
          <w:rFonts w:asciiTheme="majorBidi" w:hAnsiTheme="majorBidi" w:cstheme="majorBidi"/>
          <w:sz w:val="28"/>
          <w:szCs w:val="28"/>
        </w:rPr>
        <w:t xml:space="preserve">3.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concluded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a promise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receiving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margin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of 500 dinars.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purchased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for 15,000 dinars.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customer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reneged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concluding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sale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contract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for 13,500 dinars. The promise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binding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>.</w:t>
      </w:r>
    </w:p>
    <w:p w:rsidR="00F627EE" w:rsidRPr="00F627EE" w:rsidRDefault="00F627EE" w:rsidP="00F627EE">
      <w:pPr>
        <w:rPr>
          <w:rFonts w:asciiTheme="majorBidi" w:hAnsiTheme="majorBidi" w:cstheme="majorBidi"/>
          <w:sz w:val="28"/>
          <w:szCs w:val="28"/>
        </w:rPr>
      </w:pPr>
      <w:r w:rsidRPr="00F627EE">
        <w:rPr>
          <w:rFonts w:asciiTheme="majorBidi" w:hAnsiTheme="majorBidi" w:cstheme="majorBidi"/>
          <w:sz w:val="28"/>
          <w:szCs w:val="28"/>
        </w:rPr>
        <w:t xml:space="preserve">4. One of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customers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had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debts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amounting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to 30,000 dinars,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settled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Before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due date,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deducted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a 5% portion of the profit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receivables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deferred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profit value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to 6,000 dinars.</w:t>
      </w:r>
    </w:p>
    <w:p w:rsidR="00F627EE" w:rsidRPr="00F627EE" w:rsidRDefault="00F627EE" w:rsidP="00F627EE">
      <w:pPr>
        <w:rPr>
          <w:rFonts w:asciiTheme="majorBidi" w:hAnsiTheme="majorBidi" w:cstheme="majorBidi"/>
          <w:sz w:val="28"/>
          <w:szCs w:val="28"/>
        </w:rPr>
      </w:pPr>
      <w:r w:rsidRPr="00F627EE">
        <w:rPr>
          <w:rFonts w:asciiTheme="majorBidi" w:hAnsiTheme="majorBidi" w:cstheme="majorBidi"/>
          <w:sz w:val="28"/>
          <w:szCs w:val="28"/>
        </w:rPr>
        <w:t xml:space="preserve">5-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customers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late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paying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debts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. The first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owed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50,000 dinars and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fined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5,000 dinars for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delaying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payment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paid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amounts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together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. The second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owed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150,000 dinars and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insolvent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>.</w:t>
      </w:r>
    </w:p>
    <w:p w:rsidR="000F6850" w:rsidRPr="00F627EE" w:rsidRDefault="00F627EE" w:rsidP="00F627EE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D16CC7">
        <w:rPr>
          <w:rFonts w:asciiTheme="majorBidi" w:hAnsiTheme="majorBidi" w:cstheme="majorBidi"/>
          <w:b/>
          <w:bCs/>
          <w:sz w:val="28"/>
          <w:szCs w:val="28"/>
        </w:rPr>
        <w:t>Require</w:t>
      </w:r>
      <w:r w:rsidRPr="00F627EE">
        <w:rPr>
          <w:rFonts w:asciiTheme="majorBidi" w:hAnsiTheme="majorBidi" w:cstheme="majorBidi"/>
          <w:sz w:val="28"/>
          <w:szCs w:val="28"/>
        </w:rPr>
        <w:t>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: Record the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previous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transactions in accordance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the Financial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Standard for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Murabaha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627EE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F627EE">
        <w:rPr>
          <w:rFonts w:asciiTheme="majorBidi" w:hAnsiTheme="majorBidi" w:cstheme="majorBidi"/>
          <w:sz w:val="28"/>
          <w:szCs w:val="28"/>
        </w:rPr>
        <w:t xml:space="preserve"> by the AAOIFI</w:t>
      </w:r>
    </w:p>
    <w:sectPr w:rsidR="000F6850" w:rsidRPr="00F627EE" w:rsidSect="000F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627EE"/>
    <w:rsid w:val="000F6850"/>
    <w:rsid w:val="0014000F"/>
    <w:rsid w:val="00D16CC7"/>
    <w:rsid w:val="00D57CCD"/>
    <w:rsid w:val="00F6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5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4</cp:revision>
  <dcterms:created xsi:type="dcterms:W3CDTF">2025-10-10T19:16:00Z</dcterms:created>
  <dcterms:modified xsi:type="dcterms:W3CDTF">2025-10-10T19:18:00Z</dcterms:modified>
</cp:coreProperties>
</file>